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695BDD" w14:paraId="32652B08" w14:textId="77777777" w:rsidTr="00283E98">
        <w:tc>
          <w:tcPr>
            <w:tcW w:w="4265" w:type="dxa"/>
            <w:vAlign w:val="center"/>
          </w:tcPr>
          <w:p w14:paraId="511BBE13" w14:textId="77777777" w:rsidR="00695BDD" w:rsidRPr="007C0EBC" w:rsidRDefault="00695BDD" w:rsidP="00695BDD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11333E" w:rsidR="00695BDD" w:rsidRDefault="00695BDD" w:rsidP="00695BD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695BDD" w14:paraId="6700886A" w14:textId="77777777" w:rsidTr="00283E98">
        <w:tc>
          <w:tcPr>
            <w:tcW w:w="4265" w:type="dxa"/>
            <w:vAlign w:val="center"/>
          </w:tcPr>
          <w:p w14:paraId="6E30920B" w14:textId="77777777" w:rsidR="00695BDD" w:rsidRPr="007C0EBC" w:rsidRDefault="00695BDD" w:rsidP="00695BDD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9E78F1E" w:rsidR="00695BDD" w:rsidRDefault="00695BDD" w:rsidP="00695BD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695BDD" w14:paraId="5BA5E41F" w14:textId="77777777" w:rsidTr="00283E98">
        <w:tc>
          <w:tcPr>
            <w:tcW w:w="4265" w:type="dxa"/>
            <w:vAlign w:val="center"/>
          </w:tcPr>
          <w:p w14:paraId="1A7E38A8" w14:textId="77777777" w:rsidR="00695BDD" w:rsidRPr="007C0EBC" w:rsidRDefault="00695BDD" w:rsidP="00695BDD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36A3137" w:rsidR="00695BDD" w:rsidRDefault="00695BDD" w:rsidP="00695BD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BAC7695" w:rsidR="00412F6A" w:rsidRPr="00695BDD" w:rsidRDefault="00695BDD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bookmarkStart w:id="0" w:name="_Hlk127855108"/>
            <w:r w:rsidRPr="00695BD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Traktorový dvojnápravový náves na cukrovú repu</w:t>
            </w:r>
            <w:bookmarkEnd w:id="0"/>
          </w:p>
        </w:tc>
      </w:tr>
      <w:tr w:rsidR="00412F6A" w14:paraId="3A52FB9C" w14:textId="77777777" w:rsidTr="00CB4FE6">
        <w:trPr>
          <w:trHeight w:val="578"/>
        </w:trPr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322A008" w:rsidR="00412F6A" w:rsidRDefault="00695BDD" w:rsidP="00185C07">
            <w:pPr>
              <w:spacing w:line="360" w:lineRule="auto"/>
              <w:rPr>
                <w:rFonts w:cs="Times New Roman"/>
              </w:rPr>
            </w:pPr>
            <w:r w:rsidRPr="00B02ACE">
              <w:rPr>
                <w:rFonts w:ascii="Calibri" w:eastAsia="Times New Roman" w:hAnsi="Calibri" w:cs="Times New Roman"/>
                <w:color w:val="000000"/>
                <w:lang w:eastAsia="sk-SK"/>
              </w:rPr>
              <w:t>Traktorový dvojnápravový náves na cukrovú repu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DFC8269" w14:textId="77777777" w:rsidR="00412F6A" w:rsidRDefault="00695BDD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1" w:name="_Hlk127855073"/>
            <w:r w:rsidRPr="00B02ACE">
              <w:rPr>
                <w:rFonts w:ascii="Calibri" w:eastAsia="Times New Roman" w:hAnsi="Calibri" w:cs="Times New Roman"/>
                <w:color w:val="000000"/>
                <w:lang w:eastAsia="sk-SK"/>
              </w:rPr>
              <w:t>PD ČATAJ, s.r.o.</w:t>
            </w:r>
            <w:bookmarkEnd w:id="1"/>
          </w:p>
          <w:p w14:paraId="3783CE18" w14:textId="77777777" w:rsidR="00695BDD" w:rsidRDefault="00695BDD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2" w:name="_Hlk127855081"/>
            <w:r w:rsidRPr="00B02ACE">
              <w:rPr>
                <w:rFonts w:ascii="Calibri" w:eastAsia="Times New Roman" w:hAnsi="Calibri" w:cs="Times New Roman"/>
                <w:color w:val="000000"/>
                <w:lang w:eastAsia="sk-SK"/>
              </w:rPr>
              <w:t>Čataj 330, 900 83 Čataj</w:t>
            </w:r>
            <w:bookmarkEnd w:id="2"/>
          </w:p>
          <w:p w14:paraId="5891F431" w14:textId="4917391D" w:rsidR="00695BDD" w:rsidRDefault="00695BDD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IČO: 36 292 451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7118186" w:rsidR="00412F6A" w:rsidRPr="00695BDD" w:rsidRDefault="00695BDD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695BDD">
              <w:rPr>
                <w:rFonts w:ascii="Times New Roman" w:hAnsi="Times New Roman" w:cs="Times New Roman"/>
                <w:b/>
                <w:bCs/>
                <w:i/>
                <w:i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8415F84" w:rsidR="00BF529E" w:rsidRPr="005863CA" w:rsidRDefault="00695BD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Source Sans Pro" w:hAnsi="Source Sans Pro"/>
                <w:color w:val="000000"/>
                <w:shd w:val="clear" w:color="auto" w:fill="F9F9F9"/>
              </w:rPr>
              <w:t>041BA500007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C9C2C09" w14:textId="77777777" w:rsidR="00695BDD" w:rsidRDefault="00695BDD" w:rsidP="00695BDD">
            <w:pPr>
              <w:jc w:val="both"/>
              <w:rPr>
                <w:rFonts w:cstheme="minorHAnsi"/>
                <w:sz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Kontaktná osoba: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63478D">
              <w:rPr>
                <w:rFonts w:ascii="Calibri" w:hAnsi="Calibri" w:cs="Calibri"/>
                <w:sz w:val="24"/>
                <w:szCs w:val="24"/>
              </w:rPr>
              <w:t xml:space="preserve">Milan </w:t>
            </w:r>
            <w:proofErr w:type="spellStart"/>
            <w:r w:rsidRPr="0063478D">
              <w:rPr>
                <w:rFonts w:ascii="Calibri" w:hAnsi="Calibri" w:cs="Calibri"/>
                <w:sz w:val="24"/>
                <w:szCs w:val="24"/>
              </w:rPr>
              <w:t>Rášo</w:t>
            </w:r>
            <w:proofErr w:type="spellEnd"/>
          </w:p>
          <w:p w14:paraId="3E5258EB" w14:textId="77777777" w:rsidR="00695BDD" w:rsidRPr="00CE0243" w:rsidRDefault="00695BDD" w:rsidP="00695BDD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bookmarkStart w:id="3" w:name="_Hlk127855100"/>
            <w:r>
              <w:rPr>
                <w:rFonts w:cstheme="minorHAnsi"/>
                <w:sz w:val="24"/>
              </w:rPr>
              <w:t>0902  894 898</w:t>
            </w:r>
            <w:bookmarkEnd w:id="3"/>
          </w:p>
          <w:p w14:paraId="782A0EC0" w14:textId="77777777" w:rsidR="00695BDD" w:rsidRDefault="00695BDD" w:rsidP="00695BDD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</w:t>
            </w:r>
            <w:bookmarkStart w:id="4" w:name="_Hlk127855104"/>
            <w:r>
              <w:rPr>
                <w:rFonts w:cstheme="minorHAnsi"/>
                <w:sz w:val="24"/>
              </w:rPr>
              <w:t>pdcatajsro@zoznam.sk</w:t>
            </w:r>
            <w:bookmarkEnd w:id="4"/>
          </w:p>
          <w:p w14:paraId="4DEA7A0D" w14:textId="5A579280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CFD45C1" w:rsidR="00BF529E" w:rsidRPr="005863CA" w:rsidRDefault="0020491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001211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FACC4AC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695B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Čataji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</w:t>
            </w:r>
            <w:r w:rsidR="00695B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21.02.2022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6FF340F0" w14:textId="77777777" w:rsidR="00695BDD" w:rsidRDefault="00695BD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A266798" w14:textId="77777777" w:rsidR="00695BDD" w:rsidRDefault="00695BD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7EABD" w14:textId="77777777" w:rsidR="00695BDD" w:rsidRDefault="00695BD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FA9D1" w14:textId="77777777" w:rsidR="00695BDD" w:rsidRDefault="00695BD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95B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C1C1" w14:textId="77777777" w:rsidR="00A93040" w:rsidRDefault="00A93040" w:rsidP="00295267">
      <w:pPr>
        <w:spacing w:after="0" w:line="240" w:lineRule="auto"/>
      </w:pPr>
      <w:r>
        <w:separator/>
      </w:r>
    </w:p>
  </w:endnote>
  <w:endnote w:type="continuationSeparator" w:id="0">
    <w:p w14:paraId="1DFC72F2" w14:textId="77777777" w:rsidR="00A93040" w:rsidRDefault="00A9304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6AEA" w14:textId="77777777" w:rsidR="00A93040" w:rsidRDefault="00A93040" w:rsidP="00295267">
      <w:pPr>
        <w:spacing w:after="0" w:line="240" w:lineRule="auto"/>
      </w:pPr>
      <w:r>
        <w:separator/>
      </w:r>
    </w:p>
  </w:footnote>
  <w:footnote w:type="continuationSeparator" w:id="0">
    <w:p w14:paraId="7F606C2C" w14:textId="77777777" w:rsidR="00A93040" w:rsidRDefault="00A9304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04911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95BDD"/>
    <w:rsid w:val="0073567E"/>
    <w:rsid w:val="00786E8C"/>
    <w:rsid w:val="007B7C0D"/>
    <w:rsid w:val="00837B56"/>
    <w:rsid w:val="0084359D"/>
    <w:rsid w:val="00867090"/>
    <w:rsid w:val="009408B6"/>
    <w:rsid w:val="00984754"/>
    <w:rsid w:val="009A7F47"/>
    <w:rsid w:val="009B3EED"/>
    <w:rsid w:val="00A14970"/>
    <w:rsid w:val="00A9304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B4FE6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2023-02-21T09:21:00Z</dcterms:modified>
</cp:coreProperties>
</file>