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F29F71" w14:textId="77777777" w:rsidR="003C1B61" w:rsidRDefault="00A76063">
      <w:pPr>
        <w:spacing w:after="0" w:line="24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Žiadosť o zverejnenie výzvy Obstarávateľa v rámci </w:t>
      </w:r>
    </w:p>
    <w:p w14:paraId="28DB9302" w14:textId="77777777" w:rsidR="003C1B61" w:rsidRDefault="00A76063">
      <w:pPr>
        <w:spacing w:after="0" w:line="24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PRV SR 2014-2022  na webovom sídle poskytovateľa</w:t>
      </w:r>
    </w:p>
    <w:p w14:paraId="0AA38F38" w14:textId="77777777" w:rsidR="003C1B61" w:rsidRDefault="003C1B61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FBA0281" w14:textId="77777777" w:rsidR="003C1B61" w:rsidRDefault="00A76063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>
        <w:rPr>
          <w:rFonts w:ascii="Calibri" w:eastAsia="Times New Roman" w:hAnsi="Calibri" w:cs="Times New Roman"/>
          <w:color w:val="000000"/>
          <w:lang w:eastAsia="sk-SK"/>
        </w:rPr>
        <w:t>Povinné údaje pre zverejňovanie výziev na predkladanie ponúk k obstarávaniu dodania tovarov, stavebných prác a služieb:</w:t>
      </w:r>
    </w:p>
    <w:p w14:paraId="5DFEDA51" w14:textId="77777777" w:rsidR="003C1B61" w:rsidRDefault="003C1B61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3C1B61" w14:paraId="15144030" w14:textId="77777777">
        <w:tc>
          <w:tcPr>
            <w:tcW w:w="4265" w:type="dxa"/>
            <w:vAlign w:val="center"/>
          </w:tcPr>
          <w:p w14:paraId="150A2BE5" w14:textId="77777777" w:rsidR="003C1B61" w:rsidRDefault="00A76063">
            <w:pPr>
              <w:spacing w:before="60" w:after="6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4242BB32" w14:textId="77777777" w:rsidR="003C1B61" w:rsidRDefault="00A76063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4 </w:t>
            </w:r>
            <w:r>
              <w:rPr>
                <w:rFonts w:cs="Times New Roman"/>
              </w:rPr>
              <w:t xml:space="preserve">- </w:t>
            </w:r>
            <w:r>
              <w:rPr>
                <w:rFonts w:cs="Times New Roman"/>
              </w:rPr>
              <w:t>Investície do hmotného majetku</w:t>
            </w:r>
          </w:p>
        </w:tc>
      </w:tr>
      <w:tr w:rsidR="003C1B61" w14:paraId="1BE71EF0" w14:textId="77777777">
        <w:tc>
          <w:tcPr>
            <w:tcW w:w="4265" w:type="dxa"/>
            <w:vAlign w:val="center"/>
          </w:tcPr>
          <w:p w14:paraId="44EF2ECE" w14:textId="77777777" w:rsidR="003C1B61" w:rsidRDefault="00A76063">
            <w:pPr>
              <w:spacing w:before="60" w:after="6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26E3659C" w14:textId="77777777" w:rsidR="003C1B61" w:rsidRDefault="00A76063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4.1 </w:t>
            </w:r>
            <w:r>
              <w:rPr>
                <w:rFonts w:cs="Times New Roman"/>
              </w:rPr>
              <w:t xml:space="preserve">- </w:t>
            </w:r>
            <w:r>
              <w:rPr>
                <w:rFonts w:cs="Times New Roman"/>
              </w:rPr>
              <w:t xml:space="preserve">Podpora na investície do poľnohospodárskych </w:t>
            </w:r>
          </w:p>
          <w:p w14:paraId="7CBDE42A" w14:textId="77777777" w:rsidR="003C1B61" w:rsidRDefault="00A76063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podnikov</w:t>
            </w:r>
          </w:p>
        </w:tc>
      </w:tr>
      <w:tr w:rsidR="003C1B61" w14:paraId="5170D77C" w14:textId="77777777">
        <w:tc>
          <w:tcPr>
            <w:tcW w:w="4265" w:type="dxa"/>
            <w:vAlign w:val="center"/>
          </w:tcPr>
          <w:p w14:paraId="0C9AA473" w14:textId="77777777" w:rsidR="003C1B61" w:rsidRDefault="00A76063">
            <w:pPr>
              <w:spacing w:before="60" w:after="6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23A3794A" w14:textId="77777777" w:rsidR="003C1B61" w:rsidRDefault="00A76063">
            <w:pPr>
              <w:spacing w:after="0" w:line="360" w:lineRule="auto"/>
              <w:rPr>
                <w:rFonts w:cs="Times New Roman"/>
              </w:rPr>
            </w:pPr>
            <w:r>
              <w:t xml:space="preserve">50/PRV/2020 </w:t>
            </w:r>
          </w:p>
        </w:tc>
      </w:tr>
      <w:tr w:rsidR="003C1B61" w14:paraId="31B1B9C4" w14:textId="77777777">
        <w:tc>
          <w:tcPr>
            <w:tcW w:w="4265" w:type="dxa"/>
          </w:tcPr>
          <w:p w14:paraId="71079473" w14:textId="77777777" w:rsidR="003C1B61" w:rsidRDefault="00A76063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4AD6E8E7" w14:textId="77777777" w:rsidR="003C1B61" w:rsidRDefault="00A76063">
            <w:pPr>
              <w:spacing w:after="0" w:line="24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</w:t>
            </w:r>
          </w:p>
        </w:tc>
      </w:tr>
      <w:tr w:rsidR="003C1B61" w14:paraId="49827A2B" w14:textId="77777777">
        <w:tc>
          <w:tcPr>
            <w:tcW w:w="4265" w:type="dxa"/>
          </w:tcPr>
          <w:p w14:paraId="0A305180" w14:textId="77777777" w:rsidR="003C1B61" w:rsidRDefault="00A76063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7AB33EF0" w14:textId="77777777" w:rsidR="003C1B61" w:rsidRDefault="00A76063">
            <w:pPr>
              <w:spacing w:after="0" w:line="24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Traktor s menovitým výkonom 90-105 ps a </w:t>
            </w:r>
            <w:r>
              <w:rPr>
                <w:rFonts w:ascii="Times New Roman" w:hAnsi="Times New Roman"/>
                <w:bCs/>
                <w:i/>
              </w:rPr>
              <w:t>automatickým GPS riadením traktora</w:t>
            </w:r>
          </w:p>
        </w:tc>
      </w:tr>
      <w:tr w:rsidR="003C1B61" w14:paraId="334A55D6" w14:textId="77777777">
        <w:tc>
          <w:tcPr>
            <w:tcW w:w="4265" w:type="dxa"/>
          </w:tcPr>
          <w:p w14:paraId="2D959C90" w14:textId="77777777" w:rsidR="003C1B61" w:rsidRDefault="00A76063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FA40B17" w14:textId="77777777" w:rsidR="003C1B61" w:rsidRDefault="00A76063">
            <w:pPr>
              <w:spacing w:after="0" w:line="24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Iľja Bartoš, 991 21 Chrťany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48, </w:t>
            </w:r>
            <w:r>
              <w:rPr>
                <w:rFonts w:ascii="Times New Roman" w:hAnsi="Times New Roman" w:cs="Times New Roman"/>
                <w:i/>
                <w:iCs/>
              </w:rPr>
              <w:t>IČO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>
              <w:rPr>
                <w:rFonts w:ascii="Times New Roman" w:hAnsi="Times New Roman" w:cs="Times New Roman"/>
                <w:i/>
                <w:iCs/>
                <w:lang w:eastAsia="sk-SK"/>
              </w:rPr>
              <w:t>45445753</w:t>
            </w:r>
          </w:p>
        </w:tc>
      </w:tr>
      <w:tr w:rsidR="003C1B61" w14:paraId="07EA4060" w14:textId="77777777">
        <w:tc>
          <w:tcPr>
            <w:tcW w:w="4265" w:type="dxa"/>
          </w:tcPr>
          <w:p w14:paraId="45CBBC79" w14:textId="77777777" w:rsidR="003C1B61" w:rsidRDefault="00A76063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340A3D9B" w14:textId="77777777" w:rsidR="003C1B61" w:rsidRDefault="00A76063">
            <w:pPr>
              <w:spacing w:after="0"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>
              <w:rPr>
                <w:rFonts w:ascii="Times New Roman" w:hAnsi="Times New Roman" w:cs="Times New Roman"/>
                <w:i/>
                <w:iCs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pracovných dní</w:t>
            </w:r>
            <w:r>
              <w:rPr>
                <w:rFonts w:ascii="Times New Roman" w:hAnsi="Times New Roman" w:cs="Times New Roman"/>
                <w:i/>
                <w:iCs/>
                <w:lang w:val="en-US"/>
              </w:rPr>
              <w:t xml:space="preserve"> </w:t>
            </w:r>
          </w:p>
        </w:tc>
      </w:tr>
      <w:tr w:rsidR="003C1B61" w14:paraId="39A99610" w14:textId="77777777">
        <w:tc>
          <w:tcPr>
            <w:tcW w:w="4265" w:type="dxa"/>
          </w:tcPr>
          <w:p w14:paraId="40B446EA" w14:textId="77777777" w:rsidR="003C1B61" w:rsidRDefault="00A76063">
            <w:pPr>
              <w:spacing w:after="0" w:line="240" w:lineRule="auto"/>
              <w:rPr>
                <w:rFonts w:cstheme="minorHAnsi"/>
                <w:b/>
                <w:iCs/>
              </w:rPr>
            </w:pPr>
            <w:r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5F116702" w14:textId="77777777" w:rsidR="003C1B61" w:rsidRDefault="00A76063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041BB500185</w:t>
            </w:r>
          </w:p>
        </w:tc>
      </w:tr>
      <w:tr w:rsidR="003C1B61" w14:paraId="7C9C2798" w14:textId="77777777">
        <w:tc>
          <w:tcPr>
            <w:tcW w:w="4265" w:type="dxa"/>
          </w:tcPr>
          <w:p w14:paraId="39EEB197" w14:textId="77777777" w:rsidR="003C1B61" w:rsidRDefault="00A76063">
            <w:pPr>
              <w:spacing w:after="0" w:line="240" w:lineRule="auto"/>
              <w:rPr>
                <w:rFonts w:cstheme="minorHAnsi"/>
                <w:b/>
                <w:iCs/>
              </w:rPr>
            </w:pPr>
            <w:r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51FB62A" w14:textId="77777777" w:rsidR="003C1B61" w:rsidRDefault="00A76063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  <w:lang w:val="en-US"/>
              </w:rPr>
              <w:t xml:space="preserve">Mgr. </w:t>
            </w:r>
            <w:r>
              <w:rPr>
                <w:rFonts w:ascii="Times New Roman" w:hAnsi="Times New Roman" w:cs="Times New Roman"/>
                <w:i/>
                <w:iCs/>
                <w:lang w:val="en-US"/>
              </w:rPr>
              <w:t>Monika Chamulov</w:t>
            </w:r>
            <w:r>
              <w:rPr>
                <w:rFonts w:ascii="Times New Roman" w:hAnsi="Times New Roman" w:cs="Times New Roman"/>
                <w:i/>
                <w:iCs/>
              </w:rPr>
              <w:t>á, tel.: 0911253059, e-mail: monika.chamulova</w:t>
            </w:r>
            <w:r>
              <w:rPr>
                <w:rFonts w:ascii="Times New Roman" w:hAnsi="Times New Roman" w:cs="Times New Roman"/>
                <w:i/>
                <w:iCs/>
                <w:lang w:val="en-US"/>
              </w:rPr>
              <w:t>@</w:t>
            </w:r>
            <w:r>
              <w:rPr>
                <w:rFonts w:ascii="Times New Roman" w:hAnsi="Times New Roman" w:cs="Times New Roman"/>
                <w:i/>
                <w:iCs/>
              </w:rPr>
              <w:t>nasefarmy.sk</w:t>
            </w:r>
          </w:p>
        </w:tc>
      </w:tr>
      <w:tr w:rsidR="003C1B61" w14:paraId="18DCF88C" w14:textId="77777777">
        <w:tc>
          <w:tcPr>
            <w:tcW w:w="4265" w:type="dxa"/>
          </w:tcPr>
          <w:p w14:paraId="0DA7F738" w14:textId="77777777" w:rsidR="003C1B61" w:rsidRDefault="00A76063">
            <w:pPr>
              <w:spacing w:after="0" w:line="240" w:lineRule="auto"/>
              <w:rPr>
                <w:rFonts w:cstheme="minorHAnsi"/>
                <w:b/>
                <w:iCs/>
              </w:rPr>
            </w:pPr>
            <w:r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7FC3E2B3" w14:textId="07BC84F9" w:rsidR="00AD6A15" w:rsidRDefault="00AD6A15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001268</w:t>
            </w:r>
          </w:p>
        </w:tc>
      </w:tr>
    </w:tbl>
    <w:p w14:paraId="0C8221BC" w14:textId="77777777" w:rsidR="003C1B61" w:rsidRDefault="003C1B61">
      <w:pPr>
        <w:jc w:val="both"/>
        <w:rPr>
          <w:b/>
        </w:rPr>
      </w:pPr>
    </w:p>
    <w:p w14:paraId="7754E204" w14:textId="77777777" w:rsidR="003C1B61" w:rsidRDefault="00A76063">
      <w:pPr>
        <w:jc w:val="both"/>
      </w:pPr>
      <w:r>
        <w:rPr>
          <w:b/>
        </w:rPr>
        <w:t xml:space="preserve">Týmto žiadame </w:t>
      </w:r>
      <w:r>
        <w:t>o zverejnenie výzvy Obstarávateľa</w:t>
      </w:r>
      <w:r>
        <w:rPr>
          <w:rStyle w:val="Odkaznapoznmkupodiarou"/>
        </w:rPr>
        <w:footnoteReference w:id="1"/>
      </w:r>
      <w:r>
        <w:t xml:space="preserve"> na predkladanie ponúk na webovom sídle PPA podľa uvedených údajov. Za správnosť, úplnosť a pravdivosť údajov zodpovedá Obstarávateľ</w:t>
      </w:r>
      <w:r>
        <w:rPr>
          <w:rStyle w:val="Odkaznapoznmkupodiarou"/>
        </w:rPr>
        <w:footnoteReference w:id="2"/>
      </w:r>
      <w:r>
        <w:t>.</w:t>
      </w:r>
    </w:p>
    <w:p w14:paraId="0E6FA08D" w14:textId="77777777" w:rsidR="003C1B61" w:rsidRDefault="003C1B61">
      <w:pPr>
        <w:jc w:val="both"/>
      </w:pPr>
    </w:p>
    <w:p w14:paraId="6B6F06AE" w14:textId="77777777" w:rsidR="003C1B61" w:rsidRDefault="003C1B61">
      <w:pPr>
        <w:jc w:val="both"/>
      </w:pPr>
    </w:p>
    <w:p w14:paraId="1D6029AA" w14:textId="77777777" w:rsidR="003C1B61" w:rsidRDefault="003C1B61">
      <w:pPr>
        <w:jc w:val="both"/>
      </w:pPr>
    </w:p>
    <w:p w14:paraId="0D2B1A54" w14:textId="77777777" w:rsidR="003C1B61" w:rsidRDefault="003C1B61">
      <w:pPr>
        <w:jc w:val="both"/>
      </w:pPr>
    </w:p>
    <w:tbl>
      <w:tblPr>
        <w:tblW w:w="9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1"/>
        <w:gridCol w:w="828"/>
        <w:gridCol w:w="1078"/>
        <w:gridCol w:w="1325"/>
        <w:gridCol w:w="650"/>
      </w:tblGrid>
      <w:tr w:rsidR="003C1B61" w14:paraId="29C880A9" w14:textId="77777777">
        <w:trPr>
          <w:trHeight w:val="439"/>
        </w:trPr>
        <w:tc>
          <w:tcPr>
            <w:tcW w:w="5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99DCB80" w14:textId="77777777" w:rsidR="003C1B61" w:rsidRDefault="00A7606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n-US" w:eastAsia="sk-SK"/>
              </w:rPr>
              <w:t>Bratislave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n-US" w:eastAsia="sk-SK"/>
              </w:rPr>
              <w:t>24.4.2023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594D62D" w14:textId="77777777" w:rsidR="003C1B61" w:rsidRDefault="00A760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US" w:eastAsia="sk-SK"/>
              </w:rPr>
              <w:t>Mgr.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79E94CAB" w14:textId="77777777" w:rsidR="003C1B61" w:rsidRDefault="00A760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US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US" w:eastAsia="sk-SK"/>
              </w:rPr>
              <w:t>Monika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062F318A" w14:textId="77777777" w:rsidR="003C1B61" w:rsidRDefault="00A760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US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US" w:eastAsia="sk-SK"/>
              </w:rPr>
              <w:t>Chamulová </w:t>
            </w:r>
          </w:p>
        </w:tc>
        <w:tc>
          <w:tcPr>
            <w:tcW w:w="6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5B8C2085" w14:textId="77777777" w:rsidR="003C1B61" w:rsidRDefault="00A7606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0BFC8DEB" w14:textId="77777777" w:rsidR="003C1B61" w:rsidRDefault="00A76063">
      <w:pPr>
        <w:jc w:val="both"/>
        <w:rPr>
          <w:sz w:val="17"/>
          <w:szCs w:val="17"/>
        </w:rPr>
      </w:pPr>
      <w:r>
        <w:rPr>
          <w:sz w:val="17"/>
          <w:szCs w:val="17"/>
        </w:rPr>
        <w:t xml:space="preserve">                                                                                                                                                                       meno, priezvisko a podpis</w:t>
      </w:r>
    </w:p>
    <w:p w14:paraId="72DD1E86" w14:textId="77777777" w:rsidR="003C1B61" w:rsidRDefault="003C1B6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7E8F6B0" w14:textId="77777777" w:rsidR="003C1B61" w:rsidRDefault="003C1B6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4C8918" w14:textId="77777777" w:rsidR="003C1B61" w:rsidRDefault="003C1B6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6341851" w14:textId="77777777" w:rsidR="003C1B61" w:rsidRDefault="003C1B6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3C1B6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253ADC" w14:textId="77777777" w:rsidR="00A76063" w:rsidRDefault="00A76063">
      <w:pPr>
        <w:spacing w:line="240" w:lineRule="auto"/>
      </w:pPr>
      <w:r>
        <w:separator/>
      </w:r>
    </w:p>
  </w:endnote>
  <w:endnote w:type="continuationSeparator" w:id="0">
    <w:p w14:paraId="556B7B4E" w14:textId="77777777" w:rsidR="00A76063" w:rsidRDefault="00A7606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A6ADA4" w14:textId="77777777" w:rsidR="00A76063" w:rsidRDefault="00A76063">
      <w:pPr>
        <w:spacing w:after="0"/>
      </w:pPr>
      <w:r>
        <w:separator/>
      </w:r>
    </w:p>
  </w:footnote>
  <w:footnote w:type="continuationSeparator" w:id="0">
    <w:p w14:paraId="7CAC2B67" w14:textId="77777777" w:rsidR="00A76063" w:rsidRDefault="00A76063">
      <w:pPr>
        <w:spacing w:after="0"/>
      </w:pPr>
      <w:r>
        <w:continuationSeparator/>
      </w:r>
    </w:p>
  </w:footnote>
  <w:footnote w:id="1">
    <w:p w14:paraId="7FB3DE01" w14:textId="77777777" w:rsidR="003C1B61" w:rsidRDefault="00A76063">
      <w:pPr>
        <w:pStyle w:val="Textpoznmkypodiarou"/>
        <w:ind w:left="0"/>
        <w:rPr>
          <w:color w:val="auto"/>
          <w:sz w:val="18"/>
          <w:szCs w:val="18"/>
          <w14:textFill>
            <w14:solidFill>
              <w14:srgbClr w14:val="000000">
                <w14:lumMod w14:val="65000"/>
                <w14:lumOff w14:val="35000"/>
              </w14:srgbClr>
            </w14:solidFill>
          </w14:textFill>
        </w:rPr>
      </w:pPr>
      <w:r>
        <w:rPr>
          <w:rStyle w:val="Odkaznapoznmkupodiarou"/>
          <w:color w:val="auto"/>
          <w:sz w:val="18"/>
          <w:szCs w:val="18"/>
          <w14:textFill>
            <w14:solidFill>
              <w14:srgbClr w14:val="000000">
                <w14:lumMod w14:val="65000"/>
                <w14:lumOff w14:val="35000"/>
              </w14:srgbClr>
            </w14:solidFill>
          </w14:textFill>
        </w:rPr>
        <w:footnoteRef/>
      </w:r>
      <w:r>
        <w:rPr>
          <w:color w:val="auto"/>
          <w:sz w:val="18"/>
          <w:szCs w:val="18"/>
          <w14:textFill>
            <w14:solidFill>
              <w14:srgbClr w14:val="000000">
                <w14:lumMod w14:val="65000"/>
                <w14:lumOff w14:val="35000"/>
              </w14:srgbClr>
            </w14:solidFill>
          </w14:textFill>
        </w:rPr>
        <w:t xml:space="preserve"> Prijímateľ v zmysle Usmernenia PPA č. 8/2017</w:t>
      </w:r>
    </w:p>
  </w:footnote>
  <w:footnote w:id="2">
    <w:p w14:paraId="3258C6A6" w14:textId="77777777" w:rsidR="003C1B61" w:rsidRDefault="00A76063">
      <w:pPr>
        <w:pStyle w:val="Textpoznmkypodiarou"/>
        <w:ind w:left="0"/>
        <w:rPr>
          <w:color w:val="auto"/>
          <w:sz w:val="18"/>
          <w:szCs w:val="18"/>
          <w14:textFill>
            <w14:solidFill>
              <w14:srgbClr w14:val="000000">
                <w14:lumMod w14:val="65000"/>
                <w14:lumOff w14:val="35000"/>
              </w14:srgbClr>
            </w14:solidFill>
          </w14:textFill>
        </w:rPr>
      </w:pPr>
      <w:r>
        <w:rPr>
          <w:rStyle w:val="Odkaznapoznmkupodiarou"/>
          <w:color w:val="auto"/>
          <w:sz w:val="18"/>
          <w:szCs w:val="18"/>
          <w14:textFill>
            <w14:solidFill>
              <w14:srgbClr w14:val="000000">
                <w14:lumMod w14:val="65000"/>
                <w14:lumOff w14:val="35000"/>
              </w14:srgbClr>
            </w14:solidFill>
          </w14:textFill>
        </w:rPr>
        <w:footnoteRef/>
      </w:r>
      <w:r>
        <w:rPr>
          <w:color w:val="auto"/>
          <w:sz w:val="18"/>
          <w:szCs w:val="18"/>
          <w14:textFill>
            <w14:solidFill>
              <w14:srgbClr w14:val="000000">
                <w14:lumMod w14:val="65000"/>
                <w14:lumOff w14:val="35000"/>
              </w14:srgbClr>
            </w14:solidFill>
          </w14:textFill>
        </w:rPr>
        <w:t xml:space="preserve"> Prijímateľ v zmysle Usmernenia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9B518" w14:textId="77777777" w:rsidR="003C1B61" w:rsidRDefault="00A76063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4 k Usmerneniu PPA č. </w:t>
    </w:r>
    <w:r>
      <w:rPr>
        <w:sz w:val="20"/>
        <w:szCs w:val="20"/>
      </w:rPr>
      <w:t>8/2017 -  Žiadosť o zverejnenie na webovom sídle Poskytovateľa</w:t>
    </w:r>
  </w:p>
  <w:p w14:paraId="67C51CED" w14:textId="77777777" w:rsidR="003C1B61" w:rsidRDefault="003C1B61">
    <w:pPr>
      <w:pStyle w:val="Pta"/>
      <w:jc w:val="center"/>
      <w:rPr>
        <w:sz w:val="20"/>
        <w:szCs w:val="20"/>
      </w:rPr>
    </w:pPr>
  </w:p>
  <w:p w14:paraId="0FF3ADAE" w14:textId="77777777" w:rsidR="003C1B61" w:rsidRDefault="003C1B61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C1B61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76063"/>
    <w:rsid w:val="00A95809"/>
    <w:rsid w:val="00AD6A15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  <w:rsid w:val="263E2087"/>
    <w:rsid w:val="56721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0C26B"/>
  <w15:docId w15:val="{A5CAAF83-C953-40FF-85BF-D2C9F77DC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iPriority="0" w:unhideWhenUsed="1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character" w:styleId="Odkaznapoznmkupodiarou">
    <w:name w:val="footnote reference"/>
    <w:basedOn w:val="Predvolenpsmoodseku"/>
    <w:unhideWhenUsed/>
    <w:rPr>
      <w:vertAlign w:val="superscript"/>
    </w:rPr>
  </w:style>
  <w:style w:type="paragraph" w:styleId="Textpoznmkypodiarou">
    <w:name w:val="footnote text"/>
    <w:basedOn w:val="Normlny"/>
    <w:link w:val="TextpoznmkypodiarouChar"/>
    <w:unhideWhenUsed/>
    <w:qFormat/>
    <w:pPr>
      <w:spacing w:after="0" w:line="240" w:lineRule="auto"/>
      <w:ind w:left="2160"/>
    </w:pPr>
    <w:rPr>
      <w:rFonts w:eastAsiaTheme="minorEastAsia"/>
      <w:color w:val="595959" w:themeColor="text1" w:themeTint="A6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qFormat/>
    <w:rPr>
      <w:color w:val="0563C1" w:themeColor="hyperlink"/>
      <w:u w:val="single"/>
    </w:rPr>
  </w:style>
  <w:style w:type="table" w:styleId="Mriekatabuky">
    <w:name w:val="Table Grid"/>
    <w:basedOn w:val="Normlnatabuka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uiPriority w:val="99"/>
  </w:style>
  <w:style w:type="character" w:customStyle="1" w:styleId="PtaChar">
    <w:name w:val="Päta Char"/>
    <w:basedOn w:val="Predvolenpsmoodseku"/>
    <w:link w:val="Pta"/>
    <w:uiPriority w:val="99"/>
    <w:qFormat/>
  </w:style>
  <w:style w:type="character" w:customStyle="1" w:styleId="TextpoznmkypodiarouChar">
    <w:name w:val="Text poznámky pod čiarou Char"/>
    <w:basedOn w:val="Predvolenpsmoodseku"/>
    <w:link w:val="Textpoznmkypodiarou"/>
    <w:rPr>
      <w:rFonts w:eastAsiaTheme="minorEastAsia"/>
      <w:color w:val="595959" w:themeColor="text1" w:themeTint="A6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195</Words>
  <Characters>1113</Characters>
  <Application>Microsoft Office Word</Application>
  <DocSecurity>0</DocSecurity>
  <Lines>9</Lines>
  <Paragraphs>2</Paragraphs>
  <ScaleCrop>false</ScaleCrop>
  <Company>PPA</Company>
  <LinksUpToDate>false</LinksUpToDate>
  <CharactersWithSpaces>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6</cp:revision>
  <cp:lastPrinted>2023-04-23T09:16:00Z</cp:lastPrinted>
  <dcterms:created xsi:type="dcterms:W3CDTF">2022-03-30T18:03:00Z</dcterms:created>
  <dcterms:modified xsi:type="dcterms:W3CDTF">2023-04-24T12:20:00Z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1033-11.2.0.11536</vt:lpwstr>
  </property>
  <property fmtid="{D5CDD505-2E9C-101B-9397-08002B2CF9AE}" pid="3" name="ICV">
    <vt:lpwstr>7FE8FC22FA9247FD8358B84848722928</vt:lpwstr>
  </property>
</Properties>
</file>