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58060447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C47267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5</w:t>
      </w:r>
      <w:r w:rsidR="005E3CDE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5E3CDE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26996149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4" w:history="1">
        <w:r w:rsidR="005E3CDE" w:rsidRPr="005E3CDE">
          <w:rPr>
            <w:rStyle w:val="Hypertextovprepojenie"/>
          </w:rPr>
          <w:t>PPA</w:t>
        </w:r>
      </w:hyperlink>
      <w:r w:rsidR="005E3CDE" w:rsidRPr="005E3CDE">
        <w:t> / </w:t>
      </w:r>
      <w:hyperlink r:id="rId5" w:history="1">
        <w:r w:rsidR="005E3CDE" w:rsidRPr="005E3CDE">
          <w:rPr>
            <w:rStyle w:val="Hypertextovprepojenie"/>
          </w:rPr>
          <w:t>Projektové podpory </w:t>
        </w:r>
      </w:hyperlink>
      <w:r w:rsidR="005E3CDE" w:rsidRPr="005E3CDE">
        <w:t>  / </w:t>
      </w:r>
      <w:hyperlink r:id="rId6" w:history="1">
        <w:r w:rsidR="005E3CDE" w:rsidRPr="005E3CDE">
          <w:rPr>
            <w:rStyle w:val="Hypertextovprepojenie"/>
          </w:rPr>
          <w:t>Implementácia programov</w:t>
        </w:r>
      </w:hyperlink>
      <w:r w:rsidR="005E3CDE" w:rsidRPr="005E3CDE">
        <w:t>  / </w:t>
      </w:r>
      <w:hyperlink r:id="rId7" w:history="1">
        <w:r w:rsidR="005E3CDE" w:rsidRPr="005E3CDE">
          <w:rPr>
            <w:rStyle w:val="Hypertextovprepojenie"/>
          </w:rPr>
          <w:t>PRV 2014-2020</w:t>
        </w:r>
      </w:hyperlink>
      <w:r w:rsidR="005E3CDE" w:rsidRPr="005E3CDE">
        <w:t>  / </w:t>
      </w:r>
      <w:hyperlink r:id="rId8" w:history="1">
        <w:r w:rsidR="005E3CDE" w:rsidRPr="005E3CDE">
          <w:rPr>
            <w:rStyle w:val="Hypertextovprepojenie"/>
          </w:rPr>
          <w:t>Výzvy</w:t>
        </w:r>
      </w:hyperlink>
      <w:r w:rsidR="005E3CDE" w:rsidRPr="005E3CDE">
        <w:t>  / </w:t>
      </w:r>
      <w:hyperlink r:id="rId9" w:history="1">
        <w:r w:rsidR="005E3CDE" w:rsidRPr="005E3CDE">
          <w:rPr>
            <w:rStyle w:val="Hypertextovprepojenie"/>
          </w:rPr>
          <w:t>Opatrenie 4</w:t>
        </w:r>
      </w:hyperlink>
      <w:r w:rsidR="005E3CDE" w:rsidRPr="005E3CDE">
        <w:t>  / </w:t>
      </w:r>
      <w:hyperlink r:id="rId10" w:history="1">
        <w:r w:rsidR="005E3CDE" w:rsidRPr="005E3CDE">
          <w:rPr>
            <w:rStyle w:val="Hypertextovprepojenie"/>
          </w:rPr>
          <w:t>Podopatrenie 4.1</w:t>
        </w:r>
      </w:hyperlink>
      <w:r w:rsidR="005E3CDE" w:rsidRPr="005E3CDE">
        <w:t>  / </w:t>
      </w:r>
      <w:hyperlink r:id="rId11" w:history="1">
        <w:r w:rsidR="005E3CDE" w:rsidRPr="005E3CDE">
          <w:rPr>
            <w:rStyle w:val="Hypertextovprepojenie"/>
          </w:rPr>
          <w:t>52/PRV/2022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E400F5">
        <w:rPr>
          <w:rFonts w:eastAsia="Times New Roman" w:cstheme="minorHAnsi"/>
          <w:color w:val="000000"/>
          <w:lang w:eastAsia="sk-SK"/>
        </w:rPr>
        <w:t>5</w:t>
      </w:r>
      <w:r w:rsidR="005E3CDE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</w:t>
      </w:r>
      <w:r w:rsidR="005E3CDE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5E3CDE">
        <w:rPr>
          <w:rFonts w:eastAsia="Times New Roman" w:cstheme="minorHAnsi"/>
          <w:b/>
          <w:bCs/>
          <w:color w:val="000000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CDE" w:rsidRPr="005E3CDE">
        <w:rPr>
          <w:rFonts w:eastAsia="Times New Roman" w:cstheme="minorHAnsi"/>
          <w:b/>
          <w:bCs/>
          <w:color w:val="000000"/>
          <w:lang w:eastAsia="sk-SK"/>
        </w:rPr>
        <w:t>Podpora na investície do poľnohospodárskych podnikov</w:t>
      </w:r>
    </w:p>
    <w:p w14:paraId="7208FBF8" w14:textId="470D0310" w:rsidR="005F7AB5" w:rsidRDefault="005F7AB5" w:rsidP="005F7AB5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upravila indikatívna výška finančných prostriedkov určených na vyčerpanie vo výzve.</w:t>
      </w:r>
    </w:p>
    <w:p w14:paraId="42199F3F" w14:textId="77777777"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5A734C"/>
    <w:rsid w:val="005D4273"/>
    <w:rsid w:val="005E3CDE"/>
    <w:rsid w:val="005F7AB5"/>
    <w:rsid w:val="006D4542"/>
    <w:rsid w:val="00930AB3"/>
    <w:rsid w:val="00C47267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yperlink" Target="https://www.apa.sk/prv-2014-2020-vyzvy" TargetMode="External"></Relationship><Relationship Id="rId13" Type="http://schemas.openxmlformats.org/officeDocument/2006/relationships/theme" Target="theme/theme1.xml"></Relationship><Relationship Id="rId3" Type="http://schemas.openxmlformats.org/officeDocument/2006/relationships/webSettings" Target="webSettings.xml"></Relationship><Relationship Id="rId7" Type="http://schemas.openxmlformats.org/officeDocument/2006/relationships/hyperlink" Target="https://www.apa.sk/prv-2014-2020" TargetMode="External"></Relationship><Relationship Id="rId12" Type="http://schemas.openxmlformats.org/officeDocument/2006/relationships/fontTable" Target="fontTable.xml"></Relationship><Relationship Id="rId2" Type="http://schemas.openxmlformats.org/officeDocument/2006/relationships/settings" Target="settings.xml"></Relationship><Relationship Id="rId1" Type="http://schemas.openxmlformats.org/officeDocument/2006/relationships/styles" Target="styles.xml"></Relationship><Relationship Id="rId6" Type="http://schemas.openxmlformats.org/officeDocument/2006/relationships/hyperlink" Target="https://www.apa.sk/projektove-podpory" TargetMode="External"></Relationship><Relationship Id="rId11" Type="http://schemas.openxmlformats.org/officeDocument/2006/relationships/hyperlink" Target="https://www.apa.sk/52-prv-2022" TargetMode="External"></Relationship><Relationship Id="rId5" Type="http://schemas.openxmlformats.org/officeDocument/2006/relationships/hyperlink" Target="https://www.apa.sk/projektove-podpory-123" TargetMode="External"></Relationship><Relationship Id="rId10" Type="http://schemas.openxmlformats.org/officeDocument/2006/relationships/hyperlink" Target="https://www.apa.sk/podopatrenie-xy" TargetMode="External"></Relationship><Relationship Id="rId4" Type="http://schemas.openxmlformats.org/officeDocument/2006/relationships/hyperlink" Target="https://www.apa.sk/" TargetMode="External"></Relationship><Relationship Id="rId9" Type="http://schemas.openxmlformats.org/officeDocument/2006/relationships/hyperlink" Target="https://www.apa.sk/opatrenie-4" TargetMode="External"></Relationship><Relationship Id="rId14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oznamenie-o-aktualizacii-c-4_vyzvy-52-prv-2022" edit="true"/>
    <f:field ref="objsubject" par="" text="" edit="true"/>
    <f:field ref="objcreatedby" par="" text="Kužma, Emil, Ing."/>
    <f:field ref="objcreatedat" par="" date="2023-05-04T08:25:27" text="4.5.2023 8:25:27"/>
    <f:field ref="objchangedby" par="" text="Kužma, Emil, Ing."/>
    <f:field ref="objmodifiedat" par="" date="2023-05-04T08:25:43" text="4.5.2023 8:25:43"/>
    <f:field ref="doc_FSCFOLIO_1_1001_FieldDocumentNumber" par="" text=""/>
    <f:field ref="doc_FSCFOLIO_1_1001_FieldSubject" par="" text="" edit="true"/>
    <f:field ref="FSCFOLIO_1_1001_FieldCurrentUser" par="" text="Ing. Emil Kužma"/>
    <f:field ref="CCAPRECONFIG_15_1001_Objektname" par="" text="oznamenie-o-aktualizacii-c-4_vyzvy-52-prv-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879</Characters>
  <Application>Microsoft Office Word</Application>
  <DocSecurity>0</DocSecurity>
  <Lines>7</Lines>
  <Paragraphs>2</Paragraphs>
  <ScaleCrop>false</ScaleCrop>
  <Company>PPA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dcterms:created xsi:type="dcterms:W3CDTF">2023-05-03T10:51:00Z</dcterms:created>
  <dcterms:modified xsi:type="dcterms:W3CDTF">2023-05-03T10:52:00Z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4. 5. 2023, 08:25</vt:lpwstr>
  </property>
  <property name="FSC#SKEDITIONREG@103.510:curruserrolegroup" pid="58" fmtid="{D5CDD505-2E9C-101B-9397-08002B2CF9AE}">
    <vt:lpwstr>Odbor metodiky</vt:lpwstr>
  </property>
  <property name="FSC#SKEDITIONREG@103.510:currusersubst" pid="59" fmtid="{D5CDD505-2E9C-101B-9397-08002B2CF9AE}">
    <vt:lpwstr>Ing. Emil Kužma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2978-2023</vt:lpwstr>
  </property>
  <property name="FSC#COOELAK@1.1001:FileRefYear" pid="258" fmtid="{D5CDD505-2E9C-101B-9397-08002B2CF9AE}">
    <vt:lpwstr>2023</vt:lpwstr>
  </property>
  <property name="FSC#COOELAK@1.1001:FileRefOrdinal" pid="259" fmtid="{D5CDD505-2E9C-101B-9397-08002B2CF9AE}">
    <vt:lpwstr>2978</vt:lpwstr>
  </property>
  <property name="FSC#COOELAK@1.1001:FileRefOU" pid="260" fmtid="{D5CDD505-2E9C-101B-9397-08002B2CF9AE}">
    <vt:lpwstr>410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410 (Odbor metodiky)</vt:lpwstr>
  </property>
  <property name="FSC#COOELAK@1.1001:CreatedAt" pid="270" fmtid="{D5CDD505-2E9C-101B-9397-08002B2CF9AE}">
    <vt:lpwstr>04.05.2023</vt:lpwstr>
  </property>
  <property name="FSC#COOELAK@1.1001:OU" pid="271" fmtid="{D5CDD505-2E9C-101B-9397-08002B2CF9AE}">
    <vt:lpwstr>410 (Odbor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*COO.2295.100.4.2551396*</vt:lpwstr>
  </property>
  <property name="FSC#COOELAK@1.1001:RefBarCode" pid="274" fmtid="{D5CDD505-2E9C-101B-9397-08002B2CF9AE}">
    <vt:lpwstr>*COO.2295.100.4.2551321*</vt:lpwstr>
  </property>
  <property name="FSC#COOELAK@1.1001:FileRefBarCode" pid="275" fmtid="{D5CDD505-2E9C-101B-9397-08002B2CF9AE}">
    <vt:lpwstr>*2978-2023*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referent 8</vt:lpwstr>
  </property>
  <property name="FSC#COOELAK@1.1001:CurrentUserEmail" pid="290" fmtid="{D5CDD505-2E9C-101B-9397-08002B2CF9AE}">
    <vt:lpwstr>emil.kuzma@apa.sk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04.05.2023</vt:lpwstr>
  </property>
  <property name="FSC#ATSTATECFG@1.1001:SubfileSubject" pid="302" fmtid="{D5CDD505-2E9C-101B-9397-08002B2CF9AE}">
    <vt:lpwstr>Dodatok č. 4 k rozhodnutiu GR PPA 12/2022; aktualizácia č. 4 výzvy 52/PRV/2022;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2978-2023-101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COO.2295.100.4.2551396</vt:lpwstr>
  </property>
  <property name="FSC#FSCFOLIO@1.1001:docpropproject" pid="322" fmtid="{D5CDD505-2E9C-101B-9397-08002B2CF9AE}">
    <vt:lpwstr/>
  </property>
</Properties>
</file>