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9DC78F1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 Investície do hmotného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D156BFD" w:rsidR="00BF529E" w:rsidRPr="002A6BF1" w:rsidRDefault="002A6BF1" w:rsidP="002A6BF1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2A6BF1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4.1 Podpora na investície do poľnohospodárskych podnikov 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E947BCF" w:rsidR="00BF529E" w:rsidRPr="00855A34" w:rsidRDefault="00855A34" w:rsidP="00855A34">
            <w:pPr>
              <w:pStyle w:val="Normlnywebov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55A3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50/PRV/2020 – AKTUALIZÁCIA Č. 1 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404A23F" w14:textId="77777777" w:rsidR="00855A34" w:rsidRPr="00855A34" w:rsidRDefault="00855A34" w:rsidP="00855A34">
            <w:pPr>
              <w:jc w:val="both"/>
              <w:rPr>
                <w:rFonts w:cstheme="minorHAnsi"/>
                <w:color w:val="000000" w:themeColor="text1"/>
              </w:rPr>
            </w:pPr>
            <w:r w:rsidRPr="00855A34">
              <w:rPr>
                <w:rFonts w:cstheme="minorHAnsi"/>
                <w:color w:val="000000" w:themeColor="text1"/>
              </w:rPr>
              <w:t>Poľnohospodárska technika</w:t>
            </w:r>
          </w:p>
          <w:p w14:paraId="15D3C75C" w14:textId="10D0FF7D" w:rsidR="00412F6A" w:rsidRPr="00855A34" w:rsidRDefault="00855A34" w:rsidP="00855A34">
            <w:pPr>
              <w:spacing w:line="360" w:lineRule="auto"/>
              <w:rPr>
                <w:rFonts w:cs="Times New Roman"/>
              </w:rPr>
            </w:pPr>
            <w:r w:rsidRPr="00855A34">
              <w:rPr>
                <w:rFonts w:cstheme="minorHAnsi"/>
                <w:color w:val="000000" w:themeColor="text1"/>
              </w:rPr>
              <w:t>(Obracač, Mulčovač, Čelná kosa, Zadná kosa)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75902D0" w14:textId="77777777" w:rsidR="00855A34" w:rsidRPr="00855A34" w:rsidRDefault="00855A34" w:rsidP="00855A34">
            <w:pPr>
              <w:jc w:val="both"/>
              <w:rPr>
                <w:rFonts w:cstheme="minorHAnsi"/>
                <w:color w:val="000000" w:themeColor="text1"/>
              </w:rPr>
            </w:pPr>
            <w:r w:rsidRPr="00855A34">
              <w:rPr>
                <w:rFonts w:cstheme="minorHAnsi"/>
                <w:color w:val="000000" w:themeColor="text1"/>
              </w:rPr>
              <w:t>Poľnohospodárska technika</w:t>
            </w:r>
          </w:p>
          <w:p w14:paraId="5698ADDE" w14:textId="6CCDA6AC" w:rsidR="00412F6A" w:rsidRPr="00855A34" w:rsidRDefault="00855A34" w:rsidP="00855A34">
            <w:pPr>
              <w:spacing w:line="360" w:lineRule="auto"/>
              <w:rPr>
                <w:rFonts w:cs="Times New Roman"/>
              </w:rPr>
            </w:pPr>
            <w:r w:rsidRPr="00855A34">
              <w:rPr>
                <w:rFonts w:cstheme="minorHAnsi"/>
                <w:color w:val="000000" w:themeColor="text1"/>
              </w:rPr>
              <w:t>(Obracač, Mulčovač, Čelná kosa, Zadná kosa)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6B56EB0" w14:textId="77777777" w:rsidR="00855A34" w:rsidRPr="00855A34" w:rsidRDefault="00855A34" w:rsidP="00855A34">
            <w:pPr>
              <w:pStyle w:val="Normlnywebov"/>
              <w:spacing w:before="0" w:beforeAutospacing="0" w:after="0" w:afterAutospacing="0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55A3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AGRODRUŽSTVO Krásno </w:t>
            </w:r>
          </w:p>
          <w:p w14:paraId="5891F431" w14:textId="2A7DC9DA" w:rsidR="002A6BF1" w:rsidRDefault="002A6BF1" w:rsidP="00855A34">
            <w:pPr>
              <w:pStyle w:val="Normlnywebov"/>
              <w:spacing w:before="0" w:beforeAutospacing="0" w:after="0" w:afterAutospacing="0"/>
            </w:pPr>
            <w:r w:rsidRPr="00855A3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Palárikova 2845/26a, Čadca 022 01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22C8982" w:rsidR="00412F6A" w:rsidRDefault="002A6BF1" w:rsidP="00185C07">
            <w:pPr>
              <w:spacing w:line="360" w:lineRule="auto"/>
              <w:rPr>
                <w:rFonts w:cs="Times New Roman"/>
              </w:rPr>
            </w:pPr>
            <w:r w:rsidRPr="002A6BF1">
              <w:rPr>
                <w:rFonts w:cstheme="minorHAnsi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0E490BF" w:rsidR="00BF529E" w:rsidRPr="005863CA" w:rsidRDefault="00855A34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55A34">
              <w:rPr>
                <w:rFonts w:cstheme="minorHAnsi"/>
              </w:rPr>
              <w:t>041ZA500017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6DFA75B" w:rsidR="00BF529E" w:rsidRPr="005863CA" w:rsidRDefault="006F3720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2A6BF1" w:rsidRPr="003D451C">
                <w:rPr>
                  <w:rFonts w:cstheme="minorHAnsi"/>
                </w:rPr>
                <w:t>ponukyvo@gmail.com</w:t>
              </w:r>
            </w:hyperlink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835CC99" w:rsidR="00BF529E" w:rsidRPr="005863CA" w:rsidRDefault="001E33F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001297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111C1" w14:textId="77777777" w:rsidR="002A6BF1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Čadci,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2A6B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15.05.2023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371B3986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A88CD6D" w14:textId="77777777" w:rsidR="002A6BF1" w:rsidRDefault="002A6BF1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2A7A8D3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C917D63" w:rsidR="00683506" w:rsidRDefault="00683506" w:rsidP="00683506">
      <w:pPr>
        <w:jc w:val="both"/>
        <w:rPr>
          <w:rFonts w:cstheme="minorHAnsi"/>
          <w:b/>
          <w:color w:val="000000"/>
          <w:lang w:eastAsia="sk-SK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A6BF1" w:rsidRPr="003D451C">
        <w:rPr>
          <w:rFonts w:cstheme="minorHAnsi"/>
          <w:b/>
          <w:color w:val="000000"/>
          <w:lang w:eastAsia="sk-SK"/>
        </w:rPr>
        <w:t>Pavol Marec, konateľ</w:t>
      </w:r>
    </w:p>
    <w:p w14:paraId="7F280B44" w14:textId="23B4DAA8" w:rsidR="002A6BF1" w:rsidRPr="00CA11F6" w:rsidRDefault="002A6BF1" w:rsidP="00CA11F6">
      <w:pPr>
        <w:rPr>
          <w:rFonts w:cstheme="minorHAnsi"/>
          <w:b/>
          <w:color w:val="000000"/>
          <w:lang w:eastAsia="sk-SK"/>
        </w:rPr>
      </w:pPr>
    </w:p>
    <w:sectPr w:rsidR="002A6BF1" w:rsidRPr="00CA11F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3847C" w14:textId="77777777" w:rsidR="006F3720" w:rsidRDefault="006F3720" w:rsidP="00295267">
      <w:pPr>
        <w:spacing w:after="0" w:line="240" w:lineRule="auto"/>
      </w:pPr>
      <w:r>
        <w:separator/>
      </w:r>
    </w:p>
  </w:endnote>
  <w:endnote w:type="continuationSeparator" w:id="0">
    <w:p w14:paraId="2A242FD3" w14:textId="77777777" w:rsidR="006F3720" w:rsidRDefault="006F372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609005" w14:textId="77777777" w:rsidR="006F3720" w:rsidRDefault="006F3720" w:rsidP="00295267">
      <w:pPr>
        <w:spacing w:after="0" w:line="240" w:lineRule="auto"/>
      </w:pPr>
      <w:r>
        <w:separator/>
      </w:r>
    </w:p>
  </w:footnote>
  <w:footnote w:type="continuationSeparator" w:id="0">
    <w:p w14:paraId="5D0F1D2A" w14:textId="77777777" w:rsidR="006F3720" w:rsidRDefault="006F372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B15F0F"/>
    <w:multiLevelType w:val="multilevel"/>
    <w:tmpl w:val="F7ECC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BA7D9B"/>
    <w:multiLevelType w:val="multilevel"/>
    <w:tmpl w:val="D638B1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9A0A9C"/>
    <w:multiLevelType w:val="multilevel"/>
    <w:tmpl w:val="76005A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D605AFA"/>
    <w:multiLevelType w:val="multilevel"/>
    <w:tmpl w:val="CAD01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8"/>
  </w:num>
  <w:num w:numId="7">
    <w:abstractNumId w:val="3"/>
  </w:num>
  <w:num w:numId="8">
    <w:abstractNumId w:val="5"/>
  </w:num>
  <w:num w:numId="9">
    <w:abstractNumId w:val="9"/>
  </w:num>
  <w:num w:numId="10">
    <w:abstractNumId w:val="7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33FF"/>
    <w:rsid w:val="0022138F"/>
    <w:rsid w:val="0024524B"/>
    <w:rsid w:val="00283E98"/>
    <w:rsid w:val="00295267"/>
    <w:rsid w:val="002A6BF1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6F3720"/>
    <w:rsid w:val="0073567E"/>
    <w:rsid w:val="00786E8C"/>
    <w:rsid w:val="007B7C0D"/>
    <w:rsid w:val="00837B56"/>
    <w:rsid w:val="00855037"/>
    <w:rsid w:val="00855A34"/>
    <w:rsid w:val="00867090"/>
    <w:rsid w:val="00984754"/>
    <w:rsid w:val="009B3EED"/>
    <w:rsid w:val="00A03448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37D9"/>
    <w:rsid w:val="00CA11F6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A6BF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2A6B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69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64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63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2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98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56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7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60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01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32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43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7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8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16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7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5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nukyv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1FA94-3E00-4BA7-A262-CAFC7C97A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2023-05-18T12:24:00Z</dcterms:modified>
</cp:coreProperties>
</file>