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5E44" w14:textId="214D57BF" w:rsidR="00FC123B" w:rsidRDefault="00AB0646" w:rsidP="00A0799B">
      <w:pPr>
        <w:jc w:val="right"/>
        <w:rPr>
          <w:b/>
          <w:sz w:val="28"/>
          <w:szCs w:val="28"/>
          <w:u w:val="single"/>
        </w:rPr>
      </w:pPr>
      <w:bookmarkStart w:id="0" w:name="_Hlk139985008"/>
      <w:r w:rsidRPr="00A97D88">
        <w:rPr>
          <w:b/>
          <w:bCs/>
          <w:i/>
          <w:sz w:val="20"/>
          <w:szCs w:val="20"/>
          <w:lang w:eastAsia="cs-CZ"/>
        </w:rPr>
        <w:t xml:space="preserve">Príloha č. </w:t>
      </w:r>
      <w:bookmarkStart w:id="1" w:name="_Hlk139956896"/>
      <w:r w:rsidR="00A0799B">
        <w:rPr>
          <w:b/>
          <w:bCs/>
          <w:i/>
          <w:sz w:val="20"/>
          <w:szCs w:val="20"/>
          <w:lang w:eastAsia="cs-CZ"/>
        </w:rPr>
        <w:t>1</w:t>
      </w:r>
      <w:r w:rsidR="00015696">
        <w:rPr>
          <w:b/>
          <w:bCs/>
          <w:i/>
          <w:sz w:val="20"/>
          <w:szCs w:val="20"/>
          <w:lang w:eastAsia="cs-CZ"/>
        </w:rPr>
        <w:t>4</w:t>
      </w:r>
      <w:r w:rsidR="00A0799B">
        <w:rPr>
          <w:b/>
          <w:bCs/>
          <w:i/>
          <w:sz w:val="20"/>
          <w:szCs w:val="20"/>
          <w:lang w:eastAsia="cs-CZ"/>
        </w:rPr>
        <w:t xml:space="preserve"> Príručky </w:t>
      </w:r>
      <w:r w:rsidR="00A0799B" w:rsidRPr="00074A9D">
        <w:rPr>
          <w:b/>
          <w:bCs/>
          <w:i/>
          <w:sz w:val="20"/>
          <w:szCs w:val="20"/>
          <w:lang w:eastAsia="cs-CZ"/>
        </w:rPr>
        <w:t xml:space="preserve">pre žiadateľov o  schválenie </w:t>
      </w:r>
      <w:r w:rsidR="00A0799B">
        <w:rPr>
          <w:b/>
          <w:bCs/>
          <w:i/>
          <w:sz w:val="20"/>
          <w:szCs w:val="20"/>
          <w:lang w:eastAsia="cs-CZ"/>
        </w:rPr>
        <w:t xml:space="preserve">zmeny </w:t>
      </w:r>
      <w:r w:rsidR="00A0799B" w:rsidRPr="00074A9D">
        <w:rPr>
          <w:b/>
          <w:bCs/>
          <w:i/>
          <w:sz w:val="20"/>
          <w:szCs w:val="20"/>
          <w:lang w:eastAsia="cs-CZ"/>
        </w:rPr>
        <w:t>operačného program</w:t>
      </w:r>
      <w:r w:rsidR="00A0799B">
        <w:rPr>
          <w:b/>
          <w:bCs/>
          <w:i/>
          <w:sz w:val="20"/>
          <w:szCs w:val="20"/>
          <w:lang w:eastAsia="cs-CZ"/>
        </w:rPr>
        <w:t xml:space="preserve">u a </w:t>
      </w:r>
      <w:r w:rsidR="00A0799B" w:rsidRPr="00074A9D">
        <w:rPr>
          <w:b/>
          <w:bCs/>
          <w:i/>
          <w:sz w:val="20"/>
          <w:szCs w:val="20"/>
          <w:lang w:eastAsia="cs-CZ"/>
        </w:rPr>
        <w:t xml:space="preserve"> financovanie operačných fondov </w:t>
      </w:r>
      <w:r w:rsidR="00A0799B">
        <w:rPr>
          <w:b/>
          <w:bCs/>
          <w:i/>
          <w:sz w:val="20"/>
          <w:szCs w:val="20"/>
          <w:lang w:eastAsia="cs-CZ"/>
        </w:rPr>
        <w:t>skupín výrobcov,</w:t>
      </w:r>
      <w:r w:rsidR="00A0799B" w:rsidRPr="00074A9D">
        <w:rPr>
          <w:b/>
          <w:bCs/>
          <w:i/>
          <w:sz w:val="20"/>
          <w:szCs w:val="20"/>
          <w:lang w:eastAsia="cs-CZ"/>
        </w:rPr>
        <w:t xml:space="preserve">  organizáci</w:t>
      </w:r>
      <w:r w:rsidR="00A0799B">
        <w:rPr>
          <w:b/>
          <w:bCs/>
          <w:i/>
          <w:sz w:val="20"/>
          <w:szCs w:val="20"/>
          <w:lang w:eastAsia="cs-CZ"/>
        </w:rPr>
        <w:t>í</w:t>
      </w:r>
      <w:r w:rsidR="00A0799B" w:rsidRPr="00074A9D">
        <w:rPr>
          <w:b/>
          <w:bCs/>
          <w:i/>
          <w:sz w:val="20"/>
          <w:szCs w:val="20"/>
          <w:lang w:eastAsia="cs-CZ"/>
        </w:rPr>
        <w:t xml:space="preserve"> výrobcov</w:t>
      </w:r>
      <w:r w:rsidR="00A0799B">
        <w:rPr>
          <w:b/>
          <w:bCs/>
          <w:i/>
          <w:sz w:val="20"/>
          <w:szCs w:val="20"/>
          <w:lang w:eastAsia="cs-CZ"/>
        </w:rPr>
        <w:t xml:space="preserve"> a</w:t>
      </w:r>
      <w:r w:rsidR="00A0799B" w:rsidRPr="00074A9D">
        <w:rPr>
          <w:b/>
          <w:bCs/>
          <w:i/>
          <w:sz w:val="20"/>
          <w:szCs w:val="20"/>
          <w:lang w:eastAsia="cs-CZ"/>
        </w:rPr>
        <w:t xml:space="preserve"> združen</w:t>
      </w:r>
      <w:r w:rsidR="00A0799B">
        <w:rPr>
          <w:b/>
          <w:bCs/>
          <w:i/>
          <w:sz w:val="20"/>
          <w:szCs w:val="20"/>
          <w:lang w:eastAsia="cs-CZ"/>
        </w:rPr>
        <w:t>í</w:t>
      </w:r>
      <w:r w:rsidR="00A0799B" w:rsidRPr="00074A9D">
        <w:rPr>
          <w:b/>
          <w:bCs/>
          <w:i/>
          <w:sz w:val="20"/>
          <w:szCs w:val="20"/>
          <w:lang w:eastAsia="cs-CZ"/>
        </w:rPr>
        <w:t xml:space="preserve"> organizácií výrobcov  </w:t>
      </w:r>
      <w:r w:rsidR="003E6829">
        <w:rPr>
          <w:b/>
          <w:bCs/>
          <w:i/>
          <w:sz w:val="20"/>
          <w:szCs w:val="20"/>
          <w:lang w:eastAsia="cs-CZ"/>
        </w:rPr>
        <w:t>v komodite</w:t>
      </w:r>
      <w:r w:rsidR="00A0799B" w:rsidRPr="00074A9D">
        <w:rPr>
          <w:b/>
          <w:bCs/>
          <w:i/>
          <w:sz w:val="20"/>
          <w:szCs w:val="20"/>
          <w:lang w:eastAsia="cs-CZ"/>
        </w:rPr>
        <w:t xml:space="preserve"> </w:t>
      </w:r>
      <w:r w:rsidR="00A0799B">
        <w:rPr>
          <w:b/>
          <w:bCs/>
          <w:i/>
          <w:sz w:val="20"/>
          <w:szCs w:val="20"/>
          <w:lang w:eastAsia="cs-CZ"/>
        </w:rPr>
        <w:t>zemiaky</w:t>
      </w:r>
      <w:r w:rsidR="00A0799B" w:rsidRPr="00074A9D">
        <w:rPr>
          <w:b/>
          <w:bCs/>
          <w:i/>
          <w:sz w:val="20"/>
          <w:szCs w:val="20"/>
          <w:lang w:eastAsia="cs-CZ"/>
        </w:rPr>
        <w:t xml:space="preserve"> na základe  nariadenia Európskeho parlamentu a Rady (EÚ) 2021/2115  </w:t>
      </w:r>
      <w:bookmarkEnd w:id="0"/>
      <w:bookmarkEnd w:id="1"/>
    </w:p>
    <w:p w14:paraId="7019CE56" w14:textId="77777777" w:rsidR="00A0799B" w:rsidRDefault="00A0799B" w:rsidP="003D7BA0">
      <w:pPr>
        <w:widowControl w:val="0"/>
        <w:pBdr>
          <w:bottom w:val="single" w:sz="4" w:space="1" w:color="auto"/>
        </w:pBdr>
        <w:suppressAutoHyphens/>
        <w:jc w:val="both"/>
        <w:rPr>
          <w:b/>
          <w:sz w:val="28"/>
          <w:szCs w:val="28"/>
          <w:u w:val="single"/>
        </w:rPr>
      </w:pPr>
    </w:p>
    <w:p w14:paraId="27B0308B" w14:textId="4B5C86EA"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w:t>
      </w:r>
      <w:r w:rsidR="00B42595">
        <w:rPr>
          <w:b/>
          <w:sz w:val="28"/>
          <w:szCs w:val="28"/>
          <w:u w:val="single"/>
        </w:rPr>
        <w:t> komodite zemiaky</w:t>
      </w:r>
      <w:r w:rsidRPr="003D7BA0">
        <w:rPr>
          <w:b/>
          <w:sz w:val="28"/>
          <w:szCs w:val="28"/>
          <w:u w:val="single"/>
        </w:rPr>
        <w:t xml:space="preserve">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169B48C6"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w:t>
      </w:r>
      <w:r w:rsidR="002F7630">
        <w:rPr>
          <w:sz w:val="22"/>
          <w:szCs w:val="22"/>
        </w:rPr>
        <w:t> komodite zemiaky</w:t>
      </w:r>
      <w:r w:rsidRPr="000B049C">
        <w:rPr>
          <w:sz w:val="22"/>
          <w:szCs w:val="22"/>
        </w:rPr>
        <w:t xml:space="preserve">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biologické prostriedky na ochranu rastlín (ako sú feromóny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agroenvironmentálno-klimatické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27542603"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w:t>
      </w:r>
      <w:r w:rsidR="002F7630">
        <w:rPr>
          <w:sz w:val="22"/>
          <w:szCs w:val="22"/>
        </w:rPr>
        <w:t> komodite zemiaky</w:t>
      </w:r>
      <w:r w:rsidRPr="000B049C">
        <w:rPr>
          <w:sz w:val="22"/>
          <w:szCs w:val="22"/>
        </w:rPr>
        <w:t xml:space="preserve">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w:t>
      </w:r>
      <w:r w:rsidRPr="000B049C">
        <w:rPr>
          <w:sz w:val="22"/>
          <w:szCs w:val="22"/>
        </w:rPr>
        <w:lastRenderedPageBreak/>
        <w:t>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AB0646">
      <w:headerReference w:type="even" r:id="rId8"/>
      <w:headerReference w:type="default" r:id="rId9"/>
      <w:footerReference w:type="even" r:id="rId10"/>
      <w:footerReference w:type="default" r:id="rId11"/>
      <w:headerReference w:type="first" r:id="rId12"/>
      <w:footerReference w:type="first" r:id="rId13"/>
      <w:pgSz w:w="11906" w:h="16838"/>
      <w:pgMar w:top="2806"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E117" w14:textId="77777777" w:rsidR="002025FF" w:rsidRDefault="002025FF" w:rsidP="007C28AB">
      <w:r>
        <w:separator/>
      </w:r>
    </w:p>
  </w:endnote>
  <w:endnote w:type="continuationSeparator" w:id="0">
    <w:p w14:paraId="377DCCD2" w14:textId="77777777" w:rsidR="002025FF" w:rsidRDefault="002025FF"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1888" w14:textId="599BF577" w:rsidR="003E6829" w:rsidRDefault="003E68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832F" w14:textId="58EEBB80" w:rsidR="003E6829" w:rsidRDefault="003E682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3B30" w14:textId="6347EA27" w:rsidR="003E6829" w:rsidRDefault="003E68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53558" w14:textId="77777777" w:rsidR="002025FF" w:rsidRDefault="002025FF" w:rsidP="007C28AB">
      <w:r>
        <w:separator/>
      </w:r>
    </w:p>
  </w:footnote>
  <w:footnote w:type="continuationSeparator" w:id="0">
    <w:p w14:paraId="45656B38" w14:textId="77777777" w:rsidR="002025FF" w:rsidRDefault="002025FF"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97EC" w14:textId="77777777" w:rsidR="003E6829" w:rsidRDefault="003E68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169" w14:textId="34A828DF" w:rsidR="00FC123B" w:rsidRDefault="00AB0646" w:rsidP="00FC123B">
    <w:pPr>
      <w:pStyle w:val="Hlavika"/>
    </w:pPr>
    <w:r>
      <w:rPr>
        <w:noProof/>
      </w:rPr>
      <w:drawing>
        <wp:anchor distT="114300" distB="114300" distL="114300" distR="114300" simplePos="0" relativeHeight="251659264" behindDoc="1" locked="0" layoutInCell="1" allowOverlap="1" wp14:anchorId="3234B793" wp14:editId="2B733D99">
          <wp:simplePos x="0" y="0"/>
          <wp:positionH relativeFrom="margin">
            <wp:posOffset>0</wp:posOffset>
          </wp:positionH>
          <wp:positionV relativeFrom="paragraph">
            <wp:posOffset>113665</wp:posOffset>
          </wp:positionV>
          <wp:extent cx="1619250" cy="127635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5F44B" w14:textId="77777777" w:rsidR="00FC123B" w:rsidRDefault="00FC123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E386" w14:textId="77777777" w:rsidR="003E6829" w:rsidRDefault="003E68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A0"/>
    <w:rsid w:val="00015696"/>
    <w:rsid w:val="000446D8"/>
    <w:rsid w:val="00092FEE"/>
    <w:rsid w:val="000B049C"/>
    <w:rsid w:val="000E431E"/>
    <w:rsid w:val="001C07C4"/>
    <w:rsid w:val="001C368E"/>
    <w:rsid w:val="002025FF"/>
    <w:rsid w:val="00251EBD"/>
    <w:rsid w:val="00254BE6"/>
    <w:rsid w:val="002F7630"/>
    <w:rsid w:val="003762A8"/>
    <w:rsid w:val="003D0C15"/>
    <w:rsid w:val="003D7BA0"/>
    <w:rsid w:val="003E6829"/>
    <w:rsid w:val="00415D81"/>
    <w:rsid w:val="004368A3"/>
    <w:rsid w:val="00520AE0"/>
    <w:rsid w:val="0053030B"/>
    <w:rsid w:val="00543B81"/>
    <w:rsid w:val="005E1819"/>
    <w:rsid w:val="00657482"/>
    <w:rsid w:val="00672310"/>
    <w:rsid w:val="00700C5E"/>
    <w:rsid w:val="00716815"/>
    <w:rsid w:val="00730A1D"/>
    <w:rsid w:val="00790242"/>
    <w:rsid w:val="007C28AB"/>
    <w:rsid w:val="00810413"/>
    <w:rsid w:val="00885969"/>
    <w:rsid w:val="008D5D6E"/>
    <w:rsid w:val="00A045FC"/>
    <w:rsid w:val="00A0799B"/>
    <w:rsid w:val="00A13F06"/>
    <w:rsid w:val="00A54DF7"/>
    <w:rsid w:val="00AB0646"/>
    <w:rsid w:val="00AC1141"/>
    <w:rsid w:val="00AC499C"/>
    <w:rsid w:val="00B12FBA"/>
    <w:rsid w:val="00B42595"/>
    <w:rsid w:val="00BE10D6"/>
    <w:rsid w:val="00C61ABD"/>
    <w:rsid w:val="00C81C9C"/>
    <w:rsid w:val="00C92586"/>
    <w:rsid w:val="00CD4A37"/>
    <w:rsid w:val="00D46BE5"/>
    <w:rsid w:val="00DE31A2"/>
    <w:rsid w:val="00E976D0"/>
    <w:rsid w:val="00EB31F6"/>
    <w:rsid w:val="00EC44F7"/>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13E0-21D1-4E19-B1A2-B2279F5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857</Words>
  <Characters>4888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Stachová Miroslava</cp:lastModifiedBy>
  <cp:revision>20</cp:revision>
  <cp:lastPrinted>2018-11-12T07:25:00Z</cp:lastPrinted>
  <dcterms:created xsi:type="dcterms:W3CDTF">2019-06-17T08:35:00Z</dcterms:created>
  <dcterms:modified xsi:type="dcterms:W3CDTF">2024-01-25T15:46:00Z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2023-09-21T08:54:27Z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ff752085-ac62-426d-94c8-4d7704a9b103</vt:lpwstr>
  </property>
  <property fmtid="{D5CDD505-2E9C-101B-9397-08002B2CF9AE}" pid="8" name="MSIP_Label_71f49583-305d-4d31-a578-23419888fadf_ContentBits">
    <vt:lpwstr>0</vt:lpwstr>
  </property>
</Properties>
</file>