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89B89" w14:textId="77777777" w:rsidR="00AF4CAE" w:rsidRPr="003A783A" w:rsidRDefault="00AF4CAE" w:rsidP="00AF4CAE">
      <w:pPr>
        <w:rPr>
          <w:rStyle w:val="ui-provider"/>
          <w:b/>
          <w:bCs/>
        </w:rPr>
      </w:pPr>
      <w:r w:rsidRPr="003A783A">
        <w:rPr>
          <w:b/>
          <w:bCs/>
        </w:rPr>
        <w:t xml:space="preserve">Ako predložím dokumenty autorizované (el. podpísané) </w:t>
      </w:r>
      <w:r w:rsidRPr="003A783A">
        <w:rPr>
          <w:rStyle w:val="ui-provider"/>
          <w:b/>
          <w:bCs/>
        </w:rPr>
        <w:t>orgánom štátnej správy alebo inou osobou ako prijímateľom ?</w:t>
      </w:r>
    </w:p>
    <w:p w14:paraId="45239F60" w14:textId="77777777" w:rsidR="00AF4CAE" w:rsidRDefault="00AF4CAE" w:rsidP="00EC372D">
      <w:pPr>
        <w:jc w:val="both"/>
        <w:rPr>
          <w:rStyle w:val="ui-provider"/>
        </w:rPr>
      </w:pPr>
      <w:r>
        <w:rPr>
          <w:rStyle w:val="ui-provider"/>
        </w:rPr>
        <w:t xml:space="preserve">Ak na Pôdohospodársku platobnú agentúru predkladáte dokumenty </w:t>
      </w:r>
      <w:r w:rsidRPr="003A783A">
        <w:t xml:space="preserve">el. autorizované (el. podpísané) orgánom štátnej správy alebo inou osobou ako prijímateľom, je potrebné ich nahrať vo formáte, ktorý uchová elektronickú autorizáciu (el. podpis) predmetných subjektov (formát ASICE - bližšie informácie na </w:t>
      </w:r>
      <w:hyperlink r:id="rId6" w:history="1">
        <w:r w:rsidRPr="00901CDA">
          <w:rPr>
            <w:rStyle w:val="Hypertextovprepojenie"/>
          </w:rPr>
          <w:t>www.slovensko.sk</w:t>
        </w:r>
      </w:hyperlink>
      <w:r>
        <w:t xml:space="preserve"> </w:t>
      </w:r>
      <w:r w:rsidRPr="003A783A">
        <w:t>alebo na ich podpore).</w:t>
      </w:r>
    </w:p>
    <w:p w14:paraId="02A60018" w14:textId="77777777" w:rsidR="00AF4CAE" w:rsidRDefault="00AF4CAE" w:rsidP="00AF4CAE">
      <w:r>
        <w:t xml:space="preserve">Jednoduchý návod (bližšie návody na </w:t>
      </w:r>
      <w:hyperlink r:id="rId7" w:history="1">
        <w:r w:rsidRPr="00901CDA">
          <w:rPr>
            <w:rStyle w:val="Hypertextovprepojenie"/>
          </w:rPr>
          <w:t>www.slovensko.sk</w:t>
        </w:r>
      </w:hyperlink>
      <w:r>
        <w:t>):</w:t>
      </w:r>
    </w:p>
    <w:p w14:paraId="355E4082" w14:textId="3DE02E5A" w:rsidR="00AF4CAE" w:rsidRDefault="00AF4CAE" w:rsidP="00EC372D">
      <w:pPr>
        <w:jc w:val="both"/>
      </w:pPr>
      <w:r>
        <w:t xml:space="preserve">V doručenej pošte v el. schránke si stiahnem doručený dokument vo formáte </w:t>
      </w:r>
      <w:r w:rsidR="00583337">
        <w:t>.</w:t>
      </w:r>
      <w:r>
        <w:t xml:space="preserve">asice napr. od orgánu štátnej správy, ktorý ho autorizoval (el. podpísal) a tento súbor bez úprav a v tomto formáte priložím do podania na Pôdohospodársku platobnú agentúru. V informačných systémoch platobnej agentúry budeme vedieť overiť pravosť dokumentu a kto dokument autorizoval (el. podpísal).  </w:t>
      </w:r>
    </w:p>
    <w:p w14:paraId="7BDD8002" w14:textId="77777777" w:rsidR="00AF4CAE" w:rsidRDefault="00AF4CAE" w:rsidP="00AF4CAE">
      <w:r w:rsidRPr="00167847">
        <w:rPr>
          <w:noProof/>
        </w:rPr>
        <w:drawing>
          <wp:inline distT="0" distB="0" distL="0" distR="0" wp14:anchorId="4E6EB134" wp14:editId="079107FD">
            <wp:extent cx="5760720" cy="581025"/>
            <wp:effectExtent l="0" t="0" r="0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81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84DA30" w14:textId="77777777" w:rsidR="00AF4CAE" w:rsidRDefault="00AF4CAE" w:rsidP="00AF4CAE"/>
    <w:p w14:paraId="32B3613E" w14:textId="77777777" w:rsidR="00AF4CAE" w:rsidRPr="00B867AB" w:rsidRDefault="00AF4CAE" w:rsidP="00AF4CAE">
      <w:pPr>
        <w:rPr>
          <w:u w:val="single"/>
        </w:rPr>
      </w:pPr>
      <w:r w:rsidRPr="00B867AB">
        <w:rPr>
          <w:u w:val="single"/>
        </w:rPr>
        <w:t>Príklad z praxe:</w:t>
      </w:r>
    </w:p>
    <w:p w14:paraId="26A66077" w14:textId="42A6AED5" w:rsidR="00AF4CAE" w:rsidRDefault="00AF4CAE" w:rsidP="00EC372D">
      <w:pPr>
        <w:jc w:val="both"/>
      </w:pPr>
      <w:r>
        <w:t>Prijímateľovi bolo elektronick</w:t>
      </w:r>
      <w:r w:rsidR="00402960">
        <w:t>y</w:t>
      </w:r>
      <w:r>
        <w:t xml:space="preserve"> doručené „Potvrdenie o obhospodarovaní lesných pozemkov s výpisom z evidencie lesných pozemkov“, ktoré bolo autorizované (el. podpísané) príslušným okresným úradom. Prijímateľ chce tento dokument predložiť k lesníckym opatreniam. V takomto prípade si tento dokument stiahne zo svojej el. schránky vo formáte </w:t>
      </w:r>
      <w:r w:rsidR="00583337">
        <w:t>.</w:t>
      </w:r>
      <w:r>
        <w:t>asice a priloží ho k žiadosti zasielan</w:t>
      </w:r>
      <w:r w:rsidR="00583337">
        <w:t>ej</w:t>
      </w:r>
      <w:r>
        <w:t xml:space="preserve"> na Pôdohospodársku</w:t>
      </w:r>
      <w:r w:rsidR="00402960">
        <w:t xml:space="preserve"> platobnú</w:t>
      </w:r>
      <w:r>
        <w:t xml:space="preserve"> agentúru, kde budeme môcť identifikovať orgán, ktorý predmetný dokument autorizoval. Prijímateľ už pri podaní nemusí tento dokument podpísať, nakoľko obsahuje autorizáciu okresného úradu. </w:t>
      </w:r>
    </w:p>
    <w:p w14:paraId="4BC86482" w14:textId="3CB45602" w:rsidR="00567394" w:rsidRDefault="00AF4CAE" w:rsidP="00EC372D">
      <w:pPr>
        <w:jc w:val="both"/>
      </w:pPr>
      <w:r>
        <w:t xml:space="preserve">Môže nastať situácia, kedy napr. predmetné „Potvrdenie o obhospodarovaní lesných pozemkov s výpisom z evidencie lesných pozemkov“ bolo zaslané z okresného úradu prijímateľovi listinne poštovým doručovaním. V takomto prípade má prijímateľ možnosť obrátiť sa na daný úrad a vyžiadať si elektronický dokument autorizovaný v zmysle zákona o </w:t>
      </w:r>
      <w:r w:rsidRPr="001D44EE">
        <w:t>e-Governmente</w:t>
      </w:r>
      <w:r>
        <w:t>, ktorý mu bude zaslaný na aktívnu el. schránku alebo využije zaručenú konverziu v zmysle §</w:t>
      </w:r>
      <w:r w:rsidRPr="001D44EE">
        <w:t xml:space="preserve"> 35 zákona č. 305/2013 Z. z. (zákon o e-Governmente)</w:t>
      </w:r>
      <w:r>
        <w:t>, nakoľko so Sekciou priamych podpôr má prijímateľ povinnosť komunikovať elektronick</w:t>
      </w:r>
      <w:r w:rsidR="00567394">
        <w:t>y</w:t>
      </w:r>
      <w:r>
        <w:t>. Bližšie informácie k zaručenej konverzií na</w:t>
      </w:r>
    </w:p>
    <w:p w14:paraId="57CF8002" w14:textId="61C4A099" w:rsidR="00AF4CAE" w:rsidRDefault="00567394" w:rsidP="00EC372D">
      <w:pPr>
        <w:jc w:val="both"/>
      </w:pPr>
      <w:r>
        <w:t xml:space="preserve"> </w:t>
      </w:r>
      <w:hyperlink r:id="rId9" w:history="1">
        <w:r w:rsidRPr="00AF65F3">
          <w:rPr>
            <w:rStyle w:val="Hypertextovprepojenie"/>
          </w:rPr>
          <w:t>https://www.slovensko.sk/sk/agendy/agenda/_zarucena-konverzia/</w:t>
        </w:r>
      </w:hyperlink>
      <w:r w:rsidR="00AF4CAE">
        <w:t>.</w:t>
      </w:r>
    </w:p>
    <w:p w14:paraId="5DD071F1" w14:textId="77777777" w:rsidR="00567394" w:rsidRPr="00E82511" w:rsidRDefault="00567394" w:rsidP="00EC372D">
      <w:pPr>
        <w:jc w:val="both"/>
      </w:pPr>
    </w:p>
    <w:p w14:paraId="23110297" w14:textId="77777777" w:rsidR="00A75A53" w:rsidRDefault="00A75A53"/>
    <w:sectPr w:rsidR="00A75A5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B398B0" w14:textId="77777777" w:rsidR="00E97D8E" w:rsidRDefault="00E97D8E" w:rsidP="00AF4CAE">
      <w:pPr>
        <w:spacing w:after="0" w:line="240" w:lineRule="auto"/>
      </w:pPr>
      <w:r>
        <w:separator/>
      </w:r>
    </w:p>
  </w:endnote>
  <w:endnote w:type="continuationSeparator" w:id="0">
    <w:p w14:paraId="29916537" w14:textId="77777777" w:rsidR="00E97D8E" w:rsidRDefault="00E97D8E" w:rsidP="00AF4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D3F47" w14:textId="388AC009" w:rsidR="00AF4CAE" w:rsidRDefault="00AF4CA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DF5FE46" wp14:editId="69CA633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67895C" w14:textId="180D668A" w:rsidR="00AF4CAE" w:rsidRPr="00AF4CAE" w:rsidRDefault="00AF4CA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F4CA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F5FE4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D67895C" w14:textId="180D668A" w:rsidR="00AF4CAE" w:rsidRPr="00AF4CAE" w:rsidRDefault="00AF4CA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F4CA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4A180" w14:textId="0C1C056D" w:rsidR="00AF4CAE" w:rsidRDefault="00AF4CA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A08EFBB" wp14:editId="15FF438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87E091" w14:textId="10BF1EED" w:rsidR="00AF4CAE" w:rsidRPr="00AF4CAE" w:rsidRDefault="00AF4CA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F4CA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08EFBB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6D87E091" w14:textId="10BF1EED" w:rsidR="00AF4CAE" w:rsidRPr="00AF4CAE" w:rsidRDefault="00AF4CA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F4CA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AF4CA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665238" w14:textId="3251453A" w:rsidR="00AF4CAE" w:rsidRDefault="00AF4CA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2D9A08D" wp14:editId="26A9F6C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C1BBB9" w14:textId="564B7FCC" w:rsidR="00AF4CAE" w:rsidRPr="00AF4CAE" w:rsidRDefault="00AF4CA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F4CA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D9A08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FC1BBB9" w14:textId="564B7FCC" w:rsidR="00AF4CAE" w:rsidRPr="00AF4CAE" w:rsidRDefault="00AF4CA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F4CA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AF4CA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AE4B33" w14:textId="77777777" w:rsidR="00E97D8E" w:rsidRDefault="00E97D8E" w:rsidP="00AF4CAE">
      <w:pPr>
        <w:spacing w:after="0" w:line="240" w:lineRule="auto"/>
      </w:pPr>
      <w:r>
        <w:separator/>
      </w:r>
    </w:p>
  </w:footnote>
  <w:footnote w:type="continuationSeparator" w:id="0">
    <w:p w14:paraId="339BBD4F" w14:textId="77777777" w:rsidR="00E97D8E" w:rsidRDefault="00E97D8E" w:rsidP="00AF4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8BA64" w14:textId="77777777" w:rsidR="00AF4CAE" w:rsidRDefault="00AF4CA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8497B" w14:textId="77777777" w:rsidR="00AF4CAE" w:rsidRDefault="00AF4CA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872EF" w14:textId="77777777" w:rsidR="00AF4CAE" w:rsidRDefault="00AF4CAE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CAE"/>
    <w:rsid w:val="001F1F96"/>
    <w:rsid w:val="00402960"/>
    <w:rsid w:val="00567394"/>
    <w:rsid w:val="00583337"/>
    <w:rsid w:val="006D5CA4"/>
    <w:rsid w:val="00A75A53"/>
    <w:rsid w:val="00AF4CAE"/>
    <w:rsid w:val="00D81D5F"/>
    <w:rsid w:val="00E97D8E"/>
    <w:rsid w:val="00EC3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E485B"/>
  <w15:chartTrackingRefBased/>
  <w15:docId w15:val="{E63DE7D1-666C-4460-AF31-CF8D7B38A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F4C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ui-provider">
    <w:name w:val="ui-provider"/>
    <w:basedOn w:val="Predvolenpsmoodseku"/>
    <w:rsid w:val="00AF4CAE"/>
  </w:style>
  <w:style w:type="character" w:styleId="Hypertextovprepojenie">
    <w:name w:val="Hyperlink"/>
    <w:basedOn w:val="Predvolenpsmoodseku"/>
    <w:uiPriority w:val="99"/>
    <w:unhideWhenUsed/>
    <w:rsid w:val="00AF4CAE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AF4C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F4CAE"/>
  </w:style>
  <w:style w:type="paragraph" w:styleId="Pta">
    <w:name w:val="footer"/>
    <w:basedOn w:val="Normlny"/>
    <w:link w:val="PtaChar"/>
    <w:uiPriority w:val="99"/>
    <w:unhideWhenUsed/>
    <w:rsid w:val="00AF4C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F4CAE"/>
  </w:style>
  <w:style w:type="character" w:styleId="Nevyrieenzmienka">
    <w:name w:val="Unresolved Mention"/>
    <w:basedOn w:val="Predvolenpsmoodseku"/>
    <w:uiPriority w:val="99"/>
    <w:semiHidden/>
    <w:unhideWhenUsed/>
    <w:rsid w:val="005673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yperlink" Target="http://www.slovensko.sk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slovensko.sk" TargetMode="External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www.slovensko.sk/sk/agendy/agenda/_zarucena-konverzia/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351</Words>
  <Characters>2003</Characters>
  <Application>Microsoft Office Word</Application>
  <DocSecurity>0</DocSecurity>
  <Lines>16</Lines>
  <Paragraphs>4</Paragraphs>
  <ScaleCrop>false</ScaleCrop>
  <Company>PPA</Company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Podperová Ľubomíra</dc:creator>
  <cp:keywords/>
  <dc:description/>
  <cp:lastModifiedBy>Podperová Ľubomíra</cp:lastModifiedBy>
  <cp:revision>6</cp:revision>
  <dcterms:created xsi:type="dcterms:W3CDTF">2024-04-16T08:59:00Z</dcterms:created>
  <dcterms:modified xsi:type="dcterms:W3CDTF">2024-04-16T12:24:00Z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2024-04-16T09:00:24Z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c325e1ed-9be6-40e7-aaee-61698cb1107f</vt:lpwstr>
  </property>
  <property fmtid="{D5CDD505-2E9C-101B-9397-08002B2CF9AE}" pid="11" name="MSIP_Label_54743a8a-75f7-4ac9-9741-a35bd0337f21_ContentBits">
    <vt:lpwstr>2</vt:lpwstr>
  </property>
</Properties>
</file>