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6CBBB5" w14:textId="6AF40882" w:rsidR="00965712" w:rsidRPr="00965712" w:rsidRDefault="00965712" w:rsidP="00C35AD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BDD6EE"/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4"/>
          <w:lang w:eastAsia="sk-SK"/>
        </w:rPr>
      </w:pPr>
      <w:r w:rsidRPr="00965712">
        <w:rPr>
          <w:rFonts w:ascii="Times New Roman" w:eastAsia="Times New Roman" w:hAnsi="Times New Roman" w:cs="Times New Roman"/>
          <w:b/>
          <w:kern w:val="24"/>
          <w:lang w:eastAsia="sk-SK"/>
        </w:rPr>
        <w:t xml:space="preserve">USMERNENIE PPA č. </w:t>
      </w:r>
      <w:r w:rsidR="00C26735">
        <w:rPr>
          <w:rFonts w:ascii="Times New Roman" w:eastAsia="Times New Roman" w:hAnsi="Times New Roman" w:cs="Times New Roman"/>
          <w:b/>
          <w:kern w:val="24"/>
          <w:lang w:eastAsia="sk-SK"/>
        </w:rPr>
        <w:t>1</w:t>
      </w:r>
      <w:r w:rsidRPr="00965712">
        <w:rPr>
          <w:rFonts w:ascii="Times New Roman" w:eastAsia="Times New Roman" w:hAnsi="Times New Roman" w:cs="Times New Roman"/>
          <w:b/>
          <w:kern w:val="24"/>
          <w:lang w:eastAsia="sk-SK"/>
        </w:rPr>
        <w:t>/2024 k</w:t>
      </w:r>
      <w:r w:rsidR="00614E4D">
        <w:rPr>
          <w:rFonts w:ascii="Times New Roman" w:eastAsia="Times New Roman" w:hAnsi="Times New Roman" w:cs="Times New Roman"/>
          <w:b/>
          <w:kern w:val="24"/>
          <w:lang w:eastAsia="sk-SK"/>
        </w:rPr>
        <w:t xml:space="preserve"> Vypĺňaniu formuláru </w:t>
      </w:r>
      <w:r>
        <w:rPr>
          <w:rFonts w:ascii="Times New Roman" w:eastAsia="Times New Roman" w:hAnsi="Times New Roman" w:cs="Times New Roman"/>
          <w:b/>
          <w:kern w:val="24"/>
          <w:lang w:eastAsia="sk-SK"/>
        </w:rPr>
        <w:t xml:space="preserve">žiadosti o platbu </w:t>
      </w:r>
      <w:r w:rsidR="00614E4D">
        <w:rPr>
          <w:rFonts w:ascii="Times New Roman" w:eastAsia="Times New Roman" w:hAnsi="Times New Roman" w:cs="Times New Roman"/>
          <w:b/>
          <w:kern w:val="24"/>
          <w:lang w:eastAsia="sk-SK"/>
        </w:rPr>
        <w:t>a jeho príloh pre</w:t>
      </w:r>
    </w:p>
    <w:p w14:paraId="3669BBF0" w14:textId="086E5573" w:rsidR="00965712" w:rsidRPr="00965712" w:rsidRDefault="00965712" w:rsidP="00C35AD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BDD6EE"/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24"/>
          <w:lang w:eastAsia="sk-SK"/>
        </w:rPr>
      </w:pPr>
      <w:r w:rsidRPr="00965712">
        <w:rPr>
          <w:rFonts w:ascii="Times New Roman" w:eastAsia="Times New Roman" w:hAnsi="Times New Roman" w:cs="Times New Roman"/>
          <w:b/>
          <w:kern w:val="24"/>
          <w:lang w:eastAsia="sk-SK"/>
        </w:rPr>
        <w:t>Výzv</w:t>
      </w:r>
      <w:r w:rsidR="00E8356E">
        <w:rPr>
          <w:rFonts w:ascii="Times New Roman" w:eastAsia="Times New Roman" w:hAnsi="Times New Roman" w:cs="Times New Roman"/>
          <w:b/>
          <w:kern w:val="24"/>
          <w:lang w:eastAsia="sk-SK"/>
        </w:rPr>
        <w:t>u</w:t>
      </w:r>
      <w:r w:rsidRPr="00965712">
        <w:rPr>
          <w:rFonts w:ascii="Times New Roman" w:eastAsia="Times New Roman" w:hAnsi="Times New Roman" w:cs="Times New Roman"/>
          <w:b/>
          <w:kern w:val="24"/>
          <w:lang w:eastAsia="sk-SK"/>
        </w:rPr>
        <w:t xml:space="preserve"> z PRV SR 2014 – 2022 č. 52/PRV/202</w:t>
      </w:r>
      <w:r w:rsidR="00A574FA">
        <w:rPr>
          <w:rFonts w:ascii="Times New Roman" w:eastAsia="Times New Roman" w:hAnsi="Times New Roman" w:cs="Times New Roman"/>
          <w:b/>
          <w:kern w:val="24"/>
          <w:lang w:eastAsia="sk-SK"/>
        </w:rPr>
        <w:t xml:space="preserve">2 </w:t>
      </w:r>
      <w:r w:rsidRPr="00965712">
        <w:rPr>
          <w:rFonts w:ascii="Times New Roman" w:eastAsia="Times New Roman" w:hAnsi="Times New Roman" w:cs="Times New Roman"/>
          <w:b/>
          <w:kern w:val="24"/>
          <w:lang w:eastAsia="sk-SK"/>
        </w:rPr>
        <w:t>pre podopatrenie: 4.1 –</w:t>
      </w:r>
      <w:r>
        <w:rPr>
          <w:rFonts w:ascii="Times New Roman" w:eastAsia="Times New Roman" w:hAnsi="Times New Roman" w:cs="Times New Roman"/>
          <w:b/>
          <w:kern w:val="24"/>
          <w:lang w:eastAsia="sk-SK"/>
        </w:rPr>
        <w:t xml:space="preserve"> </w:t>
      </w:r>
      <w:r w:rsidRPr="00965712">
        <w:rPr>
          <w:rFonts w:ascii="Times New Roman" w:eastAsia="Times New Roman" w:hAnsi="Times New Roman" w:cs="Times New Roman"/>
          <w:b/>
          <w:kern w:val="24"/>
          <w:lang w:eastAsia="sk-SK"/>
        </w:rPr>
        <w:t xml:space="preserve"> Podpora na investície do poľnohospodárskych</w:t>
      </w:r>
      <w:r w:rsidR="00614E4D">
        <w:rPr>
          <w:rFonts w:ascii="Times New Roman" w:eastAsia="Times New Roman" w:hAnsi="Times New Roman" w:cs="Times New Roman"/>
          <w:b/>
          <w:kern w:val="24"/>
          <w:lang w:eastAsia="sk-SK"/>
        </w:rPr>
        <w:t xml:space="preserve"> podnikov</w:t>
      </w:r>
    </w:p>
    <w:p w14:paraId="54715B8F" w14:textId="4ADDF6BC" w:rsidR="00965712" w:rsidRDefault="00965712" w:rsidP="00B73C2D">
      <w:pPr>
        <w:pStyle w:val="Textbodyindent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404F651C" w14:textId="77777777" w:rsidR="00B73C2D" w:rsidRDefault="00B73C2D" w:rsidP="00B73C2D">
      <w:pPr>
        <w:pStyle w:val="Textbodyindent"/>
        <w:rPr>
          <w:b/>
          <w:sz w:val="24"/>
          <w:szCs w:val="24"/>
        </w:rPr>
      </w:pPr>
    </w:p>
    <w:p w14:paraId="7513DEA8" w14:textId="26DF1899" w:rsidR="00965712" w:rsidRPr="00B73C2D" w:rsidRDefault="002B0FA8" w:rsidP="00C35AD0">
      <w:pPr>
        <w:pStyle w:val="Normlnywebov"/>
        <w:spacing w:before="0" w:beforeAutospacing="0" w:after="0" w:afterAutospacing="0" w:line="360" w:lineRule="auto"/>
        <w:jc w:val="both"/>
        <w:rPr>
          <w:rFonts w:ascii="Times New Roman" w:hAnsi="Times New Roman" w:cs="Times New Roman"/>
        </w:rPr>
      </w:pPr>
      <w:r w:rsidRPr="00B73C2D">
        <w:rPr>
          <w:rFonts w:ascii="Times New Roman" w:hAnsi="Times New Roman" w:cs="Times New Roman"/>
        </w:rPr>
        <w:t xml:space="preserve">V zmysle ustanovenia </w:t>
      </w:r>
      <w:r w:rsidRPr="00B73C2D">
        <w:rPr>
          <w:rFonts w:ascii="Times New Roman" w:hAnsi="Times New Roman" w:cs="Times New Roman"/>
          <w:i/>
          <w:iCs/>
        </w:rPr>
        <w:t>Výzvy č. 52/PRV/202</w:t>
      </w:r>
      <w:r w:rsidR="00A574FA">
        <w:rPr>
          <w:rFonts w:ascii="Times New Roman" w:hAnsi="Times New Roman" w:cs="Times New Roman"/>
          <w:i/>
          <w:iCs/>
        </w:rPr>
        <w:t>2</w:t>
      </w:r>
      <w:r w:rsidRPr="00B73C2D">
        <w:rPr>
          <w:rFonts w:ascii="Times New Roman" w:hAnsi="Times New Roman" w:cs="Times New Roman"/>
          <w:i/>
          <w:iCs/>
        </w:rPr>
        <w:t xml:space="preserve"> pre opatrenie 4 – investície do hmotného majetku a podopatrenia 4.</w:t>
      </w:r>
      <w:r w:rsidR="0069204B" w:rsidRPr="00B73C2D">
        <w:rPr>
          <w:rFonts w:ascii="Times New Roman" w:hAnsi="Times New Roman" w:cs="Times New Roman"/>
          <w:i/>
          <w:iCs/>
        </w:rPr>
        <w:t xml:space="preserve">1 – podpora na investície do poľnohospodárskych podnikov </w:t>
      </w:r>
      <w:r w:rsidR="0069204B" w:rsidRPr="00B73C2D">
        <w:rPr>
          <w:rFonts w:ascii="Times New Roman" w:hAnsi="Times New Roman" w:cs="Times New Roman"/>
        </w:rPr>
        <w:t xml:space="preserve">upozorňuje </w:t>
      </w:r>
      <w:r w:rsidR="0069204B" w:rsidRPr="00B73C2D">
        <w:rPr>
          <w:rFonts w:ascii="Times New Roman" w:hAnsi="Times New Roman" w:cs="Times New Roman"/>
          <w:i/>
          <w:iCs/>
        </w:rPr>
        <w:t xml:space="preserve">žiadateľov/prijímateľov </w:t>
      </w:r>
      <w:r w:rsidR="0069204B" w:rsidRPr="00B73C2D">
        <w:rPr>
          <w:rFonts w:ascii="Times New Roman" w:hAnsi="Times New Roman" w:cs="Times New Roman"/>
        </w:rPr>
        <w:t xml:space="preserve">na zmenu, že </w:t>
      </w:r>
      <w:r w:rsidR="00965712" w:rsidRPr="00B73C2D">
        <w:rPr>
          <w:rFonts w:ascii="Times New Roman" w:hAnsi="Times New Roman" w:cs="Times New Roman"/>
        </w:rPr>
        <w:t xml:space="preserve">v prípade stanovenia výšky jednotlivých položiek oprávnených výdavkov prostredníctvom </w:t>
      </w:r>
      <w:r w:rsidR="00965712" w:rsidRPr="00B73C2D">
        <w:rPr>
          <w:rFonts w:ascii="Times New Roman" w:hAnsi="Times New Roman" w:cs="Times New Roman"/>
          <w:i/>
          <w:iCs/>
        </w:rPr>
        <w:t>Katalógu cien</w:t>
      </w:r>
      <w:r w:rsidR="00965712" w:rsidRPr="00B73C2D">
        <w:rPr>
          <w:rFonts w:ascii="Times New Roman" w:hAnsi="Times New Roman" w:cs="Times New Roman"/>
        </w:rPr>
        <w:t xml:space="preserve"> p</w:t>
      </w:r>
      <w:r w:rsidR="00965712" w:rsidRPr="00B73C2D">
        <w:rPr>
          <w:rFonts w:ascii="Times New Roman" w:hAnsi="Times New Roman" w:cs="Times New Roman"/>
          <w:i/>
          <w:iCs/>
        </w:rPr>
        <w:t>oľnohospodárskej techniky, stavieb a technológií</w:t>
      </w:r>
      <w:r w:rsidR="00965712" w:rsidRPr="00B73C2D">
        <w:rPr>
          <w:rFonts w:ascii="Times New Roman" w:hAnsi="Times New Roman" w:cs="Times New Roman"/>
        </w:rPr>
        <w:t xml:space="preserve"> uplatnený</w:t>
      </w:r>
      <w:r w:rsidR="0069204B" w:rsidRPr="00B73C2D">
        <w:rPr>
          <w:rFonts w:ascii="Times New Roman" w:hAnsi="Times New Roman" w:cs="Times New Roman"/>
        </w:rPr>
        <w:t>ch</w:t>
      </w:r>
      <w:r w:rsidR="00965712" w:rsidRPr="00B73C2D">
        <w:rPr>
          <w:rFonts w:ascii="Times New Roman" w:hAnsi="Times New Roman" w:cs="Times New Roman"/>
        </w:rPr>
        <w:t xml:space="preserve"> v rámci </w:t>
      </w:r>
      <w:r w:rsidR="00965712" w:rsidRPr="00B73C2D">
        <w:rPr>
          <w:rFonts w:ascii="Times New Roman" w:hAnsi="Times New Roman" w:cs="Times New Roman"/>
          <w:b/>
          <w:bCs/>
          <w:i/>
          <w:iCs/>
        </w:rPr>
        <w:t>podopatrenia 4.1 PRV SR 2014-2022</w:t>
      </w:r>
      <w:r w:rsidR="00965712" w:rsidRPr="00B73C2D">
        <w:rPr>
          <w:rFonts w:ascii="Times New Roman" w:hAnsi="Times New Roman" w:cs="Times New Roman"/>
        </w:rPr>
        <w:t xml:space="preserve"> (</w:t>
      </w:r>
      <w:r w:rsidR="00965712" w:rsidRPr="00B73C2D">
        <w:rPr>
          <w:rFonts w:ascii="Times New Roman" w:hAnsi="Times New Roman" w:cs="Times New Roman"/>
          <w:i/>
          <w:iCs/>
        </w:rPr>
        <w:t>ďalej len „katalóg“</w:t>
      </w:r>
      <w:r w:rsidR="00965712" w:rsidRPr="00B73C2D">
        <w:rPr>
          <w:rFonts w:ascii="Times New Roman" w:hAnsi="Times New Roman" w:cs="Times New Roman"/>
        </w:rPr>
        <w:t>), ktorý obsahuje jednotlivé vybrané položky oprávnených výdavkov</w:t>
      </w:r>
      <w:r w:rsidR="0069204B" w:rsidRPr="00B73C2D">
        <w:rPr>
          <w:rFonts w:ascii="Times New Roman" w:hAnsi="Times New Roman" w:cs="Times New Roman"/>
        </w:rPr>
        <w:t>,</w:t>
      </w:r>
      <w:r w:rsidR="00965712" w:rsidRPr="00B73C2D">
        <w:rPr>
          <w:rFonts w:ascii="Times New Roman" w:hAnsi="Times New Roman" w:cs="Times New Roman"/>
        </w:rPr>
        <w:t xml:space="preserve"> a ktorý tvoril prílohu </w:t>
      </w:r>
      <w:r w:rsidR="0069204B" w:rsidRPr="00B73C2D">
        <w:rPr>
          <w:rFonts w:ascii="Times New Roman" w:hAnsi="Times New Roman" w:cs="Times New Roman"/>
        </w:rPr>
        <w:t xml:space="preserve">samotnej </w:t>
      </w:r>
      <w:r w:rsidR="00965712" w:rsidRPr="00B73C2D">
        <w:rPr>
          <w:rFonts w:ascii="Times New Roman" w:hAnsi="Times New Roman" w:cs="Times New Roman"/>
        </w:rPr>
        <w:t xml:space="preserve">výzvy na predkladanie žiadostí o nenávratný finančný príspevok z </w:t>
      </w:r>
      <w:r w:rsidR="00965712" w:rsidRPr="00B73C2D">
        <w:rPr>
          <w:rFonts w:ascii="Times New Roman" w:hAnsi="Times New Roman" w:cs="Times New Roman"/>
          <w:i/>
          <w:iCs/>
        </w:rPr>
        <w:t>Programu rozvoja vidieka Slovenskej republiky 2014 – 2022,</w:t>
      </w:r>
      <w:r w:rsidR="0069204B" w:rsidRPr="00B73C2D">
        <w:rPr>
          <w:rFonts w:ascii="Times New Roman" w:hAnsi="Times New Roman" w:cs="Times New Roman"/>
        </w:rPr>
        <w:t xml:space="preserve"> tak</w:t>
      </w:r>
      <w:r w:rsidR="00965712" w:rsidRPr="00B73C2D">
        <w:rPr>
          <w:rFonts w:ascii="Times New Roman" w:hAnsi="Times New Roman" w:cs="Times New Roman"/>
        </w:rPr>
        <w:t xml:space="preserve"> prijímateľ do </w:t>
      </w:r>
      <w:r w:rsidR="00965712" w:rsidRPr="00B73C2D">
        <w:rPr>
          <w:rFonts w:ascii="Times New Roman" w:hAnsi="Times New Roman" w:cs="Times New Roman"/>
          <w:b/>
          <w:bCs/>
          <w:i/>
          <w:iCs/>
        </w:rPr>
        <w:t>prílohy č. 1</w:t>
      </w:r>
      <w:r w:rsidR="00965712" w:rsidRPr="00B73C2D">
        <w:rPr>
          <w:rFonts w:ascii="Times New Roman" w:hAnsi="Times New Roman" w:cs="Times New Roman"/>
        </w:rPr>
        <w:t xml:space="preserve"> k žiadosti o platbu „</w:t>
      </w:r>
      <w:r w:rsidR="00965712" w:rsidRPr="00B73C2D">
        <w:rPr>
          <w:rFonts w:ascii="Times New Roman" w:hAnsi="Times New Roman" w:cs="Times New Roman"/>
          <w:b/>
          <w:bCs/>
          <w:i/>
          <w:iCs/>
        </w:rPr>
        <w:t>Zoznam deklarovaných výdavkov</w:t>
      </w:r>
      <w:r w:rsidR="00965712" w:rsidRPr="00B73C2D">
        <w:rPr>
          <w:rFonts w:ascii="Times New Roman" w:hAnsi="Times New Roman" w:cs="Times New Roman"/>
        </w:rPr>
        <w:t xml:space="preserve">“ uvádza </w:t>
      </w:r>
      <w:r w:rsidRPr="00B73C2D">
        <w:rPr>
          <w:rFonts w:ascii="Times New Roman" w:hAnsi="Times New Roman" w:cs="Times New Roman"/>
          <w:i/>
          <w:iCs/>
          <w:u w:val="single"/>
        </w:rPr>
        <w:t>v</w:t>
      </w:r>
      <w:r w:rsidR="00965712" w:rsidRPr="00B73C2D">
        <w:rPr>
          <w:rFonts w:ascii="Times New Roman" w:hAnsi="Times New Roman" w:cs="Times New Roman"/>
          <w:i/>
          <w:iCs/>
          <w:u w:val="single"/>
        </w:rPr>
        <w:t>o výške výdavku bez DPH</w:t>
      </w:r>
      <w:r w:rsidR="00965712" w:rsidRPr="00B73C2D">
        <w:rPr>
          <w:rFonts w:ascii="Times New Roman" w:hAnsi="Times New Roman" w:cs="Times New Roman"/>
        </w:rPr>
        <w:t xml:space="preserve"> (</w:t>
      </w:r>
      <w:r w:rsidR="00965712" w:rsidRPr="00B73C2D">
        <w:rPr>
          <w:rFonts w:ascii="Times New Roman" w:hAnsi="Times New Roman" w:cs="Times New Roman"/>
          <w:i/>
          <w:iCs/>
        </w:rPr>
        <w:t>stĺpec č. 7</w:t>
      </w:r>
      <w:r w:rsidR="00965712" w:rsidRPr="00B73C2D">
        <w:rPr>
          <w:rFonts w:ascii="Times New Roman" w:hAnsi="Times New Roman" w:cs="Times New Roman"/>
        </w:rPr>
        <w:t xml:space="preserve">) sumu zo zmluvy o poskytnutí nenávratného finančného príspevku, ktorá bola </w:t>
      </w:r>
      <w:r w:rsidR="00965712" w:rsidRPr="00B73C2D">
        <w:rPr>
          <w:rFonts w:ascii="Times New Roman" w:hAnsi="Times New Roman" w:cs="Times New Roman"/>
          <w:i/>
          <w:iCs/>
          <w:u w:val="single"/>
        </w:rPr>
        <w:t>stanovená prostredníctvom katalógu</w:t>
      </w:r>
      <w:r w:rsidR="00965712" w:rsidRPr="00B73C2D">
        <w:rPr>
          <w:rFonts w:ascii="Times New Roman" w:hAnsi="Times New Roman" w:cs="Times New Roman"/>
        </w:rPr>
        <w:t>.</w:t>
      </w:r>
    </w:p>
    <w:p w14:paraId="467A1425" w14:textId="77777777" w:rsidR="00B73C2D" w:rsidRPr="00B73C2D" w:rsidRDefault="00B73C2D" w:rsidP="00C35AD0">
      <w:pPr>
        <w:pStyle w:val="Normlnywebov"/>
        <w:spacing w:before="0" w:beforeAutospacing="0" w:after="0" w:afterAutospacing="0" w:line="276" w:lineRule="auto"/>
        <w:jc w:val="both"/>
        <w:rPr>
          <w:rFonts w:ascii="Times New Roman" w:hAnsi="Times New Roman" w:cs="Times New Roman"/>
        </w:rPr>
      </w:pPr>
    </w:p>
    <w:p w14:paraId="1651B6FD" w14:textId="5F50A3B3" w:rsidR="00965712" w:rsidRDefault="00965712" w:rsidP="00C35AD0">
      <w:pPr>
        <w:pStyle w:val="Normlnywebov"/>
        <w:spacing w:before="0" w:beforeAutospacing="0" w:after="0" w:afterAutospacing="0" w:line="360" w:lineRule="auto"/>
        <w:jc w:val="both"/>
        <w:rPr>
          <w:rFonts w:ascii="Times New Roman" w:hAnsi="Times New Roman" w:cs="Times New Roman"/>
          <w:u w:val="single"/>
        </w:rPr>
      </w:pPr>
      <w:r w:rsidRPr="00B73C2D">
        <w:rPr>
          <w:rFonts w:ascii="Times New Roman" w:hAnsi="Times New Roman" w:cs="Times New Roman"/>
        </w:rPr>
        <w:t>V </w:t>
      </w:r>
      <w:r w:rsidRPr="00B73C2D">
        <w:rPr>
          <w:rFonts w:ascii="Times New Roman" w:hAnsi="Times New Roman" w:cs="Times New Roman"/>
          <w:i/>
          <w:iCs/>
        </w:rPr>
        <w:t>nárokovanej sume</w:t>
      </w:r>
      <w:r w:rsidRPr="00B73C2D">
        <w:rPr>
          <w:rFonts w:ascii="Times New Roman" w:hAnsi="Times New Roman" w:cs="Times New Roman"/>
          <w:b/>
          <w:bCs/>
          <w:i/>
          <w:iCs/>
        </w:rPr>
        <w:t xml:space="preserve"> 100%</w:t>
      </w:r>
      <w:r w:rsidRPr="00B73C2D">
        <w:rPr>
          <w:rFonts w:ascii="Times New Roman" w:hAnsi="Times New Roman" w:cs="Times New Roman"/>
        </w:rPr>
        <w:t xml:space="preserve"> (</w:t>
      </w:r>
      <w:r w:rsidRPr="00B73C2D">
        <w:rPr>
          <w:rFonts w:ascii="Times New Roman" w:hAnsi="Times New Roman" w:cs="Times New Roman"/>
          <w:i/>
          <w:iCs/>
        </w:rPr>
        <w:t>stĺpec č. 11</w:t>
      </w:r>
      <w:r w:rsidRPr="00B73C2D">
        <w:rPr>
          <w:rFonts w:ascii="Times New Roman" w:hAnsi="Times New Roman" w:cs="Times New Roman"/>
        </w:rPr>
        <w:t>)</w:t>
      </w:r>
      <w:r w:rsidR="002B0FA8" w:rsidRPr="00B73C2D">
        <w:rPr>
          <w:rFonts w:ascii="Times New Roman" w:hAnsi="Times New Roman" w:cs="Times New Roman"/>
        </w:rPr>
        <w:t>,</w:t>
      </w:r>
      <w:r w:rsidRPr="00B73C2D">
        <w:rPr>
          <w:rFonts w:ascii="Times New Roman" w:hAnsi="Times New Roman" w:cs="Times New Roman"/>
        </w:rPr>
        <w:t xml:space="preserve"> bez ohľadu</w:t>
      </w:r>
      <w:r w:rsidR="002B0FA8" w:rsidRPr="00B73C2D">
        <w:rPr>
          <w:rFonts w:ascii="Times New Roman" w:hAnsi="Times New Roman" w:cs="Times New Roman"/>
        </w:rPr>
        <w:t xml:space="preserve"> na to</w:t>
      </w:r>
      <w:r w:rsidRPr="00B73C2D">
        <w:rPr>
          <w:rFonts w:ascii="Times New Roman" w:hAnsi="Times New Roman" w:cs="Times New Roman"/>
        </w:rPr>
        <w:t xml:space="preserve"> akú sumu prijímateľ za predmet projektu zaplatil t.</w:t>
      </w:r>
      <w:r w:rsidR="002B0FA8" w:rsidRPr="00B73C2D">
        <w:rPr>
          <w:rFonts w:ascii="Times New Roman" w:hAnsi="Times New Roman" w:cs="Times New Roman"/>
        </w:rPr>
        <w:t xml:space="preserve"> </w:t>
      </w:r>
      <w:r w:rsidRPr="00B73C2D">
        <w:rPr>
          <w:rFonts w:ascii="Times New Roman" w:hAnsi="Times New Roman" w:cs="Times New Roman"/>
        </w:rPr>
        <w:t xml:space="preserve">j. </w:t>
      </w:r>
      <w:r w:rsidRPr="00B73C2D">
        <w:rPr>
          <w:rFonts w:ascii="Times New Roman" w:hAnsi="Times New Roman" w:cs="Times New Roman"/>
          <w:i/>
          <w:iCs/>
        </w:rPr>
        <w:t>vyššiu alebo nižšiu</w:t>
      </w:r>
      <w:r w:rsidRPr="00B73C2D">
        <w:rPr>
          <w:rFonts w:ascii="Times New Roman" w:hAnsi="Times New Roman" w:cs="Times New Roman"/>
        </w:rPr>
        <w:t xml:space="preserve"> ako stanovuje katalóg, </w:t>
      </w:r>
      <w:r w:rsidRPr="00B73C2D">
        <w:rPr>
          <w:rFonts w:ascii="Times New Roman" w:hAnsi="Times New Roman" w:cs="Times New Roman"/>
          <w:b/>
          <w:bCs/>
          <w:i/>
          <w:iCs/>
          <w:u w:val="single"/>
        </w:rPr>
        <w:t>prijímateľ uvádza cenu stanovenú na základe katalógu</w:t>
      </w:r>
      <w:r w:rsidRPr="00B73C2D">
        <w:rPr>
          <w:rFonts w:ascii="Times New Roman" w:hAnsi="Times New Roman" w:cs="Times New Roman"/>
          <w:u w:val="single"/>
        </w:rPr>
        <w:t xml:space="preserve">. </w:t>
      </w:r>
    </w:p>
    <w:p w14:paraId="33A4EBCF" w14:textId="77777777" w:rsidR="00C35AD0" w:rsidRPr="00B73C2D" w:rsidRDefault="00C35AD0" w:rsidP="00C35AD0">
      <w:pPr>
        <w:pStyle w:val="Normlnywebov"/>
        <w:spacing w:before="0" w:beforeAutospacing="0" w:after="0" w:afterAutospacing="0" w:line="276" w:lineRule="auto"/>
        <w:jc w:val="both"/>
        <w:rPr>
          <w:rFonts w:ascii="Times New Roman" w:hAnsi="Times New Roman" w:cs="Times New Roman"/>
          <w:color w:val="FF0000"/>
          <w:u w:val="single"/>
        </w:rPr>
      </w:pPr>
    </w:p>
    <w:p w14:paraId="5F5B6C20" w14:textId="6D5C41C0" w:rsidR="002B0FA8" w:rsidRDefault="00965712" w:rsidP="00C35AD0">
      <w:pPr>
        <w:pStyle w:val="Normlnywebov"/>
        <w:spacing w:before="0" w:beforeAutospacing="0" w:after="0" w:afterAutospacing="0" w:line="360" w:lineRule="auto"/>
        <w:jc w:val="both"/>
        <w:rPr>
          <w:rFonts w:ascii="Times New Roman" w:hAnsi="Times New Roman" w:cs="Times New Roman"/>
        </w:rPr>
      </w:pPr>
      <w:r w:rsidRPr="00B73C2D">
        <w:rPr>
          <w:rFonts w:ascii="Times New Roman" w:hAnsi="Times New Roman" w:cs="Times New Roman"/>
        </w:rPr>
        <w:t>Zároveň však musí byť splnené, že dodaný predmet projektu je totožný s predmetom projektu, ktorý je uvedený v žiadosti o poskytnutie nenávratného finančného príspevku (</w:t>
      </w:r>
      <w:r w:rsidRPr="00B73C2D">
        <w:rPr>
          <w:rFonts w:ascii="Times New Roman" w:hAnsi="Times New Roman" w:cs="Times New Roman"/>
          <w:i/>
          <w:iCs/>
        </w:rPr>
        <w:t>napr. výkon, typ prevodovky, atď</w:t>
      </w:r>
      <w:r w:rsidRPr="00B73C2D">
        <w:rPr>
          <w:rFonts w:ascii="Times New Roman" w:hAnsi="Times New Roman" w:cs="Times New Roman"/>
        </w:rPr>
        <w:t>.) a spĺňa všetky parametre stanovené v katalógu.</w:t>
      </w:r>
    </w:p>
    <w:p w14:paraId="0753528C" w14:textId="77777777" w:rsidR="00872C20" w:rsidRPr="00B73C2D" w:rsidRDefault="00872C20" w:rsidP="00C35AD0">
      <w:pPr>
        <w:pStyle w:val="Normlnywebov"/>
        <w:spacing w:before="0" w:beforeAutospacing="0" w:after="0" w:afterAutospacing="0" w:line="276" w:lineRule="auto"/>
        <w:jc w:val="both"/>
        <w:rPr>
          <w:rFonts w:ascii="Times New Roman" w:hAnsi="Times New Roman" w:cs="Times New Roman"/>
        </w:rPr>
      </w:pPr>
    </w:p>
    <w:p w14:paraId="6FADAD23" w14:textId="05E5477C" w:rsidR="00965712" w:rsidRPr="00B73C2D" w:rsidRDefault="00965712" w:rsidP="00C35AD0">
      <w:pPr>
        <w:spacing w:line="360" w:lineRule="auto"/>
        <w:jc w:val="both"/>
        <w:rPr>
          <w:rFonts w:ascii="Times New Roman" w:hAnsi="Times New Roman" w:cs="Times New Roman"/>
          <w:i/>
          <w:iCs/>
          <w:u w:val="single"/>
        </w:rPr>
      </w:pPr>
      <w:r w:rsidRPr="00B73C2D">
        <w:rPr>
          <w:rFonts w:ascii="Times New Roman" w:hAnsi="Times New Roman" w:cs="Times New Roman"/>
          <w:i/>
          <w:iCs/>
          <w:u w:val="single"/>
        </w:rPr>
        <w:t>Takto stanovená požadovaná suma k preplateniu bude premietnutá aj do samotného formuláru žiadosti o platbu v </w:t>
      </w:r>
      <w:r w:rsidR="002B0FA8" w:rsidRPr="00B73C2D">
        <w:rPr>
          <w:rFonts w:ascii="Times New Roman" w:hAnsi="Times New Roman" w:cs="Times New Roman"/>
          <w:i/>
          <w:iCs/>
          <w:u w:val="single"/>
        </w:rPr>
        <w:t>(</w:t>
      </w:r>
      <w:r w:rsidRPr="00B73C2D">
        <w:rPr>
          <w:rFonts w:ascii="Times New Roman" w:hAnsi="Times New Roman" w:cs="Times New Roman"/>
          <w:i/>
          <w:iCs/>
          <w:u w:val="single"/>
        </w:rPr>
        <w:t>časti 6 „Platba príspevku“</w:t>
      </w:r>
      <w:r w:rsidR="002B0FA8" w:rsidRPr="00B73C2D">
        <w:rPr>
          <w:rFonts w:ascii="Times New Roman" w:hAnsi="Times New Roman" w:cs="Times New Roman"/>
          <w:i/>
          <w:iCs/>
          <w:u w:val="single"/>
        </w:rPr>
        <w:t>)</w:t>
      </w:r>
      <w:r w:rsidRPr="00B73C2D">
        <w:rPr>
          <w:rFonts w:ascii="Times New Roman" w:hAnsi="Times New Roman" w:cs="Times New Roman"/>
          <w:i/>
          <w:iCs/>
          <w:u w:val="single"/>
        </w:rPr>
        <w:t>.</w:t>
      </w:r>
    </w:p>
    <w:p w14:paraId="174C8BCB" w14:textId="34E14CEF" w:rsidR="00E7189A" w:rsidRDefault="00E7189A" w:rsidP="00C35AD0">
      <w:pPr>
        <w:spacing w:line="360" w:lineRule="auto"/>
        <w:jc w:val="both"/>
        <w:rPr>
          <w:rFonts w:ascii="Times New Roman" w:hAnsi="Times New Roman" w:cs="Times New Roman"/>
          <w:lang w:eastAsia="sk-SK"/>
        </w:rPr>
      </w:pPr>
    </w:p>
    <w:p w14:paraId="42513D4C" w14:textId="41A96998" w:rsidR="00B0385E" w:rsidRDefault="00B0385E" w:rsidP="00C35AD0">
      <w:pPr>
        <w:spacing w:line="360" w:lineRule="auto"/>
        <w:jc w:val="both"/>
        <w:rPr>
          <w:rFonts w:ascii="Times New Roman" w:hAnsi="Times New Roman" w:cs="Times New Roman"/>
          <w:lang w:eastAsia="sk-SK"/>
        </w:rPr>
      </w:pPr>
    </w:p>
    <w:p w14:paraId="1B44D605" w14:textId="77777777" w:rsidR="00B0385E" w:rsidRDefault="00B0385E" w:rsidP="00C35AD0">
      <w:pPr>
        <w:spacing w:line="360" w:lineRule="auto"/>
        <w:jc w:val="both"/>
        <w:rPr>
          <w:rFonts w:ascii="Times New Roman" w:hAnsi="Times New Roman" w:cs="Times New Roman"/>
          <w:lang w:eastAsia="sk-SK"/>
        </w:rPr>
      </w:pPr>
    </w:p>
    <w:p w14:paraId="6550A883" w14:textId="2119B499" w:rsidR="00E7189A" w:rsidRDefault="00E7189A" w:rsidP="00C35AD0">
      <w:pPr>
        <w:spacing w:line="360" w:lineRule="auto"/>
        <w:jc w:val="both"/>
        <w:rPr>
          <w:rFonts w:ascii="Times New Roman" w:hAnsi="Times New Roman" w:cs="Times New Roman"/>
          <w:lang w:eastAsia="sk-SK"/>
        </w:rPr>
      </w:pPr>
    </w:p>
    <w:p w14:paraId="723212C4" w14:textId="77777777" w:rsidR="00A25A10" w:rsidRDefault="00A25A10" w:rsidP="00C35AD0">
      <w:pPr>
        <w:spacing w:line="360" w:lineRule="auto"/>
        <w:jc w:val="both"/>
        <w:rPr>
          <w:rFonts w:ascii="Times New Roman" w:hAnsi="Times New Roman" w:cs="Times New Roman"/>
          <w:lang w:eastAsia="sk-SK"/>
        </w:rPr>
      </w:pPr>
    </w:p>
    <w:p w14:paraId="3B734302" w14:textId="4FDE7FD0" w:rsidR="00E7189A" w:rsidRDefault="00E7189A" w:rsidP="00C35AD0">
      <w:pPr>
        <w:spacing w:line="360" w:lineRule="auto"/>
        <w:jc w:val="both"/>
        <w:rPr>
          <w:rFonts w:ascii="Times New Roman" w:hAnsi="Times New Roman" w:cs="Times New Roman"/>
          <w:lang w:eastAsia="sk-SK"/>
        </w:rPr>
      </w:pPr>
    </w:p>
    <w:p w14:paraId="25DA3178" w14:textId="3EA89971" w:rsidR="00E7189A" w:rsidRDefault="00E7189A" w:rsidP="00C35AD0">
      <w:pPr>
        <w:spacing w:line="360" w:lineRule="auto"/>
        <w:jc w:val="both"/>
        <w:rPr>
          <w:rFonts w:ascii="Times New Roman" w:hAnsi="Times New Roman" w:cs="Times New Roman"/>
          <w:lang w:eastAsia="sk-SK"/>
        </w:rPr>
      </w:pPr>
    </w:p>
    <w:p w14:paraId="65135D83" w14:textId="77777777" w:rsidR="00E7189A" w:rsidRDefault="00E7189A" w:rsidP="00C35AD0">
      <w:pPr>
        <w:spacing w:line="360" w:lineRule="auto"/>
        <w:jc w:val="both"/>
        <w:rPr>
          <w:rFonts w:ascii="Times New Roman" w:hAnsi="Times New Roman" w:cs="Times New Roman"/>
          <w:lang w:eastAsia="sk-SK"/>
        </w:rPr>
      </w:pPr>
    </w:p>
    <w:p w14:paraId="6AC84DEA" w14:textId="5CB31549" w:rsidR="00872C20" w:rsidRDefault="00872C20" w:rsidP="00ED142E">
      <w:pPr>
        <w:spacing w:line="360" w:lineRule="auto"/>
        <w:rPr>
          <w:rFonts w:ascii="Times New Roman" w:hAnsi="Times New Roman" w:cs="Times New Roman"/>
          <w:i/>
          <w:iCs/>
          <w:u w:val="single"/>
          <w:lang w:eastAsia="sk-SK"/>
        </w:rPr>
      </w:pPr>
      <w:r w:rsidRPr="005B4457">
        <w:rPr>
          <w:rFonts w:ascii="Times New Roman" w:hAnsi="Times New Roman" w:cs="Times New Roman"/>
          <w:i/>
          <w:iCs/>
          <w:u w:val="single"/>
          <w:lang w:eastAsia="sk-SK"/>
        </w:rPr>
        <w:lastRenderedPageBreak/>
        <w:t>Príklad ako postupovať pri vypĺňaní žiadosti o platbu, resp. jej prílohy</w:t>
      </w:r>
      <w:r>
        <w:rPr>
          <w:rFonts w:ascii="Times New Roman" w:hAnsi="Times New Roman" w:cs="Times New Roman"/>
          <w:i/>
          <w:iCs/>
          <w:u w:val="single"/>
          <w:lang w:eastAsia="sk-SK"/>
        </w:rPr>
        <w:t>:</w:t>
      </w:r>
    </w:p>
    <w:tbl>
      <w:tblPr>
        <w:tblW w:w="9488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09"/>
        <w:gridCol w:w="1279"/>
      </w:tblGrid>
      <w:tr w:rsidR="00614E4D" w:rsidRPr="00872C20" w14:paraId="4539112E" w14:textId="77777777" w:rsidTr="00FE6637">
        <w:trPr>
          <w:trHeight w:val="271"/>
        </w:trPr>
        <w:tc>
          <w:tcPr>
            <w:tcW w:w="9483" w:type="dxa"/>
            <w:gridSpan w:val="2"/>
            <w:shd w:val="clear" w:color="auto" w:fill="9CC2E5" w:themeFill="accent1" w:themeFillTint="9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4FF363" w14:textId="77777777" w:rsidR="00614E4D" w:rsidRPr="00872C20" w:rsidRDefault="00614E4D" w:rsidP="00A25A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Platca DPH</w:t>
            </w:r>
          </w:p>
        </w:tc>
      </w:tr>
      <w:tr w:rsidR="00614E4D" w:rsidRPr="00872C20" w14:paraId="3C19AEE3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54E110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Výška oprávneného výdavku „1“ v zmluve o poskytnutí nenávratného finančného príspevku stanovená na základe katalógu</w:t>
            </w: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4AE401" w14:textId="77777777" w:rsidR="00614E4D" w:rsidRPr="00872C20" w:rsidRDefault="00614E4D" w:rsidP="00B66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100.000 EUR</w:t>
            </w:r>
          </w:p>
        </w:tc>
      </w:tr>
      <w:tr w:rsidR="00614E4D" w:rsidRPr="00872C20" w14:paraId="1CDEFBA4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5720F8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Skutočná výška, ktorú prijímateľ zaplatil za oprávnený výdavok</w:t>
            </w: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989026" w14:textId="77777777" w:rsidR="00614E4D" w:rsidRPr="00872C20" w:rsidRDefault="00614E4D" w:rsidP="00B66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color w:val="00B050"/>
                <w:sz w:val="16"/>
                <w:szCs w:val="16"/>
              </w:rPr>
              <w:t>90.000 EUR</w:t>
            </w:r>
          </w:p>
        </w:tc>
      </w:tr>
      <w:tr w:rsidR="00614E4D" w:rsidRPr="00872C20" w14:paraId="47693467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688364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Suma, ktorú prijímateľ uvádza „Vo výške výdavku bez DPH“ (stĺpec č. 7)</w:t>
            </w: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8571BE" w14:textId="77777777" w:rsidR="00614E4D" w:rsidRPr="00872C20" w:rsidRDefault="00614E4D" w:rsidP="00B66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100.000 EUR</w:t>
            </w:r>
          </w:p>
        </w:tc>
      </w:tr>
      <w:tr w:rsidR="00614E4D" w:rsidRPr="00872C20" w14:paraId="74620D4F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0C3DF8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Suma, ktorú prijímateľ uvádza „Nárokovaná suma 100%“ (stĺpec č. 11)</w:t>
            </w: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B211CF" w14:textId="77777777" w:rsidR="00614E4D" w:rsidRPr="00872C20" w:rsidRDefault="00614E4D" w:rsidP="00B661C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100.000 EUR</w:t>
            </w:r>
          </w:p>
        </w:tc>
      </w:tr>
      <w:tr w:rsidR="00614E4D" w:rsidRPr="00872C20" w14:paraId="51D17B30" w14:textId="77777777" w:rsidTr="00FE6637">
        <w:trPr>
          <w:trHeight w:val="177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58B1A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66AF2" w14:textId="77777777" w:rsidR="00614E4D" w:rsidRPr="00872C20" w:rsidRDefault="00614E4D" w:rsidP="00B661C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14E4D" w:rsidRPr="00872C20" w14:paraId="22AE3F7F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6FBFE5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Výška oprávneného výdavku „2“ v zmluve o poskytnutí nenávratného finančného príspevku stanovená na základe katalógu</w:t>
            </w: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219DC5" w14:textId="77777777" w:rsidR="00614E4D" w:rsidRPr="00872C20" w:rsidRDefault="00614E4D" w:rsidP="00B66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100.000 EUR</w:t>
            </w:r>
          </w:p>
        </w:tc>
      </w:tr>
      <w:tr w:rsidR="00614E4D" w:rsidRPr="00872C20" w14:paraId="2A1B76EC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C6B611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Skutočná výška, ktorú prijímateľ zaplatil za oprávnený výdavok</w:t>
            </w: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43763B" w14:textId="77777777" w:rsidR="00614E4D" w:rsidRPr="00872C20" w:rsidRDefault="00614E4D" w:rsidP="00B661C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color w:val="FF0000"/>
                <w:sz w:val="16"/>
                <w:szCs w:val="16"/>
              </w:rPr>
              <w:t>110.000 EUR</w:t>
            </w:r>
          </w:p>
        </w:tc>
      </w:tr>
      <w:tr w:rsidR="00614E4D" w:rsidRPr="00872C20" w14:paraId="5F75E611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AE0C21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Suma, ktorú prijímateľ uvádza „Vo výške výdavku bez DPH“ (stĺpec č. 7)</w:t>
            </w: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144A60" w14:textId="77777777" w:rsidR="00614E4D" w:rsidRPr="00872C20" w:rsidRDefault="00614E4D" w:rsidP="00B66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100.000 EUR</w:t>
            </w:r>
          </w:p>
        </w:tc>
      </w:tr>
      <w:tr w:rsidR="00614E4D" w:rsidRPr="00872C20" w14:paraId="26656C2F" w14:textId="77777777" w:rsidTr="00FE6637">
        <w:trPr>
          <w:trHeight w:val="323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0805ED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Suma, ktorú prijímateľ uvádza „Nárokovaná suma 100%“ (stĺpec č. 11)</w:t>
            </w: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D82738" w14:textId="77777777" w:rsidR="00614E4D" w:rsidRPr="00872C20" w:rsidRDefault="00614E4D" w:rsidP="00B661C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100.000 EUR</w:t>
            </w:r>
          </w:p>
        </w:tc>
      </w:tr>
      <w:tr w:rsidR="00614E4D" w:rsidRPr="00872C20" w14:paraId="39FE89A1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3FC93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D6166" w14:textId="77777777" w:rsidR="00614E4D" w:rsidRPr="00872C20" w:rsidRDefault="00614E4D" w:rsidP="00B661C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14E4D" w:rsidRPr="00872C20" w14:paraId="25D9842A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F2BDD3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Spolu výška výdavku bez DPH</w:t>
            </w: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694DC7" w14:textId="77777777" w:rsidR="00614E4D" w:rsidRPr="00872C20" w:rsidRDefault="00614E4D" w:rsidP="00B66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200.000 EUR</w:t>
            </w:r>
          </w:p>
        </w:tc>
      </w:tr>
      <w:tr w:rsidR="00614E4D" w:rsidRPr="00872C20" w14:paraId="244C2C0D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B013EE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F94EAE" w14:textId="77777777" w:rsidR="00614E4D" w:rsidRPr="00872C20" w:rsidRDefault="00614E4D" w:rsidP="00B661C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14E4D" w:rsidRPr="00872C20" w14:paraId="0B3F849C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42A31A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Výška NFP zo Zmluvy o NFP v %</w:t>
            </w: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77CEA6" w14:textId="77777777" w:rsidR="00614E4D" w:rsidRPr="00872C20" w:rsidRDefault="00614E4D" w:rsidP="00B66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70%</w:t>
            </w:r>
          </w:p>
        </w:tc>
      </w:tr>
      <w:tr w:rsidR="00614E4D" w:rsidRPr="00872C20" w14:paraId="459EB519" w14:textId="77777777" w:rsidTr="00FE6637">
        <w:trPr>
          <w:trHeight w:val="271"/>
        </w:trPr>
        <w:tc>
          <w:tcPr>
            <w:tcW w:w="82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CF0108" w14:textId="77777777" w:rsidR="00614E4D" w:rsidRPr="00872C20" w:rsidRDefault="00614E4D" w:rsidP="00B661C8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 xml:space="preserve">Požadovaná suma k preplateniu </w:t>
            </w:r>
          </w:p>
        </w:tc>
        <w:tc>
          <w:tcPr>
            <w:tcW w:w="127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6757C4" w14:textId="77777777" w:rsidR="00614E4D" w:rsidRPr="00872C20" w:rsidRDefault="00614E4D" w:rsidP="00B661C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140.000 EUR</w:t>
            </w:r>
          </w:p>
        </w:tc>
      </w:tr>
    </w:tbl>
    <w:p w14:paraId="4564E69C" w14:textId="4AEFD9F8" w:rsidR="00A25A10" w:rsidRDefault="00A25A10" w:rsidP="00872C20">
      <w:pPr>
        <w:spacing w:line="360" w:lineRule="auto"/>
      </w:pPr>
    </w:p>
    <w:tbl>
      <w:tblPr>
        <w:tblW w:w="9493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13"/>
        <w:gridCol w:w="1280"/>
      </w:tblGrid>
      <w:tr w:rsidR="00A25A10" w:rsidRPr="00872C20" w14:paraId="292020F5" w14:textId="77777777" w:rsidTr="00FE6637">
        <w:trPr>
          <w:trHeight w:val="271"/>
        </w:trPr>
        <w:tc>
          <w:tcPr>
            <w:tcW w:w="9488" w:type="dxa"/>
            <w:gridSpan w:val="2"/>
            <w:shd w:val="clear" w:color="auto" w:fill="9CC2E5" w:themeFill="accent1" w:themeFillTint="9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353432" w14:textId="488DE3C2" w:rsidR="00A25A10" w:rsidRPr="00872C20" w:rsidRDefault="00A25A10" w:rsidP="00F4461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Neplatca DPH</w:t>
            </w:r>
          </w:p>
        </w:tc>
      </w:tr>
      <w:tr w:rsidR="00A25A10" w:rsidRPr="00872C20" w14:paraId="2CE5166C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9D12B9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Výška oprávneného výdavku „1“ v zmluve o poskytnutí nenávratného finančného príspevku stanovená na základe katalógu (</w:t>
            </w:r>
            <w:r w:rsidRPr="00872C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vrátane DPH</w:t>
            </w: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E41421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120.000 EUR</w:t>
            </w:r>
          </w:p>
        </w:tc>
      </w:tr>
      <w:tr w:rsidR="00A25A10" w:rsidRPr="00872C20" w14:paraId="48FBBCA9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99FE4E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Skutočná výška, ktorú prijímateľ zaplatil za oprávnený výdavok (</w:t>
            </w:r>
            <w:r w:rsidRPr="00872C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vrátane DPH</w:t>
            </w: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BDE4B5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color w:val="00B050"/>
                <w:sz w:val="16"/>
                <w:szCs w:val="16"/>
              </w:rPr>
              <w:t>108.000 EUR</w:t>
            </w:r>
          </w:p>
        </w:tc>
      </w:tr>
      <w:tr w:rsidR="00A25A10" w:rsidRPr="00872C20" w14:paraId="26A031D2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816F1D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Suma, ktorú prijímateľ uvádza „Vo výške výdavku bez DPH“ (stĺpec č. 7)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90B5EE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100.000 EUR</w:t>
            </w:r>
          </w:p>
        </w:tc>
      </w:tr>
      <w:tr w:rsidR="00A25A10" w:rsidRPr="00872C20" w14:paraId="2E684963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A40E44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Suma, ktorú prijímateľ uvádza „Nárokovaná suma 100%“ (stĺpec č. 11)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C443C2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120.000 EUR</w:t>
            </w:r>
          </w:p>
        </w:tc>
      </w:tr>
      <w:tr w:rsidR="00A25A10" w:rsidRPr="00872C20" w14:paraId="05B634C3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D4219F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1AB59D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5A10" w:rsidRPr="00872C20" w14:paraId="563841F6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12BF88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Výška oprávneného výdavku „2“ v zmluve o poskytnutí nenávratného finančného príspevku stanovená na základe katalógu (</w:t>
            </w:r>
            <w:r w:rsidRPr="00872C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vrátane DPH</w:t>
            </w: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4AA210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120.000 EUR</w:t>
            </w:r>
          </w:p>
        </w:tc>
      </w:tr>
      <w:tr w:rsidR="00A25A10" w:rsidRPr="00872C20" w14:paraId="2E9C2AD8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4767D6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Skutočná výška, ktorú prijímateľ zaplatil za oprávnený výdavok (vrátane DPH)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67650C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color w:val="FF0000"/>
                <w:sz w:val="16"/>
                <w:szCs w:val="16"/>
              </w:rPr>
              <w:t>130.000 EUR</w:t>
            </w:r>
          </w:p>
        </w:tc>
      </w:tr>
      <w:tr w:rsidR="00A25A10" w:rsidRPr="00872C20" w14:paraId="05EA4F90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245DC3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Suma, ktorú prijímateľ uvádza „Vo výške výdavku bez DPH“ (stĺpec č. 7)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2DCBA4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100.000 EUR</w:t>
            </w:r>
          </w:p>
        </w:tc>
      </w:tr>
      <w:tr w:rsidR="00A25A10" w:rsidRPr="00872C20" w14:paraId="1173A0CA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FAF9E5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Suma, ktorú prijímateľ uvádza „Nárokovaná suma 100%“ (stĺpec č. 11)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516A9C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120.000 EUR</w:t>
            </w:r>
          </w:p>
        </w:tc>
      </w:tr>
      <w:tr w:rsidR="00A25A10" w:rsidRPr="00872C20" w14:paraId="58635722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C2F1D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D83B2F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5A10" w:rsidRPr="00872C20" w14:paraId="595C27E3" w14:textId="77777777" w:rsidTr="00FE6637">
        <w:trPr>
          <w:trHeight w:val="253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12A41E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Spolu výška výdavku bez DPH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2EFAE6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200.000 EUR</w:t>
            </w:r>
          </w:p>
        </w:tc>
      </w:tr>
      <w:tr w:rsidR="00A25A10" w:rsidRPr="00872C20" w14:paraId="3EC2A0BD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73239B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Spolu výška výdavku s DPH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29B99D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240.000 EUR</w:t>
            </w:r>
          </w:p>
        </w:tc>
      </w:tr>
      <w:tr w:rsidR="00A25A10" w:rsidRPr="00872C20" w14:paraId="7AEA965F" w14:textId="77777777" w:rsidTr="00FE6637">
        <w:trPr>
          <w:trHeight w:val="109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D514B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493E4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5A10" w:rsidRPr="00872C20" w14:paraId="6903CB47" w14:textId="77777777" w:rsidTr="00FE6637">
        <w:trPr>
          <w:trHeight w:val="271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97C728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Výška NFP zo Zmluvy o NFP v %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BFFAC3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70%</w:t>
            </w:r>
          </w:p>
        </w:tc>
      </w:tr>
      <w:tr w:rsidR="00A25A10" w:rsidRPr="00872C20" w14:paraId="33446E43" w14:textId="77777777" w:rsidTr="00FE6637">
        <w:trPr>
          <w:trHeight w:val="288"/>
        </w:trPr>
        <w:tc>
          <w:tcPr>
            <w:tcW w:w="82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9A44B9" w14:textId="77777777" w:rsidR="00A25A10" w:rsidRPr="00872C20" w:rsidRDefault="00A25A10" w:rsidP="00FE663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 xml:space="preserve">Požadovaná suma k preplateniu </w:t>
            </w:r>
          </w:p>
        </w:tc>
        <w:tc>
          <w:tcPr>
            <w:tcW w:w="127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4B568F" w14:textId="77777777" w:rsidR="00A25A10" w:rsidRPr="00872C20" w:rsidRDefault="00A25A10" w:rsidP="00F4461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872C20">
              <w:rPr>
                <w:rFonts w:ascii="Times New Roman" w:hAnsi="Times New Roman" w:cs="Times New Roman"/>
                <w:sz w:val="16"/>
                <w:szCs w:val="16"/>
              </w:rPr>
              <w:t>168.000 EUR</w:t>
            </w:r>
          </w:p>
        </w:tc>
      </w:tr>
    </w:tbl>
    <w:p w14:paraId="6E89DD20" w14:textId="213EF10A" w:rsidR="00A25A10" w:rsidRDefault="00A25A10" w:rsidP="00872C20">
      <w:pPr>
        <w:spacing w:line="360" w:lineRule="auto"/>
      </w:pPr>
    </w:p>
    <w:p w14:paraId="06B1D504" w14:textId="77777777" w:rsidR="00220819" w:rsidRDefault="00220819" w:rsidP="00872C20">
      <w:pPr>
        <w:spacing w:line="360" w:lineRule="auto"/>
      </w:pPr>
    </w:p>
    <w:p w14:paraId="27A45FC1" w14:textId="77777777" w:rsidR="00220819" w:rsidRPr="00B73C2D" w:rsidRDefault="00220819" w:rsidP="00872C20">
      <w:pPr>
        <w:spacing w:line="360" w:lineRule="auto"/>
      </w:pPr>
    </w:p>
    <w:sectPr w:rsidR="00220819" w:rsidRPr="00B73C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ED2BE" w14:textId="77777777" w:rsidR="00287E17" w:rsidRDefault="00287E17" w:rsidP="00F827E4">
      <w:pPr>
        <w:spacing w:after="0" w:line="240" w:lineRule="auto"/>
      </w:pPr>
      <w:r>
        <w:separator/>
      </w:r>
    </w:p>
  </w:endnote>
  <w:endnote w:type="continuationSeparator" w:id="0">
    <w:p w14:paraId="2F274905" w14:textId="77777777" w:rsidR="00287E17" w:rsidRDefault="00287E17" w:rsidP="00F827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B35DE8" w14:textId="0F209D4D" w:rsidR="00F827E4" w:rsidRDefault="00F827E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13F4399" wp14:editId="1DF6621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E88C23" w14:textId="5E551F90" w:rsidR="00F827E4" w:rsidRPr="00F827E4" w:rsidRDefault="00F827E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827E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13F439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72E88C23" w14:textId="5E551F90" w:rsidR="00F827E4" w:rsidRPr="00F827E4" w:rsidRDefault="00F827E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827E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585A0" w14:textId="056B94E4" w:rsidR="00F827E4" w:rsidRDefault="00F827E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B3BA8FA" wp14:editId="4299424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8F6392C" w14:textId="58FC1238" w:rsidR="00F827E4" w:rsidRPr="00F827E4" w:rsidRDefault="00F827E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827E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3BA8FA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38F6392C" w14:textId="58FC1238" w:rsidR="00F827E4" w:rsidRPr="00F827E4" w:rsidRDefault="00F827E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827E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BF584A" w14:textId="4A35D428" w:rsidR="00F827E4" w:rsidRDefault="00F827E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E18E5E4" wp14:editId="602B6C9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1FC8B35" w14:textId="1075491F" w:rsidR="00F827E4" w:rsidRPr="00F827E4" w:rsidRDefault="00F827E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827E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18E5E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41FC8B35" w14:textId="1075491F" w:rsidR="00F827E4" w:rsidRPr="00F827E4" w:rsidRDefault="00F827E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827E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182B8B" w14:textId="77777777" w:rsidR="00287E17" w:rsidRDefault="00287E17" w:rsidP="00F827E4">
      <w:pPr>
        <w:spacing w:after="0" w:line="240" w:lineRule="auto"/>
      </w:pPr>
      <w:r>
        <w:separator/>
      </w:r>
    </w:p>
  </w:footnote>
  <w:footnote w:type="continuationSeparator" w:id="0">
    <w:p w14:paraId="709593EF" w14:textId="77777777" w:rsidR="00287E17" w:rsidRDefault="00287E17" w:rsidP="00F827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29737" w14:textId="77777777" w:rsidR="00F827E4" w:rsidRDefault="00F827E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64FE5" w14:textId="77777777" w:rsidR="00F827E4" w:rsidRDefault="00F827E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C3FF52" w14:textId="77777777" w:rsidR="00F827E4" w:rsidRDefault="00F827E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7E4"/>
    <w:rsid w:val="000C4B86"/>
    <w:rsid w:val="000F63FB"/>
    <w:rsid w:val="00220819"/>
    <w:rsid w:val="00230C5A"/>
    <w:rsid w:val="00287E17"/>
    <w:rsid w:val="002B0FA8"/>
    <w:rsid w:val="00344308"/>
    <w:rsid w:val="003B1140"/>
    <w:rsid w:val="004135F5"/>
    <w:rsid w:val="005479F1"/>
    <w:rsid w:val="005B0455"/>
    <w:rsid w:val="00614E4D"/>
    <w:rsid w:val="0069204B"/>
    <w:rsid w:val="006E0CFC"/>
    <w:rsid w:val="006E28C1"/>
    <w:rsid w:val="00852FC9"/>
    <w:rsid w:val="00872C20"/>
    <w:rsid w:val="00951051"/>
    <w:rsid w:val="00965712"/>
    <w:rsid w:val="009762B6"/>
    <w:rsid w:val="009A06F3"/>
    <w:rsid w:val="00A25A10"/>
    <w:rsid w:val="00A30685"/>
    <w:rsid w:val="00A574FA"/>
    <w:rsid w:val="00B0385E"/>
    <w:rsid w:val="00B73C2D"/>
    <w:rsid w:val="00C26735"/>
    <w:rsid w:val="00C35AD0"/>
    <w:rsid w:val="00CC340C"/>
    <w:rsid w:val="00D42477"/>
    <w:rsid w:val="00E7189A"/>
    <w:rsid w:val="00E8356E"/>
    <w:rsid w:val="00ED142E"/>
    <w:rsid w:val="00F62621"/>
    <w:rsid w:val="00F827E4"/>
    <w:rsid w:val="00FE6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9D345E"/>
  <w15:chartTrackingRefBased/>
  <w15:docId w15:val="{18DE449F-FAEF-4304-AD7E-AE4898BE9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5712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27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27E4"/>
  </w:style>
  <w:style w:type="paragraph" w:styleId="Pta">
    <w:name w:val="footer"/>
    <w:basedOn w:val="Normlny"/>
    <w:link w:val="PtaChar"/>
    <w:uiPriority w:val="99"/>
    <w:unhideWhenUsed/>
    <w:rsid w:val="00F827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27E4"/>
  </w:style>
  <w:style w:type="paragraph" w:customStyle="1" w:styleId="Textbodyindent">
    <w:name w:val="Text body indent"/>
    <w:basedOn w:val="Normlny"/>
    <w:rsid w:val="00965712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character" w:styleId="Zvraznenie">
    <w:name w:val="Emphasis"/>
    <w:basedOn w:val="Predvolenpsmoodseku"/>
    <w:uiPriority w:val="20"/>
    <w:qFormat/>
    <w:rsid w:val="00965712"/>
    <w:rPr>
      <w:i/>
      <w:iCs/>
    </w:rPr>
  </w:style>
  <w:style w:type="character" w:styleId="Vrazn">
    <w:name w:val="Strong"/>
    <w:basedOn w:val="Predvolenpsmoodseku"/>
    <w:uiPriority w:val="22"/>
    <w:qFormat/>
    <w:rsid w:val="00965712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965712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5712"/>
    <w:pPr>
      <w:spacing w:before="100" w:beforeAutospacing="1" w:after="100" w:afterAutospacing="1" w:line="240" w:lineRule="auto"/>
    </w:pPr>
    <w:rPr>
      <w:rFonts w:ascii="Calibri" w:hAnsi="Calibri" w:cs="Calibri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C35AD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35AD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35AD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35AD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35AD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556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527D93-144C-41D2-969A-C53A4FF9F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544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Uhlár René</dc:creator>
  <cp:keywords/>
  <dc:description/>
  <cp:lastModifiedBy>Uhlár René</cp:lastModifiedBy>
  <cp:revision>17</cp:revision>
  <cp:lastPrinted>2024-04-25T12:58:00Z</cp:lastPrinted>
  <dcterms:created xsi:type="dcterms:W3CDTF">2024-04-23T09:14:00Z</dcterms:created>
  <dcterms:modified xsi:type="dcterms:W3CDTF">2024-04-26T05:55:00Z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2024-04-23T09:33:31Z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95396e55-346e-4804-8405-a5fc9800bbd0</vt:lpwstr>
  </property>
  <property fmtid="{D5CDD505-2E9C-101B-9397-08002B2CF9AE}" pid="11" name="MSIP_Label_54743a8a-75f7-4ac9-9741-a35bd0337f21_ContentBits">
    <vt:lpwstr>2</vt:lpwstr>
  </property>
</Properties>
</file>