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A72D3" w14:textId="77777777" w:rsidR="009048E5" w:rsidRDefault="00CA56FF">
      <w:pPr>
        <w:jc w:val="center"/>
        <w:rPr>
          <w:b/>
          <w:bCs/>
          <w:sz w:val="28"/>
          <w:szCs w:val="28"/>
        </w:rPr>
      </w:pPr>
      <w:bookmarkStart w:id="0" w:name="_Hlk141941182"/>
      <w:bookmarkEnd w:id="0"/>
      <w:r>
        <w:rPr>
          <w:b/>
          <w:bCs/>
          <w:sz w:val="28"/>
          <w:szCs w:val="28"/>
        </w:rPr>
        <w:t>Manuál k nahrávaniu geotagovaných fotografií pre PPA</w:t>
      </w:r>
    </w:p>
    <w:p w14:paraId="0433BF6E" w14:textId="77777777" w:rsidR="009048E5" w:rsidRDefault="00CA56FF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Oranžová farba semaforu vo výsledkoch monitoringu AMS v aplikácii GSAA znamená, že Pôdohospodárska platobná agentúra očakáva od prijímateľa dodatočnú reakciu. Ide buď o úpravu žiadosti v súlade s výsledkom AMS alebo poskytnutie geotagovanej fotografie. Geotagovanú fotografiu považujeme za relevantný údaj, ktorým možno potvrdiť informácie zo žiadosti prijímateľa alebo výkon legislatívne požadovanej agrotechnickej operácie. </w:t>
      </w:r>
    </w:p>
    <w:p w14:paraId="504389F8" w14:textId="77777777" w:rsidR="009048E5" w:rsidRDefault="00CA56FF">
      <w:pPr>
        <w:ind w:firstLine="708"/>
        <w:jc w:val="both"/>
      </w:pPr>
      <w:r>
        <w:rPr>
          <w:sz w:val="24"/>
          <w:szCs w:val="24"/>
        </w:rPr>
        <w:t xml:space="preserve">Návod pre vyhotovenie geotagovaných fotografií je uvedený na webovej stránke PPA: </w:t>
      </w:r>
      <w:hyperlink r:id="rId10" w:history="1">
        <w:r>
          <w:rPr>
            <w:rStyle w:val="Hypertextovprepojenie"/>
            <w:sz w:val="24"/>
            <w:szCs w:val="24"/>
          </w:rPr>
          <w:t>https://www.apa.sk/system-ams</w:t>
        </w:r>
      </w:hyperlink>
    </w:p>
    <w:p w14:paraId="4A10D2F9" w14:textId="77777777" w:rsidR="009048E5" w:rsidRDefault="009048E5">
      <w:pPr>
        <w:ind w:firstLine="708"/>
        <w:jc w:val="both"/>
        <w:rPr>
          <w:sz w:val="24"/>
          <w:szCs w:val="24"/>
        </w:rPr>
      </w:pPr>
    </w:p>
    <w:p w14:paraId="027A792C" w14:textId="14D34F9F" w:rsidR="009048E5" w:rsidRDefault="00CA56FF" w:rsidP="2B9F25A4">
      <w:pPr>
        <w:pStyle w:val="Odsekzoznamu"/>
        <w:numPr>
          <w:ilvl w:val="0"/>
          <w:numId w:val="1"/>
        </w:numPr>
        <w:ind w:left="360"/>
        <w:jc w:val="both"/>
      </w:pPr>
      <w:r w:rsidRPr="4D5488F0">
        <w:rPr>
          <w:sz w:val="24"/>
          <w:szCs w:val="24"/>
          <w:u w:val="single"/>
        </w:rPr>
        <w:t>Nahrávanie geotagovaných fotografií je prístupné</w:t>
      </w:r>
      <w:r w:rsidR="0F549D63" w:rsidRPr="4D5488F0">
        <w:rPr>
          <w:sz w:val="24"/>
          <w:szCs w:val="24"/>
          <w:u w:val="single"/>
        </w:rPr>
        <w:t xml:space="preserve"> v hornej lište</w:t>
      </w:r>
      <w:r w:rsidR="1F9560CF" w:rsidRPr="4D5488F0">
        <w:rPr>
          <w:sz w:val="24"/>
          <w:szCs w:val="24"/>
          <w:u w:val="single"/>
        </w:rPr>
        <w:t xml:space="preserve"> v aplikácii GSAA </w:t>
      </w:r>
      <w:r w:rsidRPr="4D5488F0">
        <w:rPr>
          <w:b/>
          <w:bCs/>
          <w:sz w:val="24"/>
          <w:szCs w:val="24"/>
          <w:u w:val="single"/>
        </w:rPr>
        <w:t>v režime úpravy žiadosti žiadateľa</w:t>
      </w:r>
      <w:r w:rsidR="0B7C7329" w:rsidRPr="4D5488F0">
        <w:rPr>
          <w:b/>
          <w:bCs/>
          <w:sz w:val="24"/>
          <w:szCs w:val="24"/>
          <w:u w:val="single"/>
        </w:rPr>
        <w:t>, po kliknutí na tlačidlo “</w:t>
      </w:r>
      <w:r w:rsidR="6B679565" w:rsidRPr="4D5488F0">
        <w:rPr>
          <w:b/>
          <w:bCs/>
          <w:sz w:val="24"/>
          <w:szCs w:val="24"/>
          <w:u w:val="single"/>
        </w:rPr>
        <w:t>D</w:t>
      </w:r>
      <w:r w:rsidR="0B7C7329" w:rsidRPr="4D5488F0">
        <w:rPr>
          <w:b/>
          <w:bCs/>
          <w:sz w:val="24"/>
          <w:szCs w:val="24"/>
          <w:u w:val="single"/>
        </w:rPr>
        <w:t>eklarácie”</w:t>
      </w:r>
      <w:r w:rsidRPr="4D5488F0">
        <w:rPr>
          <w:sz w:val="24"/>
          <w:szCs w:val="24"/>
        </w:rPr>
        <w:t>. Tlačidlo</w:t>
      </w:r>
      <w:r w:rsidR="04CF9592" w:rsidRPr="4D5488F0">
        <w:rPr>
          <w:sz w:val="24"/>
          <w:szCs w:val="24"/>
        </w:rPr>
        <w:t xml:space="preserve"> “nahrať fotografie”</w:t>
      </w:r>
      <w:r w:rsidRPr="4D5488F0">
        <w:rPr>
          <w:sz w:val="24"/>
          <w:szCs w:val="24"/>
        </w:rPr>
        <w:t xml:space="preserve"> sa nachádza v hornej lište </w:t>
      </w:r>
      <w:r w:rsidR="397A5F27" w:rsidRPr="4D5488F0">
        <w:rPr>
          <w:sz w:val="24"/>
          <w:szCs w:val="24"/>
        </w:rPr>
        <w:t>v podobe</w:t>
      </w:r>
      <w:r w:rsidRPr="4D5488F0">
        <w:rPr>
          <w:sz w:val="24"/>
          <w:szCs w:val="24"/>
        </w:rPr>
        <w:t xml:space="preserve"> nasledovnej ikony:</w:t>
      </w:r>
    </w:p>
    <w:p w14:paraId="6CE0FC06" w14:textId="5C1E6346" w:rsidR="009048E5" w:rsidRDefault="00663180">
      <w:pPr>
        <w:jc w:val="both"/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1DABAE5" wp14:editId="7FC41CAB">
            <wp:simplePos x="0" y="0"/>
            <wp:positionH relativeFrom="column">
              <wp:posOffset>-4445</wp:posOffset>
            </wp:positionH>
            <wp:positionV relativeFrom="paragraph">
              <wp:posOffset>-3810</wp:posOffset>
            </wp:positionV>
            <wp:extent cx="5753100" cy="3152775"/>
            <wp:effectExtent l="0" t="0" r="0" b="9525"/>
            <wp:wrapSquare wrapText="bothSides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BC51EC" w14:textId="77777777" w:rsidR="00663180" w:rsidRDefault="00663180">
      <w:pPr>
        <w:jc w:val="both"/>
      </w:pPr>
    </w:p>
    <w:p w14:paraId="4A2B4E09" w14:textId="77777777" w:rsidR="00663180" w:rsidRDefault="00663180">
      <w:pPr>
        <w:jc w:val="both"/>
      </w:pPr>
    </w:p>
    <w:p w14:paraId="72927B22" w14:textId="77777777" w:rsidR="00663180" w:rsidRDefault="00663180">
      <w:pPr>
        <w:jc w:val="both"/>
      </w:pPr>
    </w:p>
    <w:p w14:paraId="7CCBFEB6" w14:textId="77777777" w:rsidR="00663180" w:rsidRDefault="00663180">
      <w:pPr>
        <w:jc w:val="both"/>
      </w:pPr>
    </w:p>
    <w:p w14:paraId="0C4D71D9" w14:textId="77777777" w:rsidR="00663180" w:rsidRDefault="00663180">
      <w:pPr>
        <w:jc w:val="both"/>
      </w:pPr>
    </w:p>
    <w:p w14:paraId="579D3C03" w14:textId="77777777" w:rsidR="00663180" w:rsidRDefault="00663180">
      <w:pPr>
        <w:jc w:val="both"/>
      </w:pPr>
    </w:p>
    <w:p w14:paraId="0F856C2D" w14:textId="77777777" w:rsidR="00663180" w:rsidRDefault="00663180">
      <w:pPr>
        <w:jc w:val="both"/>
      </w:pPr>
    </w:p>
    <w:p w14:paraId="175276E8" w14:textId="77777777" w:rsidR="00663180" w:rsidRDefault="00663180">
      <w:pPr>
        <w:jc w:val="both"/>
      </w:pPr>
    </w:p>
    <w:p w14:paraId="4378936E" w14:textId="77777777" w:rsidR="00663180" w:rsidRPr="00663180" w:rsidRDefault="00663180">
      <w:pPr>
        <w:jc w:val="both"/>
      </w:pPr>
    </w:p>
    <w:p w14:paraId="0E3168B8" w14:textId="1964D693" w:rsidR="009048E5" w:rsidRPr="00595571" w:rsidRDefault="00CA56FF" w:rsidP="00595571">
      <w:pPr>
        <w:pStyle w:val="Odsekzoznamu"/>
        <w:numPr>
          <w:ilvl w:val="0"/>
          <w:numId w:val="1"/>
        </w:numPr>
        <w:ind w:left="360"/>
        <w:jc w:val="both"/>
        <w:rPr>
          <w:sz w:val="24"/>
          <w:szCs w:val="24"/>
        </w:rPr>
      </w:pPr>
      <w:r w:rsidRPr="00B3729B">
        <w:rPr>
          <w:sz w:val="24"/>
          <w:szCs w:val="24"/>
        </w:rPr>
        <w:lastRenderedPageBreak/>
        <w:t xml:space="preserve">Tlačidlo užívateľovi vygeneruje unikátny link pre nahrávanie, platný 72 hodín. Link </w:t>
      </w:r>
      <w:bookmarkStart w:id="1" w:name="_Hlk141362327"/>
      <w:r w:rsidRPr="00B3729B">
        <w:rPr>
          <w:sz w:val="24"/>
          <w:szCs w:val="24"/>
        </w:rPr>
        <w:t>užívateľ</w:t>
      </w:r>
      <w:bookmarkEnd w:id="1"/>
      <w:r w:rsidRPr="00B3729B">
        <w:rPr>
          <w:sz w:val="24"/>
          <w:szCs w:val="24"/>
        </w:rPr>
        <w:t xml:space="preserve">a automaticky presmeruje do prostredia, v ktorom vie k jednotlivým „oranžovým“ plochám vkladať fotografie plôch. </w:t>
      </w:r>
      <w:r w:rsidR="00595571" w:rsidRPr="00595571">
        <w:rPr>
          <w:sz w:val="24"/>
          <w:szCs w:val="24"/>
        </w:rPr>
        <w:t>P</w:t>
      </w:r>
      <w:r w:rsidRPr="00595571">
        <w:rPr>
          <w:sz w:val="24"/>
          <w:szCs w:val="24"/>
        </w:rPr>
        <w:t xml:space="preserve">lochy </w:t>
      </w:r>
      <w:r w:rsidR="00595571">
        <w:rPr>
          <w:sz w:val="24"/>
          <w:szCs w:val="24"/>
        </w:rPr>
        <w:t xml:space="preserve">podľa farby </w:t>
      </w:r>
      <w:r w:rsidRPr="00595571">
        <w:rPr>
          <w:sz w:val="24"/>
          <w:szCs w:val="24"/>
        </w:rPr>
        <w:t>si užívateľ vyfiltruje v hornej lište. Následne sa tieto plochy zobrazia v zozname, kde sa pri každej ploche nachádza uvedená lokalita, kód LPIS, PČUV, parcela a deklarovaná plodina.</w:t>
      </w:r>
    </w:p>
    <w:p w14:paraId="188B1C1C" w14:textId="784F1EB4" w:rsidR="009048E5" w:rsidRDefault="009048E5">
      <w:pPr>
        <w:jc w:val="both"/>
      </w:pPr>
    </w:p>
    <w:p w14:paraId="2BC219AB" w14:textId="6EBCF7D8" w:rsidR="009048E5" w:rsidRDefault="003120BE">
      <w:pPr>
        <w:jc w:val="both"/>
        <w:rPr>
          <w:sz w:val="24"/>
          <w:szCs w:val="24"/>
        </w:rPr>
      </w:pPr>
      <w:r w:rsidRPr="003120BE">
        <w:rPr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751BAA27" wp14:editId="207B0B3C">
            <wp:simplePos x="0" y="0"/>
            <wp:positionH relativeFrom="column">
              <wp:posOffset>224155</wp:posOffset>
            </wp:positionH>
            <wp:positionV relativeFrom="paragraph">
              <wp:posOffset>2968625</wp:posOffset>
            </wp:positionV>
            <wp:extent cx="5473700" cy="2124075"/>
            <wp:effectExtent l="0" t="0" r="0" b="9525"/>
            <wp:wrapSquare wrapText="bothSides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3700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120BE">
        <w:rPr>
          <w:noProof/>
          <w:sz w:val="24"/>
          <w:szCs w:val="24"/>
        </w:rPr>
        <w:drawing>
          <wp:inline distT="0" distB="0" distL="0" distR="0" wp14:anchorId="24539D32" wp14:editId="732CF3EF">
            <wp:extent cx="5760720" cy="2939415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1096DD" w14:textId="7353BE6B" w:rsidR="00663180" w:rsidRDefault="00663180" w:rsidP="003120BE">
      <w:pPr>
        <w:ind w:left="284"/>
        <w:jc w:val="both"/>
        <w:rPr>
          <w:sz w:val="24"/>
          <w:szCs w:val="24"/>
        </w:rPr>
      </w:pPr>
    </w:p>
    <w:p w14:paraId="43A9A5B7" w14:textId="77777777" w:rsidR="00663180" w:rsidRDefault="00663180">
      <w:pPr>
        <w:jc w:val="both"/>
        <w:rPr>
          <w:sz w:val="24"/>
          <w:szCs w:val="24"/>
        </w:rPr>
      </w:pPr>
    </w:p>
    <w:p w14:paraId="6E69C7B7" w14:textId="77777777" w:rsidR="00663180" w:rsidRDefault="00663180">
      <w:pPr>
        <w:jc w:val="both"/>
        <w:rPr>
          <w:sz w:val="24"/>
          <w:szCs w:val="24"/>
        </w:rPr>
      </w:pPr>
    </w:p>
    <w:p w14:paraId="395B1765" w14:textId="77777777" w:rsidR="00663180" w:rsidRDefault="00663180">
      <w:pPr>
        <w:jc w:val="both"/>
        <w:rPr>
          <w:sz w:val="24"/>
          <w:szCs w:val="24"/>
        </w:rPr>
      </w:pPr>
    </w:p>
    <w:p w14:paraId="44778295" w14:textId="2B6AAFF9" w:rsidR="00663180" w:rsidRDefault="00663180">
      <w:pPr>
        <w:jc w:val="both"/>
        <w:rPr>
          <w:sz w:val="24"/>
          <w:szCs w:val="24"/>
        </w:rPr>
      </w:pPr>
    </w:p>
    <w:p w14:paraId="36EDBF9F" w14:textId="5C8F822F" w:rsidR="003120BE" w:rsidRDefault="003120BE">
      <w:pPr>
        <w:jc w:val="both"/>
        <w:rPr>
          <w:sz w:val="24"/>
          <w:szCs w:val="24"/>
        </w:rPr>
      </w:pPr>
    </w:p>
    <w:p w14:paraId="08821E78" w14:textId="02D78976" w:rsidR="003120BE" w:rsidRDefault="003120BE">
      <w:pPr>
        <w:jc w:val="both"/>
        <w:rPr>
          <w:sz w:val="24"/>
          <w:szCs w:val="24"/>
        </w:rPr>
      </w:pPr>
    </w:p>
    <w:p w14:paraId="21C11942" w14:textId="77777777" w:rsidR="003120BE" w:rsidRDefault="003120BE">
      <w:pPr>
        <w:jc w:val="both"/>
        <w:rPr>
          <w:sz w:val="24"/>
          <w:szCs w:val="24"/>
        </w:rPr>
      </w:pPr>
    </w:p>
    <w:p w14:paraId="505F7123" w14:textId="0DE214AE" w:rsidR="009048E5" w:rsidRDefault="00CA56FF" w:rsidP="2B9F25A4">
      <w:pPr>
        <w:pStyle w:val="Odsekzoznamu"/>
        <w:numPr>
          <w:ilvl w:val="0"/>
          <w:numId w:val="1"/>
        </w:numPr>
        <w:ind w:left="360"/>
        <w:jc w:val="both"/>
        <w:rPr>
          <w:sz w:val="24"/>
          <w:szCs w:val="24"/>
        </w:rPr>
      </w:pPr>
      <w:r w:rsidRPr="00B3729B">
        <w:rPr>
          <w:sz w:val="24"/>
          <w:szCs w:val="24"/>
        </w:rPr>
        <w:lastRenderedPageBreak/>
        <w:t xml:space="preserve">Fotografie vie užívateľ nahrať buď spôsobom „drag and drop“ (potiahni a pusti), alebo tlačidlom načítaj fotografie. Pri využití spôsobu „drag and drop“ vyznačí užívateľ fotografie v súbore a následne ich presunie na pole plochy, ku ktorej chce nahrať fotografie. Fotografie sa následne zobrazia v galérii. Druhý spôsob je využiť tlačidlo „Načítaj </w:t>
      </w:r>
      <w:r w:rsidR="2E5B032F" w:rsidRPr="00B3729B">
        <w:rPr>
          <w:sz w:val="24"/>
          <w:szCs w:val="24"/>
        </w:rPr>
        <w:t xml:space="preserve">geotag. </w:t>
      </w:r>
      <w:r w:rsidR="410A9439" w:rsidRPr="00B3729B">
        <w:rPr>
          <w:sz w:val="24"/>
          <w:szCs w:val="24"/>
        </w:rPr>
        <w:t>f</w:t>
      </w:r>
      <w:r w:rsidRPr="00B3729B">
        <w:rPr>
          <w:sz w:val="24"/>
          <w:szCs w:val="24"/>
        </w:rPr>
        <w:t>oto</w:t>
      </w:r>
      <w:r w:rsidR="09F94EFF" w:rsidRPr="00B3729B">
        <w:rPr>
          <w:sz w:val="24"/>
          <w:szCs w:val="24"/>
        </w:rPr>
        <w:t>.</w:t>
      </w:r>
      <w:r w:rsidRPr="00B3729B">
        <w:rPr>
          <w:sz w:val="24"/>
          <w:szCs w:val="24"/>
        </w:rPr>
        <w:t xml:space="preserve">“, kde </w:t>
      </w:r>
      <w:r w:rsidR="32F26C24" w:rsidRPr="00B3729B">
        <w:rPr>
          <w:sz w:val="24"/>
          <w:szCs w:val="24"/>
        </w:rPr>
        <w:t>po kliknutí na toto tlačidlo</w:t>
      </w:r>
      <w:r w:rsidR="74F9E249" w:rsidRPr="00B3729B">
        <w:rPr>
          <w:sz w:val="24"/>
          <w:szCs w:val="24"/>
        </w:rPr>
        <w:t xml:space="preserve"> </w:t>
      </w:r>
      <w:r w:rsidRPr="00B3729B">
        <w:rPr>
          <w:sz w:val="24"/>
          <w:szCs w:val="24"/>
        </w:rPr>
        <w:t xml:space="preserve">užívateľ </w:t>
      </w:r>
      <w:r w:rsidR="690F1147" w:rsidRPr="00B3729B">
        <w:rPr>
          <w:sz w:val="24"/>
          <w:szCs w:val="24"/>
        </w:rPr>
        <w:t>načíta</w:t>
      </w:r>
      <w:r w:rsidRPr="00B3729B">
        <w:rPr>
          <w:sz w:val="24"/>
          <w:szCs w:val="24"/>
        </w:rPr>
        <w:t xml:space="preserve"> súbor s fotografiami. </w:t>
      </w:r>
    </w:p>
    <w:p w14:paraId="78843882" w14:textId="77777777" w:rsidR="009048E5" w:rsidRDefault="00CA56FF" w:rsidP="2B9F25A4">
      <w:pPr>
        <w:jc w:val="both"/>
      </w:pPr>
      <w:r>
        <w:rPr>
          <w:noProof/>
          <w:color w:val="00B050"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35CE49CB" wp14:editId="45F1CDE2">
            <wp:simplePos x="0" y="0"/>
            <wp:positionH relativeFrom="margin">
              <wp:align>center</wp:align>
            </wp:positionH>
            <wp:positionV relativeFrom="paragraph">
              <wp:posOffset>215268</wp:posOffset>
            </wp:positionV>
            <wp:extent cx="5524503" cy="3164208"/>
            <wp:effectExtent l="0" t="0" r="0" b="0"/>
            <wp:wrapSquare wrapText="bothSides"/>
            <wp:docPr id="3" name="Obrázok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24503" cy="316420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>Spôsob „drag and drop“ (potiahni a pusti):</w:t>
      </w:r>
    </w:p>
    <w:p w14:paraId="0378C98B" w14:textId="77777777" w:rsidR="009048E5" w:rsidRDefault="009048E5">
      <w:pPr>
        <w:jc w:val="both"/>
        <w:rPr>
          <w:sz w:val="24"/>
          <w:szCs w:val="24"/>
        </w:rPr>
      </w:pPr>
    </w:p>
    <w:p w14:paraId="4BD885C7" w14:textId="4ED381BF" w:rsidR="009048E5" w:rsidRDefault="00CA56FF">
      <w:pPr>
        <w:jc w:val="both"/>
      </w:pPr>
      <w:r w:rsidRPr="2B9F25A4">
        <w:rPr>
          <w:sz w:val="24"/>
          <w:szCs w:val="24"/>
        </w:rPr>
        <w:t>Spôsob „</w:t>
      </w:r>
      <w:r w:rsidR="1258295B" w:rsidRPr="2B9F25A4">
        <w:rPr>
          <w:sz w:val="24"/>
          <w:szCs w:val="24"/>
        </w:rPr>
        <w:t>n</w:t>
      </w:r>
      <w:r w:rsidRPr="2B9F25A4">
        <w:rPr>
          <w:sz w:val="24"/>
          <w:szCs w:val="24"/>
        </w:rPr>
        <w:t>ačítaj fotografie“, kde užívateľ zadá aplikácii cestu k súboru s fotografiami v PC:</w:t>
      </w:r>
    </w:p>
    <w:p w14:paraId="4C910A8B" w14:textId="77777777" w:rsidR="009048E5" w:rsidRDefault="00CA56FF">
      <w:pPr>
        <w:jc w:val="both"/>
      </w:pPr>
      <w:r>
        <w:rPr>
          <w:noProof/>
          <w:color w:val="00B050"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68742879" wp14:editId="4B418DD6">
            <wp:simplePos x="0" y="0"/>
            <wp:positionH relativeFrom="margin">
              <wp:align>center</wp:align>
            </wp:positionH>
            <wp:positionV relativeFrom="paragraph">
              <wp:posOffset>61593</wp:posOffset>
            </wp:positionV>
            <wp:extent cx="3695703" cy="3714027"/>
            <wp:effectExtent l="0" t="0" r="0" b="723"/>
            <wp:wrapSquare wrapText="bothSides"/>
            <wp:docPr id="4" name="Obrázok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95703" cy="371402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734E5BDF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20277100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2426D190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00423C83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08180DBD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1DD3BC38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5EE866CE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14BCDFD1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2CE3112B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1E1679F6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5F5195F3" w14:textId="77777777" w:rsidR="009048E5" w:rsidRDefault="009048E5">
      <w:pPr>
        <w:jc w:val="both"/>
        <w:rPr>
          <w:color w:val="00B050"/>
          <w:sz w:val="24"/>
          <w:szCs w:val="24"/>
        </w:rPr>
      </w:pPr>
    </w:p>
    <w:p w14:paraId="57F28556" w14:textId="77777777" w:rsidR="009048E5" w:rsidRDefault="009048E5">
      <w:pPr>
        <w:jc w:val="both"/>
        <w:rPr>
          <w:sz w:val="24"/>
          <w:szCs w:val="24"/>
        </w:rPr>
      </w:pPr>
    </w:p>
    <w:p w14:paraId="3E75A5E8" w14:textId="168A368F" w:rsidR="0087209D" w:rsidRDefault="0087209D" w:rsidP="0087209D">
      <w:pPr>
        <w:jc w:val="both"/>
      </w:pPr>
    </w:p>
    <w:p w14:paraId="551A0676" w14:textId="5325AA22" w:rsidR="00C87CDE" w:rsidRPr="00D369A0" w:rsidRDefault="00C87CDE" w:rsidP="2B9F25A4">
      <w:pPr>
        <w:pStyle w:val="Odsekzoznamu"/>
        <w:numPr>
          <w:ilvl w:val="0"/>
          <w:numId w:val="1"/>
        </w:numPr>
        <w:ind w:left="360"/>
        <w:jc w:val="both"/>
      </w:pPr>
      <w:r w:rsidRPr="00D369A0">
        <w:lastRenderedPageBreak/>
        <w:t xml:space="preserve">Pri načítaní fotografie Vás systém požiada o udanie dôvodu, z ktorého danú fotografiu vkladáte. V súčasnosti </w:t>
      </w:r>
      <w:r w:rsidR="00AA0D05" w:rsidRPr="00D369A0">
        <w:t>máte</w:t>
      </w:r>
      <w:r w:rsidRPr="00D369A0">
        <w:t xml:space="preserve"> na výber štyri možnosti: AMS; Vyššia moc; Invázne druhy; Presun biopásov. Je potrebné vybrať jednu z nich.</w:t>
      </w:r>
      <w:r w:rsidR="00AA0D05" w:rsidRPr="00D369A0">
        <w:t xml:space="preserve"> Tieto dôvody nájdete len pri relevantných plochách (napr. Presun biopásov pri deklarovaných biopásoch).</w:t>
      </w:r>
      <w:r w:rsidR="004862CB" w:rsidRPr="00D369A0">
        <w:t xml:space="preserve"> </w:t>
      </w:r>
    </w:p>
    <w:p w14:paraId="60B7D982" w14:textId="1E4FC265" w:rsidR="00663F68" w:rsidRDefault="00663F68" w:rsidP="002169A2">
      <w:pPr>
        <w:ind w:left="142"/>
        <w:jc w:val="both"/>
        <w:rPr>
          <w:highlight w:val="yellow"/>
        </w:rPr>
      </w:pPr>
      <w:r w:rsidRPr="00663F68">
        <w:rPr>
          <w:noProof/>
        </w:rPr>
        <w:drawing>
          <wp:inline distT="0" distB="0" distL="0" distR="0" wp14:anchorId="4ADE65C9" wp14:editId="65469774">
            <wp:extent cx="5629755" cy="4258310"/>
            <wp:effectExtent l="0" t="0" r="9525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56988" cy="4278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CE1FA" w14:textId="77777777" w:rsidR="00595571" w:rsidRPr="00D369A0" w:rsidRDefault="00595571" w:rsidP="00595571">
      <w:pPr>
        <w:pStyle w:val="Odsekzoznamu"/>
        <w:numPr>
          <w:ilvl w:val="0"/>
          <w:numId w:val="1"/>
        </w:numPr>
        <w:ind w:left="360"/>
        <w:jc w:val="both"/>
      </w:pPr>
      <w:r w:rsidRPr="00D369A0">
        <w:t>Po načítaní fotografií k</w:t>
      </w:r>
      <w:r w:rsidRPr="00D369A0">
        <w:rPr>
          <w:b/>
          <w:bCs/>
        </w:rPr>
        <w:t> ornej pôde</w:t>
      </w:r>
      <w:r w:rsidRPr="00D369A0">
        <w:t xml:space="preserve"> je potrebné potvrdiť plodinu, ktorá sa na ploche skutočne nachádza a po jej zadaní </w:t>
      </w:r>
      <w:r w:rsidRPr="00D369A0">
        <w:rPr>
          <w:u w:val="single"/>
        </w:rPr>
        <w:t>stlačiť tlačidlo uložiť</w:t>
      </w:r>
      <w:r w:rsidRPr="00D369A0">
        <w:t xml:space="preserve">. Vyhľadávanie v číselníku plodín je možné si zľahčiť zadaním prvého písmena názvu danej plodiny. </w:t>
      </w:r>
      <w:r w:rsidRPr="00D369A0">
        <w:rPr>
          <w:u w:val="single"/>
        </w:rPr>
        <w:t xml:space="preserve">Ak sa daná plodina nezhoduje s deklarovanou plodinou, vyskočí Vám upozorňovacia hláška. Následne je potrebné si ju zmeniť aj v deklarácii. </w:t>
      </w:r>
      <w:r w:rsidRPr="00D369A0">
        <w:rPr>
          <w:b/>
          <w:bCs/>
          <w:u w:val="single"/>
        </w:rPr>
        <w:t>Zmena v uploaderi sa neodrazí v deklarácii.</w:t>
      </w:r>
    </w:p>
    <w:p w14:paraId="74E155DC" w14:textId="77777777" w:rsidR="00595571" w:rsidRPr="00D369A0" w:rsidRDefault="00595571" w:rsidP="002169A2">
      <w:pPr>
        <w:ind w:left="142"/>
        <w:jc w:val="both"/>
      </w:pPr>
    </w:p>
    <w:p w14:paraId="77D631C9" w14:textId="07F2C4F6" w:rsidR="00663F68" w:rsidRPr="00D369A0" w:rsidRDefault="00663F68" w:rsidP="2B9F25A4">
      <w:pPr>
        <w:pStyle w:val="Odsekzoznamu"/>
        <w:numPr>
          <w:ilvl w:val="0"/>
          <w:numId w:val="1"/>
        </w:numPr>
        <w:ind w:left="360"/>
        <w:jc w:val="both"/>
      </w:pPr>
      <w:r w:rsidRPr="00D369A0">
        <w:t xml:space="preserve">Po načítaní fotografií ku </w:t>
      </w:r>
      <w:r w:rsidRPr="00D369A0">
        <w:rPr>
          <w:b/>
          <w:bCs/>
        </w:rPr>
        <w:t>kultúre</w:t>
      </w:r>
      <w:r w:rsidR="006A20F8" w:rsidRPr="00D369A0">
        <w:t xml:space="preserve"> je potrebné potvrdiť skutočnú kultúru na ploche po jej zadaní </w:t>
      </w:r>
      <w:r w:rsidR="006A20F8" w:rsidRPr="00D369A0">
        <w:rPr>
          <w:u w:val="single"/>
        </w:rPr>
        <w:t>stlačiť tlačidlo uložiť</w:t>
      </w:r>
      <w:r w:rsidR="006A20F8" w:rsidRPr="00D369A0">
        <w:t>.</w:t>
      </w:r>
      <w:r w:rsidR="002169A2" w:rsidRPr="00D369A0">
        <w:t xml:space="preserve"> </w:t>
      </w:r>
      <w:r w:rsidR="002169A2" w:rsidRPr="00D369A0">
        <w:rPr>
          <w:u w:val="single"/>
        </w:rPr>
        <w:t xml:space="preserve">Ak sa daná kultúra nezhoduje s deklarovanou kultúrou, vyskočí Vám upozorňovacia hláška. Následne je potrebné si ju zmeniť aj v deklarácii. </w:t>
      </w:r>
      <w:r w:rsidR="002169A2" w:rsidRPr="00D369A0">
        <w:rPr>
          <w:b/>
          <w:bCs/>
          <w:u w:val="single"/>
        </w:rPr>
        <w:t>Zmena v uploaderi sa neodrazí v deklarácii.</w:t>
      </w:r>
    </w:p>
    <w:p w14:paraId="077ABC88" w14:textId="2CF87032" w:rsidR="003120BE" w:rsidRDefault="003120BE" w:rsidP="003120BE">
      <w:pPr>
        <w:jc w:val="both"/>
        <w:rPr>
          <w:highlight w:val="yellow"/>
        </w:rPr>
      </w:pPr>
    </w:p>
    <w:p w14:paraId="51F500A9" w14:textId="3F272CB6" w:rsidR="003120BE" w:rsidRDefault="003120BE" w:rsidP="003120BE">
      <w:pPr>
        <w:jc w:val="both"/>
        <w:rPr>
          <w:highlight w:val="yellow"/>
        </w:rPr>
      </w:pPr>
    </w:p>
    <w:p w14:paraId="5CEB095F" w14:textId="3FD377C0" w:rsidR="003120BE" w:rsidRDefault="003120BE" w:rsidP="003120BE">
      <w:pPr>
        <w:jc w:val="both"/>
        <w:rPr>
          <w:highlight w:val="yellow"/>
        </w:rPr>
      </w:pPr>
    </w:p>
    <w:p w14:paraId="2EA5CC5B" w14:textId="299D7D1A" w:rsidR="003120BE" w:rsidRDefault="003120BE" w:rsidP="003120BE">
      <w:pPr>
        <w:jc w:val="both"/>
        <w:rPr>
          <w:highlight w:val="yellow"/>
        </w:rPr>
      </w:pPr>
    </w:p>
    <w:p w14:paraId="19D51136" w14:textId="4C889281" w:rsidR="003120BE" w:rsidRDefault="003120BE" w:rsidP="003120BE">
      <w:pPr>
        <w:jc w:val="both"/>
        <w:rPr>
          <w:highlight w:val="yellow"/>
        </w:rPr>
      </w:pPr>
    </w:p>
    <w:p w14:paraId="2E69352F" w14:textId="77777777" w:rsidR="00595571" w:rsidRDefault="00595571" w:rsidP="003120BE">
      <w:pPr>
        <w:jc w:val="both"/>
        <w:rPr>
          <w:highlight w:val="yellow"/>
        </w:rPr>
      </w:pPr>
    </w:p>
    <w:p w14:paraId="79F1A860" w14:textId="6CC3456D" w:rsidR="00C87CDE" w:rsidRPr="00D369A0" w:rsidRDefault="00C87CDE" w:rsidP="2B9F25A4">
      <w:pPr>
        <w:pStyle w:val="Odsekzoznamu"/>
        <w:numPr>
          <w:ilvl w:val="0"/>
          <w:numId w:val="1"/>
        </w:numPr>
        <w:ind w:left="360"/>
        <w:jc w:val="both"/>
      </w:pPr>
      <w:r w:rsidRPr="00D369A0">
        <w:lastRenderedPageBreak/>
        <w:t xml:space="preserve">Po načítaní fotografií ku </w:t>
      </w:r>
      <w:r w:rsidRPr="00D369A0">
        <w:rPr>
          <w:b/>
          <w:bCs/>
        </w:rPr>
        <w:t>trvalým trávnatým porastom</w:t>
      </w:r>
      <w:r w:rsidRPr="00D369A0">
        <w:t xml:space="preserve"> je potrebné vložiť aj dátum vykonania prvej agrotechnickej operácie a kliknúť na tlačidlo uložiť. </w:t>
      </w:r>
      <w:r w:rsidRPr="00D369A0">
        <w:rPr>
          <w:u w:val="single"/>
        </w:rPr>
        <w:t>Dátum sa dá kedykoľvek zmeniť</w:t>
      </w:r>
      <w:r w:rsidRPr="00D369A0">
        <w:t>, je teda možné najprv odoslať fotky ak aj agrotechnická operácia neprebehla a neskôr sa vrátiť a dátum prepísať.</w:t>
      </w:r>
      <w:r w:rsidR="00DD5325" w:rsidRPr="00D369A0">
        <w:rPr>
          <w:color w:val="000000" w:themeColor="text1"/>
          <w:sz w:val="24"/>
          <w:szCs w:val="24"/>
        </w:rPr>
        <w:t xml:space="preserve"> Dátum bude môcť následne hodnotiteľ z PPA dodatočne expertne posúdiť pomocou satelitných snímok.</w:t>
      </w:r>
      <w:r w:rsidR="002169A2" w:rsidRPr="00D369A0">
        <w:rPr>
          <w:color w:val="000000" w:themeColor="text1"/>
          <w:sz w:val="24"/>
          <w:szCs w:val="24"/>
        </w:rPr>
        <w:t xml:space="preserve"> Okrem toho je potrebné uviesť aj typ prvej vykonanej operácie na ploche (pasenie</w:t>
      </w:r>
      <w:r w:rsidR="00D369A0" w:rsidRPr="00D369A0">
        <w:rPr>
          <w:color w:val="000000" w:themeColor="text1"/>
          <w:sz w:val="24"/>
          <w:szCs w:val="24"/>
        </w:rPr>
        <w:t>/</w:t>
      </w:r>
      <w:r w:rsidR="002169A2" w:rsidRPr="00D369A0">
        <w:rPr>
          <w:color w:val="000000" w:themeColor="text1"/>
          <w:sz w:val="24"/>
          <w:szCs w:val="24"/>
        </w:rPr>
        <w:t>kosenie.)</w:t>
      </w:r>
    </w:p>
    <w:p w14:paraId="7D5C44A2" w14:textId="38924057" w:rsidR="002169A2" w:rsidRDefault="002169A2" w:rsidP="002169A2">
      <w:pPr>
        <w:jc w:val="both"/>
        <w:rPr>
          <w:highlight w:val="yellow"/>
        </w:rPr>
      </w:pPr>
      <w:r w:rsidRPr="002169A2">
        <w:rPr>
          <w:noProof/>
        </w:rPr>
        <w:drawing>
          <wp:inline distT="0" distB="0" distL="0" distR="0" wp14:anchorId="79B363A6" wp14:editId="2ED83C68">
            <wp:extent cx="5760720" cy="135255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b="69264"/>
                    <a:stretch/>
                  </pic:blipFill>
                  <pic:spPr bwMode="auto">
                    <a:xfrm>
                      <a:off x="0" y="0"/>
                      <a:ext cx="5760720" cy="1352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BB2C49" w14:textId="71170E93" w:rsidR="003120BE" w:rsidRPr="002169A2" w:rsidRDefault="003120BE" w:rsidP="003120BE">
      <w:pPr>
        <w:ind w:left="142"/>
        <w:jc w:val="both"/>
        <w:rPr>
          <w:highlight w:val="yellow"/>
        </w:rPr>
      </w:pPr>
      <w:r w:rsidRPr="003120BE">
        <w:rPr>
          <w:noProof/>
        </w:rPr>
        <w:drawing>
          <wp:inline distT="0" distB="0" distL="0" distR="0" wp14:anchorId="1C970255" wp14:editId="62E36B11">
            <wp:extent cx="5665954" cy="3416935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877" cy="3419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F209F7" w14:textId="602D32DA" w:rsidR="009048E5" w:rsidRPr="00D369A0" w:rsidRDefault="00CA56FF" w:rsidP="2B9F25A4">
      <w:pPr>
        <w:pStyle w:val="Odsekzoznamu"/>
        <w:numPr>
          <w:ilvl w:val="0"/>
          <w:numId w:val="1"/>
        </w:numPr>
        <w:ind w:left="360"/>
        <w:jc w:val="both"/>
      </w:pPr>
      <w:r w:rsidRPr="00D369A0">
        <w:rPr>
          <w:color w:val="000000" w:themeColor="text1"/>
          <w:sz w:val="24"/>
          <w:szCs w:val="24"/>
        </w:rPr>
        <w:t xml:space="preserve">Po načítaní fotografií k ploche vie užívateľ k jednotlivým fotografiám pridať dobrovoľnú poznámku. </w:t>
      </w:r>
      <w:r w:rsidRPr="00D369A0">
        <w:rPr>
          <w:color w:val="000000" w:themeColor="text1"/>
          <w:sz w:val="24"/>
          <w:szCs w:val="24"/>
          <w:u w:val="single"/>
        </w:rPr>
        <w:t xml:space="preserve">Poznámka môže obsahovať napríklad </w:t>
      </w:r>
      <w:r w:rsidR="00DD5325" w:rsidRPr="00D369A0">
        <w:rPr>
          <w:color w:val="000000" w:themeColor="text1"/>
          <w:sz w:val="24"/>
          <w:szCs w:val="24"/>
          <w:u w:val="single"/>
        </w:rPr>
        <w:t>odôvodnenie</w:t>
      </w:r>
      <w:r w:rsidRPr="00D369A0">
        <w:rPr>
          <w:color w:val="000000" w:themeColor="text1"/>
          <w:sz w:val="24"/>
          <w:szCs w:val="24"/>
          <w:u w:val="single"/>
        </w:rPr>
        <w:t xml:space="preserve"> </w:t>
      </w:r>
      <w:r w:rsidR="00DD5325" w:rsidRPr="00D369A0">
        <w:rPr>
          <w:color w:val="000000" w:themeColor="text1"/>
          <w:sz w:val="24"/>
          <w:szCs w:val="24"/>
          <w:u w:val="single"/>
        </w:rPr>
        <w:t>zmeny termínu kosenia</w:t>
      </w:r>
      <w:r w:rsidRPr="00D369A0">
        <w:rPr>
          <w:color w:val="000000" w:themeColor="text1"/>
          <w:sz w:val="24"/>
          <w:szCs w:val="24"/>
          <w:u w:val="single"/>
        </w:rPr>
        <w:t>.</w:t>
      </w:r>
      <w:r w:rsidRPr="00D369A0">
        <w:rPr>
          <w:color w:val="000000" w:themeColor="text1"/>
          <w:sz w:val="24"/>
          <w:szCs w:val="24"/>
        </w:rPr>
        <w:t xml:space="preserve"> </w:t>
      </w:r>
      <w:r w:rsidRPr="00D369A0">
        <w:rPr>
          <w:color w:val="000000" w:themeColor="text1"/>
          <w:sz w:val="24"/>
          <w:szCs w:val="24"/>
          <w:u w:val="single"/>
        </w:rPr>
        <w:t>Následne užívateľ fotografie odošle PPA tlačidlom „Odošli do PPA“</w:t>
      </w:r>
      <w:r w:rsidRPr="00D369A0">
        <w:rPr>
          <w:color w:val="000000" w:themeColor="text1"/>
          <w:sz w:val="24"/>
          <w:szCs w:val="24"/>
        </w:rPr>
        <w:t>, o čom užívateľa informuje aj následná hláška.</w:t>
      </w:r>
    </w:p>
    <w:p w14:paraId="4104BCBF" w14:textId="59483648" w:rsidR="002169A2" w:rsidRDefault="002169A2" w:rsidP="002169A2">
      <w:pPr>
        <w:jc w:val="both"/>
      </w:pPr>
    </w:p>
    <w:p w14:paraId="42573D47" w14:textId="27D698EC" w:rsidR="002169A2" w:rsidRDefault="002169A2" w:rsidP="002169A2">
      <w:pPr>
        <w:jc w:val="both"/>
      </w:pPr>
    </w:p>
    <w:p w14:paraId="6EB55E30" w14:textId="3EEB4A14" w:rsidR="002169A2" w:rsidRDefault="002169A2" w:rsidP="002169A2">
      <w:pPr>
        <w:jc w:val="both"/>
      </w:pPr>
    </w:p>
    <w:p w14:paraId="6385B7CE" w14:textId="1BE9522C" w:rsidR="002169A2" w:rsidRDefault="002169A2" w:rsidP="002169A2">
      <w:pPr>
        <w:jc w:val="both"/>
      </w:pPr>
    </w:p>
    <w:p w14:paraId="610230E2" w14:textId="2C1A3235" w:rsidR="002169A2" w:rsidRDefault="002169A2" w:rsidP="002169A2">
      <w:pPr>
        <w:jc w:val="both"/>
      </w:pPr>
    </w:p>
    <w:p w14:paraId="0404E882" w14:textId="4B58811E" w:rsidR="002169A2" w:rsidRDefault="002169A2" w:rsidP="002169A2">
      <w:pPr>
        <w:jc w:val="both"/>
      </w:pPr>
    </w:p>
    <w:p w14:paraId="1D5E3717" w14:textId="42742301" w:rsidR="002169A2" w:rsidRDefault="002169A2" w:rsidP="002169A2">
      <w:pPr>
        <w:jc w:val="both"/>
      </w:pPr>
    </w:p>
    <w:p w14:paraId="1974F46B" w14:textId="53BCDDD9" w:rsidR="009048E5" w:rsidRDefault="00CA56FF" w:rsidP="2B9F25A4">
      <w:pPr>
        <w:pStyle w:val="Odsekzoznamu"/>
        <w:numPr>
          <w:ilvl w:val="0"/>
          <w:numId w:val="1"/>
        </w:numPr>
        <w:ind w:left="360"/>
        <w:jc w:val="both"/>
        <w:rPr>
          <w:color w:val="000000"/>
          <w:sz w:val="24"/>
          <w:szCs w:val="24"/>
        </w:rPr>
      </w:pPr>
      <w:r w:rsidRPr="00B3729B">
        <w:rPr>
          <w:color w:val="000000" w:themeColor="text1"/>
          <w:sz w:val="24"/>
          <w:szCs w:val="24"/>
        </w:rPr>
        <w:lastRenderedPageBreak/>
        <w:t>Fotografie, ktoré boli odoslané na PPA, je možné následne prehliadať v galérii fotografií pri jednotlivých hraniciach užívania,</w:t>
      </w:r>
      <w:r w:rsidR="6864480C" w:rsidRPr="00B3729B">
        <w:rPr>
          <w:color w:val="000000" w:themeColor="text1"/>
          <w:sz w:val="24"/>
          <w:szCs w:val="24"/>
        </w:rPr>
        <w:t xml:space="preserve"> a to</w:t>
      </w:r>
      <w:r w:rsidRPr="00B3729B">
        <w:rPr>
          <w:color w:val="000000" w:themeColor="text1"/>
          <w:sz w:val="24"/>
          <w:szCs w:val="24"/>
        </w:rPr>
        <w:t xml:space="preserve"> pomocou tlačidla „</w:t>
      </w:r>
      <w:r w:rsidRPr="00D369A0">
        <w:rPr>
          <w:color w:val="000000" w:themeColor="text1"/>
          <w:sz w:val="24"/>
          <w:szCs w:val="24"/>
        </w:rPr>
        <w:t>Zobraz galériu fotiek na PPA“</w:t>
      </w:r>
      <w:r w:rsidR="0E258DAA" w:rsidRPr="00D369A0">
        <w:rPr>
          <w:color w:val="000000" w:themeColor="text1"/>
          <w:sz w:val="24"/>
          <w:szCs w:val="24"/>
        </w:rPr>
        <w:t>.</w:t>
      </w:r>
      <w:r w:rsidR="00DD5325" w:rsidRPr="00D369A0">
        <w:rPr>
          <w:color w:val="000000" w:themeColor="text1"/>
          <w:sz w:val="24"/>
          <w:szCs w:val="24"/>
        </w:rPr>
        <w:t xml:space="preserve"> Ak sa fotky v tejto galérii nachádzajú, znamená to, že boli odoslané do PPA.</w:t>
      </w:r>
    </w:p>
    <w:p w14:paraId="36D15C60" w14:textId="3233A842" w:rsidR="009048E5" w:rsidRDefault="009048E5">
      <w:pPr>
        <w:jc w:val="both"/>
      </w:pPr>
    </w:p>
    <w:p w14:paraId="18D1AEDC" w14:textId="18F1AB2F" w:rsidR="009048E5" w:rsidRDefault="003120BE" w:rsidP="003120BE">
      <w:pPr>
        <w:ind w:left="142"/>
        <w:jc w:val="both"/>
        <w:rPr>
          <w:color w:val="000000"/>
          <w:sz w:val="24"/>
          <w:szCs w:val="24"/>
        </w:rPr>
      </w:pPr>
      <w:r w:rsidRPr="003120BE">
        <w:rPr>
          <w:noProof/>
          <w:color w:val="000000"/>
          <w:sz w:val="24"/>
          <w:szCs w:val="24"/>
        </w:rPr>
        <w:drawing>
          <wp:inline distT="0" distB="0" distL="0" distR="0" wp14:anchorId="0A40FC20" wp14:editId="4CCEE71F">
            <wp:extent cx="5683449" cy="4904105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86095" cy="4906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EF8C1" w14:textId="6599AF40" w:rsidR="009048E5" w:rsidRDefault="00D369A0" w:rsidP="00DD5325">
      <w:pPr>
        <w:ind w:firstLine="708"/>
        <w:jc w:val="both"/>
        <w:rPr>
          <w:color w:val="000000"/>
          <w:sz w:val="24"/>
          <w:szCs w:val="24"/>
        </w:rPr>
      </w:pPr>
      <w:r w:rsidRPr="00D369A0">
        <w:rPr>
          <w:noProof/>
          <w:color w:val="000000"/>
          <w:sz w:val="24"/>
          <w:szCs w:val="24"/>
        </w:rPr>
        <w:lastRenderedPageBreak/>
        <w:drawing>
          <wp:anchor distT="0" distB="0" distL="114300" distR="114300" simplePos="0" relativeHeight="251662336" behindDoc="0" locked="0" layoutInCell="1" allowOverlap="1" wp14:anchorId="688229C1" wp14:editId="24ACE4FF">
            <wp:simplePos x="0" y="0"/>
            <wp:positionH relativeFrom="margin">
              <wp:align>right</wp:align>
            </wp:positionH>
            <wp:positionV relativeFrom="paragraph">
              <wp:posOffset>1156970</wp:posOffset>
            </wp:positionV>
            <wp:extent cx="5760720" cy="3161025"/>
            <wp:effectExtent l="0" t="0" r="0" b="1905"/>
            <wp:wrapSquare wrapText="bothSides"/>
            <wp:docPr id="6" name="Obrázok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6102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CA56FF" w:rsidRPr="00D369A0">
        <w:rPr>
          <w:color w:val="000000"/>
          <w:sz w:val="24"/>
          <w:szCs w:val="24"/>
        </w:rPr>
        <w:t>Ku každ</w:t>
      </w:r>
      <w:r w:rsidR="00DD5325" w:rsidRPr="00D369A0">
        <w:rPr>
          <w:color w:val="000000"/>
          <w:sz w:val="24"/>
          <w:szCs w:val="24"/>
        </w:rPr>
        <w:t xml:space="preserve">ému dôvodu (AMS; Vyššia moc; Invázne druhy; Presun biopásov) na vloženie fotografie je možné vložiť max 3 fotografie, teda dohromady 12 na plochu. </w:t>
      </w:r>
      <w:r w:rsidR="00CA56FF" w:rsidRPr="00D369A0">
        <w:rPr>
          <w:color w:val="000000"/>
          <w:sz w:val="24"/>
          <w:szCs w:val="24"/>
        </w:rPr>
        <w:t>Fotografie musia spĺňať všetky náležitosti uvedené v popisovanom manuály na vyhotovovanie geotagovaných fotografií. Najdôležitejšie však je, aby mali fotografie zaznamenaný údaj o polohe, tzv. geotag. V prípade jeho absencie sa používateľovi zobrazí v Poznámke upozorňujúca hláška:</w:t>
      </w:r>
    </w:p>
    <w:p w14:paraId="56B6FA9E" w14:textId="34B02C21" w:rsidR="00D369A0" w:rsidRPr="00DD5325" w:rsidRDefault="00D369A0" w:rsidP="00DD5325">
      <w:pPr>
        <w:ind w:firstLine="708"/>
        <w:jc w:val="both"/>
        <w:rPr>
          <w:color w:val="000000"/>
          <w:sz w:val="24"/>
          <w:szCs w:val="24"/>
        </w:rPr>
      </w:pPr>
    </w:p>
    <w:p w14:paraId="4BB8E11D" w14:textId="77777777" w:rsidR="009048E5" w:rsidRDefault="00CA56FF">
      <w:pP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Fotografia vždy musí obsahovať informácie o polohe vo vlastnostiach/podrobnostiach fotografie. Nestačí napríklad, že fotografia bola vyhotovená v aplikácii, ktorá vo výsledku zobrazí informácie o polohe na fotke, ale samotná informácia o polohe chýba vo vlastnostiach fotografie.</w:t>
      </w:r>
    </w:p>
    <w:p w14:paraId="0EA0E2F0" w14:textId="6F1353EC" w:rsidR="009048E5" w:rsidRDefault="00CA56FF">
      <w:pPr>
        <w:ind w:firstLine="708"/>
        <w:jc w:val="both"/>
      </w:pPr>
      <w:r w:rsidRPr="2B9F25A4">
        <w:rPr>
          <w:color w:val="000000" w:themeColor="text1"/>
          <w:sz w:val="24"/>
          <w:szCs w:val="24"/>
        </w:rPr>
        <w:t xml:space="preserve">V prípade, že bola fotografia vyhotovená v mobile s informáciou o polohe, ale následne chcete dostať fotografiu do počítača (PC), </w:t>
      </w:r>
      <w:r w:rsidRPr="2B9F25A4">
        <w:rPr>
          <w:b/>
          <w:bCs/>
          <w:sz w:val="24"/>
          <w:szCs w:val="24"/>
          <w:u w:val="single"/>
        </w:rPr>
        <w:t xml:space="preserve">je dôležité si dať pozor na manipuláciu s fotkou. Ide hlavne o preposielanie fotografie cez rôzne služby a aplikácie (emaily, sociálne siete ako WhatsApp, Messenger...), kedy je možné prísť o informácie o polohe a následne fotografia nie je geotagovaná. </w:t>
      </w:r>
      <w:r w:rsidRPr="2B9F25A4">
        <w:rPr>
          <w:sz w:val="24"/>
          <w:szCs w:val="24"/>
        </w:rPr>
        <w:t xml:space="preserve">V prípade potreby presunu fotografií z mobilu do Vášho PC pre nahratie fotografií z PC, je vhodné stiahnuť fotografie priamo cez kábel z mobilu do PC. Taktiež by však malo byť spoľahlivé preposlanie si fotografií cez Gmail, aby ste </w:t>
      </w:r>
      <w:r w:rsidR="518A0505" w:rsidRPr="2B9F25A4">
        <w:rPr>
          <w:sz w:val="24"/>
          <w:szCs w:val="24"/>
        </w:rPr>
        <w:t>ich</w:t>
      </w:r>
      <w:r w:rsidRPr="2B9F25A4">
        <w:rPr>
          <w:sz w:val="24"/>
          <w:szCs w:val="24"/>
        </w:rPr>
        <w:t xml:space="preserve"> následne z PC nahrali do pripraveného rozhrania na nahrávanie goetagovaných fotografií.</w:t>
      </w:r>
    </w:p>
    <w:p w14:paraId="4D2EDD04" w14:textId="77777777" w:rsidR="009048E5" w:rsidRDefault="00CA56FF">
      <w:pPr>
        <w:ind w:firstLine="708"/>
        <w:jc w:val="both"/>
      </w:pPr>
      <w:r>
        <w:rPr>
          <w:sz w:val="24"/>
          <w:szCs w:val="24"/>
        </w:rPr>
        <w:t>Ideálne je nahrať vyhotovené fotografie na Váš unikátny link z GSAA priamo z mobilu, kde máte fotografie uložené po odfotografovaní. Na uľahčenie slúži aj QR kód v hornej časti rozhrania na nahrávanie, ktorého naskenovaním v mobile otvoríte uvedené rozhranie s Vašimi plochami priamo v mobile.</w:t>
      </w:r>
    </w:p>
    <w:p w14:paraId="19E1B567" w14:textId="77777777" w:rsidR="009048E5" w:rsidRDefault="00CA56FF">
      <w:pP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Link žiadateľa je zároveň publikovateľný a šíriteľný, prijímateľ ho tak vie poskytnúť aj zamestnancom, ktorí nemajú prístup k prihlasovacím údajom do GSAA.</w:t>
      </w:r>
    </w:p>
    <w:p w14:paraId="02F8E6D2" w14:textId="77777777" w:rsidR="009048E5" w:rsidRDefault="009048E5">
      <w:pPr>
        <w:ind w:firstLine="708"/>
        <w:jc w:val="both"/>
      </w:pPr>
    </w:p>
    <w:sectPr w:rsidR="009048E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C8E7C" w14:textId="77777777" w:rsidR="00141F4D" w:rsidRDefault="00141F4D">
      <w:pPr>
        <w:spacing w:after="0"/>
      </w:pPr>
      <w:r>
        <w:separator/>
      </w:r>
    </w:p>
  </w:endnote>
  <w:endnote w:type="continuationSeparator" w:id="0">
    <w:p w14:paraId="5FB2C77E" w14:textId="77777777" w:rsidR="00141F4D" w:rsidRDefault="00141F4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5BA75" w14:textId="5BFF6087" w:rsidR="0087209D" w:rsidRDefault="0087209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F271420" wp14:editId="4D37C97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13335"/>
              <wp:wrapSquare wrapText="bothSides"/>
              <wp:docPr id="7" name="Textové pole 7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D81870" w14:textId="032E63F9" w:rsidR="0087209D" w:rsidRPr="0087209D" w:rsidRDefault="0087209D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87209D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271420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ED81870" w14:textId="032E63F9" w:rsidR="0087209D" w:rsidRPr="0087209D" w:rsidRDefault="0087209D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87209D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1B334" w14:textId="21622062" w:rsidR="0087209D" w:rsidRDefault="0087209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C810A45" wp14:editId="069AEAA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13335"/>
              <wp:wrapSquare wrapText="bothSides"/>
              <wp:docPr id="8" name="Textové pole 8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533FE75" w14:textId="46B5A173" w:rsidR="0087209D" w:rsidRPr="0087209D" w:rsidRDefault="0087209D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87209D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810A45" id="_x0000_t202" coordsize="21600,21600" o:spt="202" path="m,l,21600r21600,l21600,xe">
              <v:stroke joinstyle="miter"/>
              <v:path gradientshapeok="t" o:connecttype="rect"/>
            </v:shapetype>
            <v:shape id="Textové pole 8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533FE75" w14:textId="46B5A173" w:rsidR="0087209D" w:rsidRPr="0087209D" w:rsidRDefault="0087209D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87209D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EB7FC" w14:textId="6AEAC512" w:rsidR="0087209D" w:rsidRDefault="0087209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B9724DF" wp14:editId="33C2121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133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1D54A9" w14:textId="3245CE7F" w:rsidR="0087209D" w:rsidRPr="0087209D" w:rsidRDefault="0087209D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87209D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9724D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5A1D54A9" w14:textId="3245CE7F" w:rsidR="0087209D" w:rsidRPr="0087209D" w:rsidRDefault="0087209D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87209D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E97E0" w14:textId="77777777" w:rsidR="00141F4D" w:rsidRDefault="00141F4D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176CC97B" w14:textId="77777777" w:rsidR="00141F4D" w:rsidRDefault="00141F4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73BD0" w14:textId="77777777" w:rsidR="0087209D" w:rsidRDefault="008720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61024" w14:textId="77777777" w:rsidR="0087209D" w:rsidRDefault="0087209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6F066" w14:textId="77777777" w:rsidR="0087209D" w:rsidRDefault="0087209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5D08B1"/>
    <w:multiLevelType w:val="multilevel"/>
    <w:tmpl w:val="546419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8E5"/>
    <w:rsid w:val="000742D0"/>
    <w:rsid w:val="00141F4D"/>
    <w:rsid w:val="002169A2"/>
    <w:rsid w:val="003120BE"/>
    <w:rsid w:val="004862CB"/>
    <w:rsid w:val="00537747"/>
    <w:rsid w:val="00595571"/>
    <w:rsid w:val="005B6B81"/>
    <w:rsid w:val="00663180"/>
    <w:rsid w:val="00663F68"/>
    <w:rsid w:val="006A20F8"/>
    <w:rsid w:val="007038A7"/>
    <w:rsid w:val="00775608"/>
    <w:rsid w:val="007F191D"/>
    <w:rsid w:val="0087209D"/>
    <w:rsid w:val="009048E5"/>
    <w:rsid w:val="00A32591"/>
    <w:rsid w:val="00AA0D05"/>
    <w:rsid w:val="00B16D74"/>
    <w:rsid w:val="00B3729B"/>
    <w:rsid w:val="00C13411"/>
    <w:rsid w:val="00C14FCD"/>
    <w:rsid w:val="00C87CDE"/>
    <w:rsid w:val="00CA56FF"/>
    <w:rsid w:val="00CF2554"/>
    <w:rsid w:val="00D369A0"/>
    <w:rsid w:val="00D91B70"/>
    <w:rsid w:val="00DD5325"/>
    <w:rsid w:val="00E27648"/>
    <w:rsid w:val="00E3195C"/>
    <w:rsid w:val="00EB0301"/>
    <w:rsid w:val="00F14131"/>
    <w:rsid w:val="04CF9592"/>
    <w:rsid w:val="09F94EFF"/>
    <w:rsid w:val="0B7C7329"/>
    <w:rsid w:val="0E258DAA"/>
    <w:rsid w:val="0F549D63"/>
    <w:rsid w:val="0FC255A2"/>
    <w:rsid w:val="10F5CBF3"/>
    <w:rsid w:val="1258295B"/>
    <w:rsid w:val="1F9560CF"/>
    <w:rsid w:val="2B9F25A4"/>
    <w:rsid w:val="2E5B032F"/>
    <w:rsid w:val="32F26C24"/>
    <w:rsid w:val="396CE2B0"/>
    <w:rsid w:val="397A5F27"/>
    <w:rsid w:val="3EF04EC7"/>
    <w:rsid w:val="410A9439"/>
    <w:rsid w:val="495866D8"/>
    <w:rsid w:val="4D5488F0"/>
    <w:rsid w:val="50953C7D"/>
    <w:rsid w:val="518A0505"/>
    <w:rsid w:val="53122224"/>
    <w:rsid w:val="53FE8F9A"/>
    <w:rsid w:val="57106D70"/>
    <w:rsid w:val="6058E6AA"/>
    <w:rsid w:val="60BF1EF4"/>
    <w:rsid w:val="6864480C"/>
    <w:rsid w:val="690F1147"/>
    <w:rsid w:val="6B679565"/>
    <w:rsid w:val="71AA540C"/>
    <w:rsid w:val="73AE98BC"/>
    <w:rsid w:val="74F9E249"/>
    <w:rsid w:val="75A2956B"/>
    <w:rsid w:val="77EFF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3CA59"/>
  <w15:docId w15:val="{9234A1CF-F9F9-4BAA-980C-A81E64580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pPr>
      <w:ind w:left="720"/>
      <w:contextualSpacing/>
    </w:pPr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styleId="Nevyrieenzmienka">
    <w:name w:val="Unresolved Mention"/>
    <w:basedOn w:val="Predvolenpsmoodseku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87209D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87209D"/>
  </w:style>
  <w:style w:type="paragraph" w:styleId="Pta">
    <w:name w:val="footer"/>
    <w:basedOn w:val="Normlny"/>
    <w:link w:val="PtaChar"/>
    <w:uiPriority w:val="99"/>
    <w:unhideWhenUsed/>
    <w:rsid w:val="0087209D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872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image" Target="media/image5.gif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s://www.apa.sk/system-ams" TargetMode="External"/><Relationship Id="rId19" Type="http://schemas.openxmlformats.org/officeDocument/2006/relationships/image" Target="media/image9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gif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46c38af-6303-4239-a43c-47eadccdcb6d" xsi:nil="true"/>
    <lcf76f155ced4ddcb4097134ff3c332f xmlns="3faa917b-a474-47d4-970f-7dfe08864d2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C5089F686C1641AF34E2EF445DE14F" ma:contentTypeVersion="13" ma:contentTypeDescription="Umožňuje vytvoriť nový dokument." ma:contentTypeScope="" ma:versionID="003893b6623d3644135c36cf005c202e">
  <xsd:schema xmlns:xsd="http://www.w3.org/2001/XMLSchema" xmlns:xs="http://www.w3.org/2001/XMLSchema" xmlns:p="http://schemas.microsoft.com/office/2006/metadata/properties" xmlns:ns2="3faa917b-a474-47d4-970f-7dfe08864d28" xmlns:ns3="146c38af-6303-4239-a43c-47eadccdcb6d" targetNamespace="http://schemas.microsoft.com/office/2006/metadata/properties" ma:root="true" ma:fieldsID="099cb76b59d053ca320d9a38f5f830b0" ns2:_="" ns3:_="">
    <xsd:import namespace="3faa917b-a474-47d4-970f-7dfe08864d28"/>
    <xsd:import namespace="146c38af-6303-4239-a43c-47eadccdcb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aa917b-a474-47d4-970f-7dfe08864d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d9beb32b-5e2c-4af1-b820-b618ac2a57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6c38af-6303-4239-a43c-47eadccdcb6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754f27ca-640e-4a1c-a04b-ff39c705923e}" ma:internalName="TaxCatchAll" ma:showField="CatchAllData" ma:web="146c38af-6303-4239-a43c-47eadccdcb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F664D7-489B-426D-8BBB-544651F1631A}">
  <ds:schemaRefs>
    <ds:schemaRef ds:uri="http://schemas.microsoft.com/office/2006/metadata/properties"/>
    <ds:schemaRef ds:uri="http://schemas.microsoft.com/office/infopath/2007/PartnerControls"/>
    <ds:schemaRef ds:uri="146c38af-6303-4239-a43c-47eadccdcb6d"/>
    <ds:schemaRef ds:uri="3faa917b-a474-47d4-970f-7dfe08864d28"/>
  </ds:schemaRefs>
</ds:datastoreItem>
</file>

<file path=customXml/itemProps2.xml><?xml version="1.0" encoding="utf-8"?>
<ds:datastoreItem xmlns:ds="http://schemas.openxmlformats.org/officeDocument/2006/customXml" ds:itemID="{4F696578-7FE7-4310-9EDE-1C2F408AA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aa917b-a474-47d4-970f-7dfe08864d28"/>
    <ds:schemaRef ds:uri="146c38af-6303-4239-a43c-47eadccdcb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5EA752-C544-40A4-A909-619E31B054B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1565</TotalTime>
  <Pages>7</Pages>
  <Words>876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Čavojec Matej</dc:creator>
  <dc:description/>
  <cp:lastModifiedBy>Csölleiová Kristína</cp:lastModifiedBy>
  <cp:revision>20</cp:revision>
  <dcterms:created xsi:type="dcterms:W3CDTF">2023-08-03T07:26:00Z</dcterms:created>
  <dcterms:modified xsi:type="dcterms:W3CDTF">2024-07-09T09:23:00Z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0x0101007FC5089F686C1641AF34E2EF445DE14F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1,7,8</vt:lpwstr>
  </property>
  <property fmtid="{D5CDD505-2E9C-101B-9397-08002B2CF9AE}" pid="5" name="ClassificationContentMarkingFooterFontProps">
    <vt:lpwstr>#008000,11,Calibri</vt:lpwstr>
  </property>
  <property fmtid="{D5CDD505-2E9C-101B-9397-08002B2CF9AE}" pid="6" name="ClassificationContentMarkingFooterText">
    <vt:lpwstr>    INTERNÉ</vt:lpwstr>
  </property>
  <property fmtid="{D5CDD505-2E9C-101B-9397-08002B2CF9AE}" pid="7" name="MSIP_Label_54743a8a-75f7-4ac9-9741-a35bd0337f21_Enabled">
    <vt:lpwstr>true</vt:lpwstr>
  </property>
  <property fmtid="{D5CDD505-2E9C-101B-9397-08002B2CF9AE}" pid="8" name="MSIP_Label_54743a8a-75f7-4ac9-9741-a35bd0337f21_SetDate">
    <vt:lpwstr>2024-07-01T08:36:55Z</vt:lpwstr>
  </property>
  <property fmtid="{D5CDD505-2E9C-101B-9397-08002B2CF9AE}" pid="9" name="MSIP_Label_54743a8a-75f7-4ac9-9741-a35bd0337f21_Method">
    <vt:lpwstr>Privileged</vt:lpwstr>
  </property>
  <property fmtid="{D5CDD505-2E9C-101B-9397-08002B2CF9AE}" pid="10" name="MSIP_Label_54743a8a-75f7-4ac9-9741-a35bd0337f21_Name">
    <vt:lpwstr>INTERNÉ</vt:lpwstr>
  </property>
  <property fmtid="{D5CDD505-2E9C-101B-9397-08002B2CF9AE}" pid="11" name="MSIP_Label_54743a8a-75f7-4ac9-9741-a35bd0337f21_SiteId">
    <vt:lpwstr>e0d54165-a303-4a6a-9954-68dfeb2b693d</vt:lpwstr>
  </property>
  <property fmtid="{D5CDD505-2E9C-101B-9397-08002B2CF9AE}" pid="12" name="MSIP_Label_54743a8a-75f7-4ac9-9741-a35bd0337f21_ActionId">
    <vt:lpwstr>6987359a-0ef2-4bde-9f0f-aed0f022f90c</vt:lpwstr>
  </property>
  <property fmtid="{D5CDD505-2E9C-101B-9397-08002B2CF9AE}" pid="13" name="MSIP_Label_54743a8a-75f7-4ac9-9741-a35bd0337f21_ContentBits">
    <vt:lpwstr>2</vt:lpwstr>
  </property>
</Properties>
</file>