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27FAC" w14:textId="0F914D39" w:rsidR="003347E7" w:rsidRPr="003347E7" w:rsidRDefault="003347E7" w:rsidP="00CB43BD">
      <w:pPr>
        <w:spacing w:before="100" w:beforeAutospacing="1" w:after="0" w:line="300" w:lineRule="atLeast"/>
        <w:jc w:val="both"/>
        <w:outlineLvl w:val="1"/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</w:pPr>
      <w:r w:rsidRPr="003347E7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Oznámenie o aktualizácii č. </w:t>
      </w:r>
      <w:r w:rsidR="00CB43BD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4</w:t>
      </w:r>
      <w:r w:rsidRPr="003347E7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 výzvy č. </w:t>
      </w:r>
      <w:r w:rsidR="00CB43BD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65</w:t>
      </w:r>
      <w:r w:rsidRPr="003347E7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/PRV/2022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 – navýšenie alokácie </w:t>
      </w:r>
      <w:r w:rsidR="00EB7B80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finančných prostriedkov 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o </w:t>
      </w:r>
      <w:r w:rsidR="00E207B2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78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,</w:t>
      </w:r>
      <w:r w:rsidR="00E207B2"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>965</w:t>
      </w:r>
      <w:r>
        <w:rPr>
          <w:rFonts w:eastAsia="Times New Roman" w:cstheme="minorHAnsi"/>
          <w:b/>
          <w:bCs/>
          <w:color w:val="000000"/>
          <w:spacing w:val="-6"/>
          <w:sz w:val="28"/>
          <w:szCs w:val="28"/>
          <w:lang w:eastAsia="sk-SK"/>
        </w:rPr>
        <w:t xml:space="preserve"> mil. EUR</w:t>
      </w:r>
    </w:p>
    <w:p w14:paraId="2CF8C7D2" w14:textId="77777777" w:rsidR="003347E7" w:rsidRPr="003347E7" w:rsidRDefault="003347E7" w:rsidP="003347E7">
      <w:pPr>
        <w:spacing w:after="0" w:line="240" w:lineRule="auto"/>
        <w:rPr>
          <w:rFonts w:cstheme="minorHAnsi"/>
          <w:sz w:val="28"/>
          <w:szCs w:val="28"/>
        </w:rPr>
      </w:pPr>
    </w:p>
    <w:p w14:paraId="7A1E9756" w14:textId="4CF7DE4B" w:rsidR="003347E7" w:rsidRDefault="003347E7" w:rsidP="003347E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CB43BD">
        <w:rPr>
          <w:rFonts w:eastAsia="Times New Roman" w:cstheme="minorHAnsi"/>
          <w:color w:val="000000"/>
          <w:lang w:eastAsia="sk-SK"/>
        </w:rPr>
        <w:t>65</w:t>
      </w:r>
      <w:r>
        <w:rPr>
          <w:rFonts w:eastAsia="Times New Roman" w:cstheme="minorHAnsi"/>
          <w:color w:val="000000"/>
          <w:lang w:eastAsia="sk-SK"/>
        </w:rPr>
        <w:t xml:space="preserve">/PRV/2022 </w:t>
      </w:r>
    </w:p>
    <w:p w14:paraId="21509E7C" w14:textId="77777777" w:rsidR="003347E7" w:rsidRDefault="003347E7" w:rsidP="003347E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14:paraId="259DBF60" w14:textId="7571943B" w:rsidR="003347E7" w:rsidRDefault="003347E7" w:rsidP="003347E7">
      <w:pPr>
        <w:spacing w:after="0" w:line="240" w:lineRule="auto"/>
        <w:jc w:val="both"/>
        <w:rPr>
          <w:rFonts w:eastAsia="Times New Roman" w:cstheme="minorHAnsi"/>
          <w:bCs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pre opatrenie 4 – Investície do hmotného majetku</w:t>
      </w:r>
      <w:r>
        <w:rPr>
          <w:rFonts w:eastAsia="Times New Roman" w:cstheme="minorHAnsi"/>
          <w:bCs/>
          <w:color w:val="000000"/>
          <w:lang w:eastAsia="sk-SK"/>
        </w:rPr>
        <w:t xml:space="preserve">, </w:t>
      </w:r>
    </w:p>
    <w:p w14:paraId="5F169110" w14:textId="594BE093" w:rsidR="003347E7" w:rsidRDefault="003347E7" w:rsidP="003347E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bCs/>
          <w:noProof/>
          <w:color w:val="000000"/>
          <w:lang w:eastAsia="sk-SK"/>
        </w:rPr>
        <w:t>podopatrenie 4</w:t>
      </w:r>
      <w:r>
        <w:rPr>
          <w:rFonts w:eastAsia="Times New Roman" w:cstheme="minorHAnsi"/>
          <w:bCs/>
          <w:color w:val="000000"/>
          <w:lang w:eastAsia="sk-SK"/>
        </w:rPr>
        <w:t>.1 – Podpora na investície do poľnohospodárskych podnikov</w:t>
      </w:r>
      <w:r w:rsidR="0092167B">
        <w:rPr>
          <w:rFonts w:eastAsia="Times New Roman" w:cstheme="minorHAnsi"/>
          <w:bCs/>
          <w:color w:val="000000"/>
          <w:lang w:eastAsia="sk-SK"/>
        </w:rPr>
        <w:t>.</w:t>
      </w:r>
    </w:p>
    <w:p w14:paraId="5794A499" w14:textId="77777777" w:rsidR="003347E7" w:rsidRDefault="003347E7" w:rsidP="003347E7">
      <w:pPr>
        <w:spacing w:after="0" w:line="240" w:lineRule="auto"/>
        <w:jc w:val="both"/>
      </w:pPr>
    </w:p>
    <w:p w14:paraId="13DA19C3" w14:textId="34BFA410" w:rsidR="00CC3932" w:rsidRDefault="003347E7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Aktualizáciou výzvy sa na základe stanoviska Riadiaceho orgánu navýšila alokácia finančných prostriedkov na výzvu z pôvodnej alokácie </w:t>
      </w:r>
      <w:r w:rsidR="00CB43BD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50 000 000 </w:t>
      </w: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EUR na novú alokáciu vo výške </w:t>
      </w:r>
      <w:r w:rsidR="00CB43BD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128 965 129,40</w:t>
      </w: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 EUR.</w:t>
      </w:r>
    </w:p>
    <w:p w14:paraId="778D4964" w14:textId="77777777" w:rsidR="003347E7" w:rsidRDefault="003347E7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552DDCD3" w14:textId="4F8154BD" w:rsidR="003347E7" w:rsidRDefault="003347E7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Alokácia bola navýšená o </w:t>
      </w:r>
      <w:r w:rsidR="00CB43BD" w:rsidRPr="00CB43BD"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78 965 129,40</w:t>
      </w: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 xml:space="preserve"> EUR. </w:t>
      </w:r>
    </w:p>
    <w:p w14:paraId="7B345BA3" w14:textId="77777777" w:rsidR="00EB7B80" w:rsidRDefault="00EB7B80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4AAA2F2C" w14:textId="3D79FEE2" w:rsidR="00EB7B80" w:rsidRDefault="00EB7B80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Prehľad navýšení finančných prostriedkov podľa jednotlivých oblastí</w:t>
      </w:r>
    </w:p>
    <w:p w14:paraId="0C3403A3" w14:textId="30E7EFC3" w:rsidR="00CB43BD" w:rsidRDefault="00F3254F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  <w:r w:rsidRPr="00F3254F">
        <w:rPr>
          <w:noProof/>
        </w:rPr>
        <w:drawing>
          <wp:inline distT="0" distB="0" distL="0" distR="0" wp14:anchorId="55BA5EFB" wp14:editId="2C9A3CAA">
            <wp:extent cx="5760720" cy="152654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526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D84BCA" w14:textId="6885EB35" w:rsidR="00CB43BD" w:rsidRDefault="00CB43BD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4852877F" w14:textId="2124E602" w:rsidR="00CB43BD" w:rsidRDefault="00CB43BD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1F98B086" w14:textId="4EDD0FF0" w:rsidR="00CB43BD" w:rsidRDefault="00CB43BD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2C5E09A1" w14:textId="2EA41F7C" w:rsidR="00CB43BD" w:rsidRDefault="00CB43BD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6958A226" w14:textId="77777777" w:rsidR="00CB43BD" w:rsidRDefault="00CB43BD" w:rsidP="003347E7">
      <w:pPr>
        <w:pStyle w:val="Zkladntext"/>
        <w:spacing w:before="120" w:after="120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</w:pPr>
    </w:p>
    <w:p w14:paraId="731E6A15" w14:textId="749D3A93" w:rsidR="0092167B" w:rsidRDefault="0092167B" w:rsidP="003347E7">
      <w:pPr>
        <w:pStyle w:val="Zkladntext"/>
        <w:spacing w:before="120" w:after="120"/>
        <w:jc w:val="both"/>
      </w:pPr>
    </w:p>
    <w:sectPr w:rsidR="0092167B"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645D2E" w14:textId="77777777" w:rsidR="00096DC7" w:rsidRDefault="00096DC7" w:rsidP="00182985">
      <w:pPr>
        <w:spacing w:after="0" w:line="240" w:lineRule="auto"/>
      </w:pPr>
      <w:r>
        <w:separator/>
      </w:r>
    </w:p>
  </w:endnote>
  <w:endnote w:type="continuationSeparator" w:id="0">
    <w:p w14:paraId="20876069" w14:textId="77777777" w:rsidR="00096DC7" w:rsidRDefault="00096DC7" w:rsidP="001829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722D58" w14:textId="11A5F34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2671EDF7" wp14:editId="2110A816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820DD8" w14:textId="1859BCDC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>
          <w:pict>
            <v:shapetype w14:anchorId="2671EDF7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6" type="#_x0000_t202" alt="    INTERNÉ" style="position:absolute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" filled="f" stroked="f">
              <v:fill o:detectmouseclick="t"/>
              <v:textbox style="mso-fit-shape-to-text:t" inset="0,0,0,15pt">
                <w:txbxContent>
                  <w:p w14:paraId="00820DD8" w14:textId="1859BCDC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B80433" w14:textId="6ACD44CA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5FD4FB88" wp14:editId="5E09E1FE">
              <wp:simplePos x="901399" y="10071401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AFBDAB2" w14:textId="3EF31010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>
          <w:pict>
            <v:shapetype w14:anchorId="5FD4FB88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7" type="#_x0000_t202" alt="    INTERNÉ" style="position:absolute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" filled="f" stroked="f">
              <v:textbox style="mso-fit-shape-to-text:t" inset="0,0,0,15pt">
                <w:txbxContent>
                  <w:p w14:paraId="1AFBDAB2" w14:textId="3EF31010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0FC3A5" w14:textId="2D57A892" w:rsidR="00182985" w:rsidRDefault="00182985">
    <w:pPr>
      <w:pStyle w:val="Pta"/>
    </w:pPr>
    <w:r>
      <w:rPr>
        <w:noProof/>
        <w14:ligatures w14:val="standardContextual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16EAB7A4" wp14:editId="76D0E81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43865" cy="443865"/>
              <wp:effectExtent l="0" t="0" r="6350" b="0"/>
              <wp:wrapNone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DBED394" w14:textId="4CC7BE0A" w:rsidR="00182985" w:rsidRPr="00182985" w:rsidRDefault="00182985" w:rsidP="00182985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18298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oel="http://schemas.microsoft.com/office/2019/extlst">
          <w:pict>
            <v:shapetype w14:anchorId="16EAB7A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8" type="#_x0000_t202" alt="    INTERNÉ" style="position:absolute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" filled="f" stroked="f">
              <v:fill o:detectmouseclick="t"/>
              <v:textbox style="mso-fit-shape-to-text:t" inset="0,0,0,15pt">
                <w:txbxContent>
                  <w:p w14:paraId="6DBED394" w14:textId="4CC7BE0A" w:rsidR="00182985" w:rsidRPr="00182985" w:rsidRDefault="00182985" w:rsidP="00182985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</w:t>
                    </w:r>
                    <w:r w:rsidRPr="0018298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>INTERNÉ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69DD89" w14:textId="77777777" w:rsidR="00096DC7" w:rsidRDefault="00096DC7" w:rsidP="00182985">
      <w:pPr>
        <w:spacing w:after="0" w:line="240" w:lineRule="auto"/>
      </w:pPr>
      <w:r>
        <w:separator/>
      </w:r>
    </w:p>
  </w:footnote>
  <w:footnote w:type="continuationSeparator" w:id="0">
    <w:p w14:paraId="2CDE00C3" w14:textId="77777777" w:rsidR="00096DC7" w:rsidRDefault="00096DC7" w:rsidP="0018298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47E7"/>
    <w:rsid w:val="00096DC7"/>
    <w:rsid w:val="00182985"/>
    <w:rsid w:val="003347E7"/>
    <w:rsid w:val="005F1795"/>
    <w:rsid w:val="006A4AE1"/>
    <w:rsid w:val="0092167B"/>
    <w:rsid w:val="00B4605F"/>
    <w:rsid w:val="00CB43BD"/>
    <w:rsid w:val="00CC3932"/>
    <w:rsid w:val="00CC70EF"/>
    <w:rsid w:val="00E14688"/>
    <w:rsid w:val="00E207B2"/>
    <w:rsid w:val="00EB7B80"/>
    <w:rsid w:val="00EF3D50"/>
    <w:rsid w:val="00F3254F"/>
    <w:rsid w:val="00FB6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7279F"/>
  <w15:chartTrackingRefBased/>
  <w15:docId w15:val="{041DC243-1E36-4C39-B67E-FCF578C71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47E7"/>
    <w:pPr>
      <w:spacing w:line="254" w:lineRule="auto"/>
    </w:pPr>
    <w:rPr>
      <w:kern w:val="0"/>
      <w:sz w:val="22"/>
      <w:szCs w:val="22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3347E7"/>
    <w:rPr>
      <w:color w:val="467886" w:themeColor="hyperlink"/>
      <w:u w:val="single"/>
    </w:rPr>
  </w:style>
  <w:style w:type="paragraph" w:styleId="Zkladntext">
    <w:name w:val="Body Text"/>
    <w:basedOn w:val="Normlny"/>
    <w:link w:val="ZkladntextChar"/>
    <w:unhideWhenUsed/>
    <w:rsid w:val="003347E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3347E7"/>
    <w:rPr>
      <w:rFonts w:ascii="Times New Roman" w:eastAsia="Times New Roman" w:hAnsi="Times New Roman" w:cs="Times New Roman"/>
      <w:b/>
      <w:kern w:val="0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unhideWhenUsed/>
    <w:rsid w:val="001829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82985"/>
    <w:rPr>
      <w:kern w:val="0"/>
      <w:sz w:val="22"/>
      <w:szCs w:val="22"/>
      <w14:ligatures w14:val="none"/>
    </w:rPr>
  </w:style>
  <w:style w:type="paragraph" w:styleId="Hlavika">
    <w:name w:val="header"/>
    <w:basedOn w:val="Normlny"/>
    <w:link w:val="HlavikaChar"/>
    <w:uiPriority w:val="99"/>
    <w:unhideWhenUsed/>
    <w:rsid w:val="00FB69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B6920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7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8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Kužma Emil</cp:lastModifiedBy>
  <cp:revision>4</cp:revision>
  <dcterms:created xsi:type="dcterms:W3CDTF">2024-09-25T05:49:00Z</dcterms:created>
  <dcterms:modified xsi:type="dcterms:W3CDTF">2024-09-25T07:33:00Z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2,3,4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2024-08-14T15:31:07Z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5344de89-21aa-43ac-a38d-0b03685d880c</vt:lpwstr>
  </property>
  <property fmtid="{D5CDD505-2E9C-101B-9397-08002B2CF9AE}" pid="11" name="MSIP_Label_54743a8a-75f7-4ac9-9741-a35bd0337f21_ContentBits">
    <vt:lpwstr>2</vt:lpwstr>
  </property>
</Properties>
</file>