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A1031C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5013AD7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0B3B12A4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7446CA7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AD1E323" w14:textId="77777777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4103A0A3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43366EC6" w14:textId="77777777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12FE73C3" w14:textId="77777777" w:rsidTr="00283E98">
        <w:tc>
          <w:tcPr>
            <w:tcW w:w="4265" w:type="dxa"/>
            <w:vAlign w:val="center"/>
          </w:tcPr>
          <w:p w14:paraId="1A446871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4D67679B" w14:textId="77777777" w:rsidR="00BF529E" w:rsidRPr="00D87ECD" w:rsidRDefault="003A3E96" w:rsidP="00D87ECD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D87ECD">
              <w:rPr>
                <w:rFonts w:ascii="Times New Roman" w:hAnsi="Times New Roman" w:cs="Times New Roman"/>
                <w:i/>
                <w:sz w:val="20"/>
                <w:szCs w:val="20"/>
              </w:rPr>
              <w:t>7 (M07)</w:t>
            </w:r>
            <w:r w:rsidR="00D87ECD" w:rsidRPr="00D87ECD">
              <w:rPr>
                <w:rFonts w:ascii="Times New Roman" w:hAnsi="Times New Roman" w:cs="Times New Roman"/>
                <w:i/>
                <w:sz w:val="20"/>
                <w:szCs w:val="20"/>
              </w:rPr>
              <w:t>-</w:t>
            </w:r>
            <w:r w:rsidR="00D87ECD" w:rsidRPr="00D87ECD">
              <w:rPr>
                <w:rFonts w:ascii="Times New Roman" w:hAnsi="Times New Roman" w:cs="Times New Roman"/>
                <w:i/>
                <w:color w:val="2C363A"/>
                <w:sz w:val="20"/>
                <w:szCs w:val="20"/>
                <w:shd w:val="clear" w:color="auto" w:fill="FFFFFF"/>
              </w:rPr>
              <w:t>Základné služby a obnova dedín vo vidieckych oblastiach</w:t>
            </w:r>
          </w:p>
        </w:tc>
      </w:tr>
      <w:tr w:rsidR="00BF529E" w:rsidRPr="001E61B7" w14:paraId="277DC886" w14:textId="77777777" w:rsidTr="00283E98">
        <w:tc>
          <w:tcPr>
            <w:tcW w:w="4265" w:type="dxa"/>
            <w:vAlign w:val="center"/>
          </w:tcPr>
          <w:p w14:paraId="46ABBA22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45109054" w14:textId="77777777" w:rsidR="00BF529E" w:rsidRPr="00D87ECD" w:rsidRDefault="003A3E96" w:rsidP="00D87ECD">
            <w:pPr>
              <w:spacing w:line="276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D87ECD">
              <w:rPr>
                <w:rFonts w:ascii="Times New Roman" w:hAnsi="Times New Roman" w:cs="Times New Roman"/>
                <w:i/>
                <w:sz w:val="20"/>
                <w:szCs w:val="20"/>
              </w:rPr>
              <w:t>7.2</w:t>
            </w:r>
            <w:r w:rsidR="00D87ECD" w:rsidRPr="00D87ECD">
              <w:rPr>
                <w:rFonts w:ascii="Times New Roman" w:hAnsi="Times New Roman" w:cs="Times New Roman"/>
                <w:i/>
                <w:sz w:val="20"/>
                <w:szCs w:val="20"/>
              </w:rPr>
              <w:t>-</w:t>
            </w:r>
            <w:r w:rsidR="00D87ECD" w:rsidRPr="00D87ECD">
              <w:rPr>
                <w:rFonts w:ascii="Times New Roman" w:hAnsi="Times New Roman" w:cs="Times New Roman"/>
                <w:i/>
                <w:color w:val="2C363A"/>
                <w:sz w:val="21"/>
                <w:szCs w:val="21"/>
                <w:shd w:val="clear" w:color="auto" w:fill="FFFFFF"/>
              </w:rPr>
              <w:t xml:space="preserve"> </w:t>
            </w:r>
            <w:r w:rsidR="00D87ECD" w:rsidRPr="00D87ECD">
              <w:rPr>
                <w:rFonts w:ascii="Times New Roman" w:hAnsi="Times New Roman" w:cs="Times New Roman"/>
                <w:i/>
                <w:color w:val="2C363A"/>
                <w:sz w:val="20"/>
                <w:szCs w:val="20"/>
                <w:shd w:val="clear" w:color="auto" w:fill="FFFFFF"/>
              </w:rPr>
              <w:t>Podpora na investície do vytvárania, zlepšovania alebo rozširovania všetkých druhov infraštruktúr malých rozmerov vrátane investícií do energie z obnoviteľných zdrojov a úspor energie</w:t>
            </w:r>
          </w:p>
        </w:tc>
      </w:tr>
      <w:tr w:rsidR="00BF529E" w:rsidRPr="001E61B7" w14:paraId="10683B7B" w14:textId="77777777" w:rsidTr="00283E98">
        <w:tc>
          <w:tcPr>
            <w:tcW w:w="4265" w:type="dxa"/>
            <w:vAlign w:val="center"/>
          </w:tcPr>
          <w:p w14:paraId="1F8286A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6D73D967" w14:textId="77777777" w:rsidR="00BF529E" w:rsidRPr="001E61B7" w:rsidRDefault="003A3E96" w:rsidP="00A1578C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MAS_040/7.2/</w:t>
            </w:r>
            <w:r w:rsidR="00A1578C">
              <w:rPr>
                <w:rFonts w:cs="Times New Roman"/>
                <w:sz w:val="20"/>
                <w:szCs w:val="20"/>
              </w:rPr>
              <w:t>9</w:t>
            </w:r>
          </w:p>
        </w:tc>
      </w:tr>
      <w:tr w:rsidR="00412F6A" w:rsidRPr="001E61B7" w14:paraId="7CC7FBDB" w14:textId="77777777" w:rsidTr="00283E98">
        <w:tc>
          <w:tcPr>
            <w:tcW w:w="4265" w:type="dxa"/>
          </w:tcPr>
          <w:p w14:paraId="09BEA94A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27139EC" w14:textId="77777777" w:rsidR="00412F6A" w:rsidRPr="00D43122" w:rsidRDefault="00F26A15" w:rsidP="00D4312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26A1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D43122" w:rsidRPr="00D4312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Záchytné parkovisko </w:t>
            </w:r>
            <w:r w:rsidR="00A1578C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v obci Prestavlky ,</w:t>
            </w:r>
            <w:r w:rsidR="00D43122" w:rsidRPr="00D43122">
              <w:rPr>
                <w:rFonts w:ascii="Times New Roman" w:hAnsi="Times New Roman" w:cs="Times New Roman"/>
                <w:i/>
                <w:sz w:val="20"/>
                <w:szCs w:val="20"/>
              </w:rPr>
              <w:t>v k.ú Horná Trnávka</w:t>
            </w:r>
          </w:p>
        </w:tc>
      </w:tr>
      <w:tr w:rsidR="00412F6A" w:rsidRPr="001E61B7" w14:paraId="6729E598" w14:textId="77777777" w:rsidTr="00283E98">
        <w:tc>
          <w:tcPr>
            <w:tcW w:w="4265" w:type="dxa"/>
          </w:tcPr>
          <w:p w14:paraId="1F15FAC5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294214EF" w14:textId="77777777" w:rsidR="00412F6A" w:rsidRPr="00F26A15" w:rsidRDefault="00F26A15" w:rsidP="00D4312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26A15">
              <w:rPr>
                <w:rFonts w:ascii="Times New Roman" w:hAnsi="Times New Roman" w:cs="Times New Roman"/>
                <w:i/>
                <w:sz w:val="20"/>
                <w:szCs w:val="20"/>
                <w:shd w:val="clear" w:color="auto" w:fill="FFFFFF"/>
              </w:rPr>
              <w:t xml:space="preserve">Predmetom zákazky  </w:t>
            </w:r>
            <w:r w:rsidRPr="00D43122">
              <w:rPr>
                <w:rFonts w:ascii="Times New Roman" w:hAnsi="Times New Roman" w:cs="Times New Roman"/>
                <w:i/>
                <w:sz w:val="16"/>
                <w:szCs w:val="16"/>
                <w:shd w:val="clear" w:color="auto" w:fill="FFFFFF"/>
              </w:rPr>
              <w:t>je</w:t>
            </w:r>
            <w:r w:rsidR="00D43122" w:rsidRPr="00D43122">
              <w:rPr>
                <w:rFonts w:ascii="Arial" w:hAnsi="Arial" w:cs="Arial"/>
                <w:i/>
                <w:sz w:val="16"/>
                <w:szCs w:val="16"/>
                <w:shd w:val="clear" w:color="auto" w:fill="FFFFFF"/>
              </w:rPr>
              <w:t xml:space="preserve">   vybudovanie záchytného parkovisko v Obci Prestavlky- Horná Trnávka</w:t>
            </w:r>
          </w:p>
        </w:tc>
      </w:tr>
      <w:tr w:rsidR="00412F6A" w:rsidRPr="001E61B7" w14:paraId="1A58A429" w14:textId="77777777" w:rsidTr="00283E98">
        <w:tc>
          <w:tcPr>
            <w:tcW w:w="4265" w:type="dxa"/>
          </w:tcPr>
          <w:p w14:paraId="4D59F114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E826595" w14:textId="77777777" w:rsidR="00F26A15" w:rsidRDefault="00F26A1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Obec </w:t>
            </w:r>
            <w:r w:rsidR="00D4312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Prestavlky</w:t>
            </w:r>
          </w:p>
          <w:p w14:paraId="3B7FCC63" w14:textId="77777777" w:rsidR="00F26A15" w:rsidRDefault="00D43122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Prestavlky</w:t>
            </w:r>
            <w:r w:rsidR="00F26A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  č.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226</w:t>
            </w:r>
          </w:p>
          <w:p w14:paraId="30D0C1D7" w14:textId="77777777" w:rsidR="00F26A15" w:rsidRDefault="00F26A1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966 0</w:t>
            </w:r>
            <w:r w:rsidR="00D4312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 Hliník nad Hronom</w:t>
            </w:r>
          </w:p>
          <w:p w14:paraId="53A920B5" w14:textId="77777777" w:rsidR="00412F6A" w:rsidRPr="001E61B7" w:rsidRDefault="00F26A15" w:rsidP="00D43122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IČO: </w:t>
            </w:r>
            <w:r w:rsidR="00D43122" w:rsidRPr="00D43122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00320951</w:t>
            </w:r>
          </w:p>
        </w:tc>
      </w:tr>
      <w:tr w:rsidR="00412F6A" w:rsidRPr="001E61B7" w14:paraId="1B372829" w14:textId="77777777" w:rsidTr="00283E98">
        <w:tc>
          <w:tcPr>
            <w:tcW w:w="4265" w:type="dxa"/>
          </w:tcPr>
          <w:p w14:paraId="559E7BA8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3BFAAFCD" w14:textId="77777777" w:rsidR="00412F6A" w:rsidRPr="001E61B7" w:rsidRDefault="00F26A15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 pracovných dní</w:t>
            </w:r>
          </w:p>
        </w:tc>
      </w:tr>
      <w:tr w:rsidR="00BF529E" w:rsidRPr="001E61B7" w14:paraId="71AB5DDD" w14:textId="77777777" w:rsidTr="00283E98">
        <w:tc>
          <w:tcPr>
            <w:tcW w:w="4265" w:type="dxa"/>
          </w:tcPr>
          <w:p w14:paraId="2E0C7AD2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2FD0A088" w14:textId="77777777" w:rsidR="00BF529E" w:rsidRPr="00A1578C" w:rsidRDefault="00070C32" w:rsidP="00A1578C">
            <w:pPr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</w:rPr>
            </w:pPr>
            <w:r w:rsidRPr="00A1578C">
              <w:rPr>
                <w:rFonts w:ascii="Arial" w:hAnsi="Arial" w:cs="Arial"/>
                <w:b/>
                <w:color w:val="2C363A"/>
                <w:sz w:val="21"/>
                <w:szCs w:val="21"/>
                <w:shd w:val="clear" w:color="auto" w:fill="FFFFFF"/>
              </w:rPr>
              <w:t>NFP309070</w:t>
            </w:r>
            <w:r w:rsidR="00A1578C" w:rsidRPr="00A1578C">
              <w:rPr>
                <w:rFonts w:ascii="Arial" w:hAnsi="Arial" w:cs="Arial"/>
                <w:b/>
                <w:color w:val="2C363A"/>
                <w:sz w:val="21"/>
                <w:szCs w:val="21"/>
                <w:shd w:val="clear" w:color="auto" w:fill="FFFFFF"/>
              </w:rPr>
              <w:t>DVB3</w:t>
            </w:r>
          </w:p>
        </w:tc>
      </w:tr>
      <w:tr w:rsidR="00BF529E" w:rsidRPr="001E61B7" w14:paraId="5D1B2841" w14:textId="77777777" w:rsidTr="00283E98">
        <w:tc>
          <w:tcPr>
            <w:tcW w:w="4265" w:type="dxa"/>
          </w:tcPr>
          <w:p w14:paraId="563CED08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7A5E2E95" w14:textId="77777777" w:rsidR="00BF529E" w:rsidRDefault="00D43122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Ján Abrahám</w:t>
            </w:r>
            <w:r w:rsidR="00F26A15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, starosta</w:t>
            </w:r>
          </w:p>
          <w:p w14:paraId="0A2E12CD" w14:textId="77777777" w:rsidR="00F26A15" w:rsidRDefault="00F26A15" w:rsidP="00D43122"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e-mail: </w:t>
            </w:r>
            <w:hyperlink r:id="rId8" w:history="1">
              <w:r w:rsidR="00D43122" w:rsidRPr="00D43122">
                <w:rPr>
                  <w:rStyle w:val="Hypertextovprepojenie"/>
                  <w:rFonts w:ascii="Times New Roman" w:hAnsi="Times New Roman" w:cs="Times New Roman"/>
                  <w:i/>
                  <w:iCs/>
                  <w:sz w:val="20"/>
                  <w:szCs w:val="20"/>
                </w:rPr>
                <w:t>starosta@prestavlky.sk</w:t>
              </w:r>
            </w:hyperlink>
            <w:r w:rsidR="00A1578C">
              <w:t xml:space="preserve">, </w:t>
            </w:r>
            <w:hyperlink r:id="rId9" w:history="1">
              <w:r w:rsidR="00A1578C" w:rsidRPr="00A1578C">
                <w:rPr>
                  <w:rStyle w:val="Hypertextovprepojenie"/>
                  <w:sz w:val="20"/>
                  <w:szCs w:val="20"/>
                </w:rPr>
                <w:t>ekonomika@prestavlky.sk</w:t>
              </w:r>
            </w:hyperlink>
          </w:p>
          <w:p w14:paraId="249401F0" w14:textId="77777777" w:rsidR="00A1578C" w:rsidRPr="001E61B7" w:rsidRDefault="00A1578C" w:rsidP="00D43122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</w:p>
        </w:tc>
      </w:tr>
      <w:tr w:rsidR="00BF529E" w:rsidRPr="001E61B7" w14:paraId="297B7A20" w14:textId="77777777" w:rsidTr="00283E98">
        <w:tc>
          <w:tcPr>
            <w:tcW w:w="4265" w:type="dxa"/>
          </w:tcPr>
          <w:p w14:paraId="75E43E2C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503201CA" w14:textId="0E823451" w:rsidR="00BF529E" w:rsidRPr="001E61B7" w:rsidRDefault="008C174B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001494</w:t>
            </w:r>
          </w:p>
        </w:tc>
      </w:tr>
    </w:tbl>
    <w:p w14:paraId="0108EC01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E5295B0" w14:textId="77777777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51456B09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56080623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8255D" w14:textId="77777777" w:rsidR="001E61B7" w:rsidRPr="001E61B7" w:rsidRDefault="001E61B7" w:rsidP="00D4312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297E1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  <w:r w:rsidR="00D431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Prestavlkoch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.   dňa </w:t>
            </w:r>
            <w:r w:rsidR="00D43122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2.1.2025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2E4C9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3DBED5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CCEDA34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95DB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080DD9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CE0516C" w14:textId="7777777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</w:t>
      </w:r>
      <w:r w:rsidR="00D43122">
        <w:rPr>
          <w:sz w:val="20"/>
          <w:szCs w:val="20"/>
        </w:rPr>
        <w:t>Ján Abrahám</w:t>
      </w:r>
    </w:p>
    <w:p w14:paraId="14A05482" w14:textId="77777777" w:rsidR="001E61B7" w:rsidRDefault="001E61B7" w:rsidP="00683506">
      <w:pPr>
        <w:jc w:val="both"/>
        <w:rPr>
          <w:sz w:val="20"/>
          <w:szCs w:val="20"/>
        </w:rPr>
      </w:pPr>
    </w:p>
    <w:p w14:paraId="65D6C283" w14:textId="77777777" w:rsidR="008F51EE" w:rsidRDefault="008F51EE" w:rsidP="00683506">
      <w:pPr>
        <w:jc w:val="both"/>
        <w:rPr>
          <w:sz w:val="20"/>
          <w:szCs w:val="20"/>
        </w:rPr>
      </w:pPr>
    </w:p>
    <w:p w14:paraId="7AF0F9C5" w14:textId="77777777" w:rsidR="008F51EE" w:rsidRDefault="008F51EE" w:rsidP="00683506">
      <w:pPr>
        <w:jc w:val="both"/>
        <w:rPr>
          <w:sz w:val="20"/>
          <w:szCs w:val="20"/>
        </w:rPr>
      </w:pPr>
    </w:p>
    <w:sectPr w:rsidR="008F51EE" w:rsidSect="000A127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571773" w14:textId="77777777" w:rsidR="0035539D" w:rsidRDefault="0035539D" w:rsidP="00295267">
      <w:pPr>
        <w:spacing w:after="0" w:line="240" w:lineRule="auto"/>
      </w:pPr>
      <w:r>
        <w:separator/>
      </w:r>
    </w:p>
  </w:endnote>
  <w:endnote w:type="continuationSeparator" w:id="0">
    <w:p w14:paraId="321A0DCC" w14:textId="77777777" w:rsidR="0035539D" w:rsidRDefault="0035539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C8FA9" w14:textId="77777777" w:rsidR="008C174B" w:rsidRDefault="008C174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71A53356" w14:textId="77777777" w:rsidTr="00AF170B">
      <w:tc>
        <w:tcPr>
          <w:tcW w:w="970" w:type="dxa"/>
        </w:tcPr>
        <w:p w14:paraId="5E902F1A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5C6BE59D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3254AAD4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52A44FA" w14:textId="77777777" w:rsidR="005202DE" w:rsidRPr="006A7D0D" w:rsidRDefault="00812257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="005202DE"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 w:rsidR="00A1578C">
            <w:rPr>
              <w:noProof/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="005202DE"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="005202DE"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 w:rsidR="00A1578C">
            <w:rPr>
              <w:noProof/>
              <w:sz w:val="20"/>
            </w:rPr>
            <w:t>1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69AF68A5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B5859" w14:textId="77777777" w:rsidR="008C174B" w:rsidRDefault="008C174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8B4A3D" w14:textId="77777777" w:rsidR="0035539D" w:rsidRDefault="0035539D" w:rsidP="00295267">
      <w:pPr>
        <w:spacing w:after="0" w:line="240" w:lineRule="auto"/>
      </w:pPr>
      <w:r>
        <w:separator/>
      </w:r>
    </w:p>
  </w:footnote>
  <w:footnote w:type="continuationSeparator" w:id="0">
    <w:p w14:paraId="490CA911" w14:textId="77777777" w:rsidR="0035539D" w:rsidRDefault="0035539D" w:rsidP="00295267">
      <w:pPr>
        <w:spacing w:after="0" w:line="240" w:lineRule="auto"/>
      </w:pPr>
      <w:r>
        <w:continuationSeparator/>
      </w:r>
    </w:p>
  </w:footnote>
  <w:footnote w:id="1">
    <w:p w14:paraId="24D844DA" w14:textId="7777777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B74F7B" w14:textId="77777777" w:rsidR="008C174B" w:rsidRDefault="008C17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A270C" w14:textId="77777777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6A58CFB3" w14:textId="77777777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85DE2" w14:textId="77777777" w:rsidR="008C174B" w:rsidRDefault="008C17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1FC"/>
    <w:rsid w:val="00007788"/>
    <w:rsid w:val="00027564"/>
    <w:rsid w:val="000347CD"/>
    <w:rsid w:val="00070C32"/>
    <w:rsid w:val="0009795C"/>
    <w:rsid w:val="000A127A"/>
    <w:rsid w:val="000C1D15"/>
    <w:rsid w:val="000E57E6"/>
    <w:rsid w:val="000E663B"/>
    <w:rsid w:val="000F7965"/>
    <w:rsid w:val="001B3814"/>
    <w:rsid w:val="001C4771"/>
    <w:rsid w:val="001E61B7"/>
    <w:rsid w:val="0022138F"/>
    <w:rsid w:val="0024524B"/>
    <w:rsid w:val="00283E98"/>
    <w:rsid w:val="00295267"/>
    <w:rsid w:val="00297E1A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5539D"/>
    <w:rsid w:val="00390DD5"/>
    <w:rsid w:val="003936D4"/>
    <w:rsid w:val="00396674"/>
    <w:rsid w:val="003A3E96"/>
    <w:rsid w:val="003D6349"/>
    <w:rsid w:val="003F1B16"/>
    <w:rsid w:val="00412F6A"/>
    <w:rsid w:val="00491CAC"/>
    <w:rsid w:val="004C16E7"/>
    <w:rsid w:val="00512D11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E1E7B"/>
    <w:rsid w:val="007F62E4"/>
    <w:rsid w:val="00812257"/>
    <w:rsid w:val="00837B56"/>
    <w:rsid w:val="00867090"/>
    <w:rsid w:val="008C174B"/>
    <w:rsid w:val="008F51EE"/>
    <w:rsid w:val="00984754"/>
    <w:rsid w:val="009B3EED"/>
    <w:rsid w:val="00A14970"/>
    <w:rsid w:val="00A1578C"/>
    <w:rsid w:val="00A95809"/>
    <w:rsid w:val="00B176C4"/>
    <w:rsid w:val="00B32803"/>
    <w:rsid w:val="00B603B0"/>
    <w:rsid w:val="00B67156"/>
    <w:rsid w:val="00B7677A"/>
    <w:rsid w:val="00B816E5"/>
    <w:rsid w:val="00BB2639"/>
    <w:rsid w:val="00BF529E"/>
    <w:rsid w:val="00C03F4B"/>
    <w:rsid w:val="00C20CC3"/>
    <w:rsid w:val="00C644D4"/>
    <w:rsid w:val="00CD71FC"/>
    <w:rsid w:val="00D43122"/>
    <w:rsid w:val="00D601C4"/>
    <w:rsid w:val="00D66423"/>
    <w:rsid w:val="00D87ECD"/>
    <w:rsid w:val="00DB2071"/>
    <w:rsid w:val="00DD6425"/>
    <w:rsid w:val="00E7100F"/>
    <w:rsid w:val="00E86BAB"/>
    <w:rsid w:val="00EA574A"/>
    <w:rsid w:val="00ED6E72"/>
    <w:rsid w:val="00EE5D7F"/>
    <w:rsid w:val="00F26A15"/>
    <w:rsid w:val="00F35C77"/>
    <w:rsid w:val="00F6104E"/>
    <w:rsid w:val="00F757AA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1F4C93"/>
  <w15:docId w15:val="{E09347F8-53BF-41A2-B340-FCF12CC4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A12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prestavlky.s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ekonomika@prestavlky.sk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B11B24-3E68-4760-A1B2-9D6A8DA77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240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5</cp:revision>
  <cp:lastPrinted>2024-10-10T10:59:00Z</cp:lastPrinted>
  <dcterms:created xsi:type="dcterms:W3CDTF">2024-10-10T11:00:00Z</dcterms:created>
  <dcterms:modified xsi:type="dcterms:W3CDTF">2025-01-10T08:28:00Z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743a8a-75f7-4ac9-9741-a35bd0337f21_Enabled">
    <vt:lpwstr>true</vt:lpwstr>
  </property>
  <property fmtid="{D5CDD505-2E9C-101B-9397-08002B2CF9AE}" pid="3" name="MSIP_Label_54743a8a-75f7-4ac9-9741-a35bd0337f21_SetDate">
    <vt:lpwstr>2025-01-10T08:28:00Z</vt:lpwstr>
  </property>
  <property fmtid="{D5CDD505-2E9C-101B-9397-08002B2CF9AE}" pid="4" name="MSIP_Label_54743a8a-75f7-4ac9-9741-a35bd0337f21_Method">
    <vt:lpwstr>Privileged</vt:lpwstr>
  </property>
  <property fmtid="{D5CDD505-2E9C-101B-9397-08002B2CF9AE}" pid="5" name="MSIP_Label_54743a8a-75f7-4ac9-9741-a35bd0337f21_Name">
    <vt:lpwstr>INTERNÉ</vt:lpwstr>
  </property>
  <property fmtid="{D5CDD505-2E9C-101B-9397-08002B2CF9AE}" pid="6" name="MSIP_Label_54743a8a-75f7-4ac9-9741-a35bd0337f21_SiteId">
    <vt:lpwstr>e0d54165-a303-4a6a-9954-68dfeb2b693d</vt:lpwstr>
  </property>
  <property fmtid="{D5CDD505-2E9C-101B-9397-08002B2CF9AE}" pid="7" name="MSIP_Label_54743a8a-75f7-4ac9-9741-a35bd0337f21_ActionId">
    <vt:lpwstr>d45fafeb-0719-4a44-b91d-d18b6188de45</vt:lpwstr>
  </property>
  <property fmtid="{D5CDD505-2E9C-101B-9397-08002B2CF9AE}" pid="8" name="MSIP_Label_54743a8a-75f7-4ac9-9741-a35bd0337f21_ContentBits">
    <vt:lpwstr>2</vt:lpwstr>
  </property>
</Properties>
</file>