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2668BD" w14:textId="77777777" w:rsidR="00891DD6" w:rsidRDefault="00891DD6" w:rsidP="00AD10B9">
      <w:pPr>
        <w:jc w:val="center"/>
        <w:rPr>
          <w:rFonts w:ascii="Calibri" w:hAnsi="Calibri" w:cs="Calibri"/>
          <w:b/>
        </w:rPr>
      </w:pPr>
    </w:p>
    <w:p w14:paraId="638FECE4" w14:textId="6FD2CD99" w:rsidR="00AD10B9" w:rsidRPr="00D36983" w:rsidRDefault="00AD10B9" w:rsidP="00AD10B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77777777" w:rsidR="005A7139" w:rsidRPr="00D36983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77CFC920" w14:textId="77777777" w:rsidR="005A7139" w:rsidRPr="00D36983" w:rsidRDefault="005A7139" w:rsidP="005A7139">
      <w:pPr>
        <w:rPr>
          <w:rFonts w:ascii="Calibri" w:hAnsi="Calibri" w:cs="Calibri"/>
          <w:b/>
        </w:rPr>
      </w:pPr>
      <w:r w:rsidRPr="00D36983">
        <w:rPr>
          <w:rFonts w:ascii="Calibri" w:hAnsi="Calibri" w:cs="Calibri"/>
          <w:b/>
        </w:rPr>
        <w:t xml:space="preserve">Program: </w:t>
      </w:r>
      <w:r w:rsidR="003634D9">
        <w:rPr>
          <w:rFonts w:ascii="Calibri" w:hAnsi="Calibri" w:cs="Calibri"/>
          <w:b/>
        </w:rPr>
        <w:t xml:space="preserve">              </w:t>
      </w:r>
      <w:r w:rsidRPr="00D36983">
        <w:rPr>
          <w:rFonts w:ascii="Calibri" w:hAnsi="Calibri" w:cs="Calibri"/>
          <w:b/>
        </w:rPr>
        <w:t>PRV SR 2014 - 202</w:t>
      </w:r>
      <w:r w:rsidR="003634D9">
        <w:rPr>
          <w:rFonts w:ascii="Calibri" w:hAnsi="Calibri" w:cs="Calibri"/>
          <w:b/>
        </w:rPr>
        <w:t>2</w:t>
      </w:r>
    </w:p>
    <w:p w14:paraId="7963C8CF" w14:textId="18B912AA" w:rsidR="005A7139" w:rsidRPr="00A7183A" w:rsidRDefault="005A7139" w:rsidP="00A7183A">
      <w:pPr>
        <w:pStyle w:val="Zarkazkladnhotextu"/>
        <w:spacing w:after="0"/>
        <w:ind w:left="1701" w:hanging="1701"/>
        <w:rPr>
          <w:rFonts w:ascii="Calibri" w:hAnsi="Calibri" w:cs="Calibri"/>
          <w:bCs/>
        </w:rPr>
      </w:pPr>
      <w:r w:rsidRPr="00D36983">
        <w:rPr>
          <w:rFonts w:ascii="Calibri" w:hAnsi="Calibri" w:cs="Calibri"/>
          <w:b/>
        </w:rPr>
        <w:t>Opatrenie:</w:t>
      </w:r>
      <w:r w:rsidRPr="00D36983">
        <w:rPr>
          <w:rFonts w:ascii="Calibri" w:hAnsi="Calibri" w:cs="Calibri"/>
        </w:rPr>
        <w:t xml:space="preserve"> </w:t>
      </w:r>
      <w:r w:rsidR="003634D9">
        <w:rPr>
          <w:rFonts w:ascii="Calibri" w:hAnsi="Calibri" w:cs="Calibri"/>
        </w:rPr>
        <w:t xml:space="preserve">           </w:t>
      </w:r>
      <w:r w:rsidR="001B3139">
        <w:rPr>
          <w:rFonts w:ascii="Calibri" w:hAnsi="Calibri" w:cs="Calibri"/>
          <w:b/>
        </w:rPr>
        <w:t>4</w:t>
      </w:r>
      <w:r w:rsidR="003634D9">
        <w:rPr>
          <w:rFonts w:ascii="Calibri" w:hAnsi="Calibri" w:cs="Calibri"/>
          <w:b/>
        </w:rPr>
        <w:t xml:space="preserve"> </w:t>
      </w:r>
      <w:r w:rsidR="00B32B57">
        <w:rPr>
          <w:rFonts w:ascii="Calibri" w:hAnsi="Calibri" w:cs="Calibri"/>
          <w:b/>
        </w:rPr>
        <w:t>–</w:t>
      </w:r>
      <w:r w:rsidRPr="00D36983">
        <w:rPr>
          <w:rFonts w:ascii="Calibri" w:hAnsi="Calibri" w:cs="Calibri"/>
        </w:rPr>
        <w:t xml:space="preserve"> </w:t>
      </w:r>
      <w:r w:rsidR="001B3139">
        <w:rPr>
          <w:rFonts w:ascii="Calibri" w:hAnsi="Calibri" w:cs="Calibri"/>
        </w:rPr>
        <w:t>Investície do hmotného majetku</w:t>
      </w:r>
    </w:p>
    <w:p w14:paraId="78340B09" w14:textId="77777777" w:rsidR="00371ED1" w:rsidRDefault="005A7139" w:rsidP="00A60C51">
      <w:pPr>
        <w:ind w:left="1701" w:hanging="1701"/>
        <w:jc w:val="both"/>
        <w:rPr>
          <w:rFonts w:asciiTheme="minorHAnsi" w:hAnsiTheme="minorHAnsi" w:cstheme="minorHAnsi"/>
          <w:bCs/>
        </w:rPr>
      </w:pPr>
      <w:r w:rsidRPr="00D36983">
        <w:rPr>
          <w:rFonts w:ascii="Calibri" w:hAnsi="Calibri" w:cs="Calibri"/>
          <w:b/>
        </w:rPr>
        <w:t xml:space="preserve">Podopatrenie: </w:t>
      </w:r>
      <w:r w:rsidR="003634D9">
        <w:rPr>
          <w:rFonts w:ascii="Calibri" w:hAnsi="Calibri" w:cs="Calibri"/>
          <w:b/>
        </w:rPr>
        <w:t xml:space="preserve"> </w:t>
      </w:r>
      <w:r w:rsidR="001B3139">
        <w:rPr>
          <w:rFonts w:ascii="Calibri" w:hAnsi="Calibri" w:cs="Calibri"/>
          <w:b/>
        </w:rPr>
        <w:t>4</w:t>
      </w:r>
      <w:r w:rsidRPr="00D36983">
        <w:rPr>
          <w:rFonts w:ascii="Calibri" w:hAnsi="Calibri" w:cs="Calibri"/>
          <w:b/>
        </w:rPr>
        <w:t>.</w:t>
      </w:r>
      <w:r w:rsidR="00A60C51">
        <w:rPr>
          <w:rFonts w:ascii="Calibri" w:hAnsi="Calibri" w:cs="Calibri"/>
          <w:b/>
        </w:rPr>
        <w:t>3</w:t>
      </w:r>
      <w:r w:rsidR="003634D9">
        <w:rPr>
          <w:rFonts w:ascii="Calibri" w:hAnsi="Calibri" w:cs="Calibri"/>
        </w:rPr>
        <w:t xml:space="preserve"> – </w:t>
      </w:r>
      <w:r w:rsidR="001B3139">
        <w:rPr>
          <w:rFonts w:asciiTheme="minorHAnsi" w:hAnsiTheme="minorHAnsi" w:cstheme="minorHAnsi"/>
          <w:color w:val="000000"/>
        </w:rPr>
        <w:t xml:space="preserve">Podpora na investície do </w:t>
      </w:r>
      <w:r w:rsidR="00A60C51" w:rsidRPr="00DC282D">
        <w:rPr>
          <w:rFonts w:asciiTheme="minorHAnsi" w:hAnsiTheme="minorHAnsi" w:cstheme="minorHAnsi"/>
          <w:bCs/>
        </w:rPr>
        <w:t xml:space="preserve">infraštruktúry súvisiacej s vývojom, modernizáciou alebo a prispôsobením poľnohospodárstva a lesného hospodárstva </w:t>
      </w:r>
    </w:p>
    <w:p w14:paraId="041B9488" w14:textId="118BC9B4" w:rsidR="005A7139" w:rsidRDefault="00371ED1" w:rsidP="00A60C51">
      <w:pPr>
        <w:ind w:left="1701" w:hanging="1701"/>
        <w:jc w:val="both"/>
        <w:rPr>
          <w:rFonts w:ascii="Calibri" w:hAnsi="Calibri" w:cs="Calibri"/>
        </w:rPr>
      </w:pPr>
      <w:r w:rsidRPr="00371ED1">
        <w:rPr>
          <w:rFonts w:asciiTheme="minorHAnsi" w:hAnsiTheme="minorHAnsi" w:cstheme="minorHAnsi"/>
          <w:b/>
        </w:rPr>
        <w:t>O</w:t>
      </w:r>
      <w:r w:rsidR="00A60C51" w:rsidRPr="00371ED1">
        <w:rPr>
          <w:rFonts w:asciiTheme="minorHAnsi" w:hAnsiTheme="minorHAnsi" w:cstheme="minorHAnsi"/>
          <w:b/>
        </w:rPr>
        <w:t>perácia:</w:t>
      </w:r>
      <w:r w:rsidR="00A60C51" w:rsidRPr="00DC282D">
        <w:rPr>
          <w:rFonts w:asciiTheme="minorHAnsi" w:hAnsiTheme="minorHAnsi" w:cstheme="minorHAnsi"/>
          <w:bCs/>
        </w:rPr>
        <w:t xml:space="preserve"> </w:t>
      </w:r>
      <w:r>
        <w:rPr>
          <w:rFonts w:asciiTheme="minorHAnsi" w:hAnsiTheme="minorHAnsi" w:cstheme="minorHAnsi"/>
          <w:bCs/>
        </w:rPr>
        <w:tab/>
      </w:r>
      <w:r w:rsidR="00A60C51" w:rsidRPr="00DC282D">
        <w:rPr>
          <w:rFonts w:asciiTheme="minorHAnsi" w:hAnsiTheme="minorHAnsi" w:cstheme="minorHAnsi"/>
          <w:bCs/>
        </w:rPr>
        <w:t>Investície týkajúce sa infraštruktúry a prístupu k lesnej pôde</w:t>
      </w:r>
    </w:p>
    <w:p w14:paraId="311DC51A" w14:textId="1FCEB264" w:rsidR="003634D9" w:rsidRDefault="00B32B57" w:rsidP="005A7139">
      <w:pPr>
        <w:rPr>
          <w:rFonts w:ascii="Calibri" w:hAnsi="Calibri" w:cs="Calibri"/>
          <w:b/>
          <w:bCs/>
        </w:rPr>
      </w:pPr>
      <w:r w:rsidRPr="0068181A">
        <w:rPr>
          <w:rFonts w:ascii="Calibri" w:hAnsi="Calibri" w:cs="Calibri"/>
          <w:b/>
          <w:bCs/>
        </w:rPr>
        <w:t>Výzva číslo</w:t>
      </w:r>
      <w:r>
        <w:rPr>
          <w:rFonts w:ascii="Calibri" w:hAnsi="Calibri" w:cs="Calibri"/>
          <w:b/>
          <w:bCs/>
        </w:rPr>
        <w:t xml:space="preserve">:         </w:t>
      </w:r>
      <w:r w:rsidRPr="0068181A">
        <w:rPr>
          <w:rFonts w:ascii="Calibri" w:hAnsi="Calibri" w:cs="Calibri"/>
          <w:b/>
          <w:bCs/>
        </w:rPr>
        <w:t xml:space="preserve"> </w:t>
      </w:r>
      <w:r w:rsidR="00C103A2">
        <w:rPr>
          <w:rFonts w:ascii="Calibri" w:hAnsi="Calibri" w:cs="Calibri"/>
          <w:b/>
          <w:bCs/>
        </w:rPr>
        <w:t>6</w:t>
      </w:r>
      <w:r w:rsidR="00DA38E3">
        <w:rPr>
          <w:rFonts w:ascii="Calibri" w:hAnsi="Calibri" w:cs="Calibri"/>
          <w:b/>
          <w:bCs/>
        </w:rPr>
        <w:t>3</w:t>
      </w:r>
      <w:r w:rsidRPr="0068181A">
        <w:rPr>
          <w:rFonts w:ascii="Calibri" w:hAnsi="Calibri" w:cs="Calibri"/>
          <w:b/>
          <w:bCs/>
        </w:rPr>
        <w:t>/PRV/202</w:t>
      </w:r>
      <w:r w:rsidR="00597716">
        <w:rPr>
          <w:rFonts w:ascii="Calibri" w:hAnsi="Calibri" w:cs="Calibri"/>
          <w:b/>
          <w:bCs/>
        </w:rPr>
        <w:t>2</w:t>
      </w:r>
      <w:r w:rsidR="001B3139">
        <w:rPr>
          <w:rFonts w:ascii="Calibri" w:hAnsi="Calibri" w:cs="Calibri"/>
          <w:b/>
          <w:bCs/>
        </w:rPr>
        <w:t xml:space="preserve"> </w:t>
      </w:r>
    </w:p>
    <w:p w14:paraId="14449805" w14:textId="77777777" w:rsidR="00C103A2" w:rsidRDefault="00C103A2" w:rsidP="005A7139">
      <w:pPr>
        <w:rPr>
          <w:rFonts w:ascii="Calibri" w:hAnsi="Calibri" w:cs="Calibri"/>
        </w:rPr>
      </w:pP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20D213AA" w:rsidR="00D64BBA" w:rsidRDefault="00AD10B9" w:rsidP="00D364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282747">
        <w:rPr>
          <w:rFonts w:asciiTheme="minorHAnsi" w:hAnsiTheme="minorHAnsi" w:cstheme="minorHAnsi"/>
          <w:sz w:val="22"/>
          <w:szCs w:val="22"/>
        </w:rPr>
        <w:t>Žiadosť o</w:t>
      </w:r>
      <w:r w:rsidR="00D64BBA" w:rsidRPr="00282747">
        <w:rPr>
          <w:rFonts w:asciiTheme="minorHAnsi" w:hAnsiTheme="minorHAnsi" w:cstheme="minorHAnsi"/>
          <w:sz w:val="22"/>
          <w:szCs w:val="22"/>
        </w:rPr>
        <w:t> </w:t>
      </w:r>
      <w:r w:rsidRPr="00282747">
        <w:rPr>
          <w:rFonts w:asciiTheme="minorHAnsi" w:hAnsiTheme="minorHAnsi" w:cstheme="minorHAnsi"/>
          <w:sz w:val="22"/>
          <w:szCs w:val="22"/>
        </w:rPr>
        <w:t>platbu</w:t>
      </w:r>
      <w:r w:rsidR="00D64BBA" w:rsidRPr="00282747">
        <w:rPr>
          <w:rFonts w:asciiTheme="minorHAnsi" w:hAnsiTheme="minorHAnsi" w:cstheme="minorHAnsi"/>
          <w:sz w:val="22"/>
          <w:szCs w:val="22"/>
        </w:rPr>
        <w:t xml:space="preserve"> (ďalej len „ŽoP“) </w:t>
      </w:r>
      <w:r w:rsidRPr="00282747">
        <w:rPr>
          <w:rFonts w:asciiTheme="minorHAnsi" w:hAnsiTheme="minorHAnsi" w:cstheme="minorHAnsi"/>
          <w:sz w:val="22"/>
          <w:szCs w:val="22"/>
        </w:rPr>
        <w:t>vrátane povinných</w:t>
      </w:r>
      <w:r w:rsidR="00D64BBA" w:rsidRPr="00282747">
        <w:rPr>
          <w:rFonts w:asciiTheme="minorHAnsi" w:hAnsiTheme="minorHAnsi" w:cstheme="minorHAnsi"/>
          <w:sz w:val="22"/>
          <w:szCs w:val="22"/>
        </w:rPr>
        <w:t xml:space="preserve"> príloh</w:t>
      </w:r>
      <w:r w:rsidR="00917456" w:rsidRPr="00282747">
        <w:rPr>
          <w:rFonts w:asciiTheme="minorHAnsi" w:hAnsiTheme="minorHAnsi" w:cstheme="minorHAnsi"/>
          <w:sz w:val="22"/>
          <w:szCs w:val="22"/>
        </w:rPr>
        <w:t xml:space="preserve"> (zverejnených na webovom sídle PPA: </w:t>
      </w:r>
      <w:hyperlink r:id="rId8" w:history="1">
        <w:r w:rsidR="00BA21C8" w:rsidRPr="00282747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="00BA21C8" w:rsidRPr="00282747">
        <w:rPr>
          <w:rFonts w:asciiTheme="minorHAnsi" w:hAnsiTheme="minorHAnsi" w:cstheme="minorHAnsi"/>
          <w:sz w:val="22"/>
          <w:szCs w:val="22"/>
        </w:rPr>
        <w:t xml:space="preserve"> ) </w:t>
      </w:r>
      <w:r w:rsidR="00D64BBA" w:rsidRPr="00282747">
        <w:rPr>
          <w:rFonts w:asciiTheme="minorHAnsi" w:hAnsiTheme="minorHAnsi" w:cstheme="minorHAnsi"/>
          <w:sz w:val="22"/>
          <w:szCs w:val="22"/>
        </w:rPr>
        <w:t>prijímateľ zasiela:</w:t>
      </w:r>
    </w:p>
    <w:p w14:paraId="36492638" w14:textId="77777777" w:rsidR="002E2F08" w:rsidRPr="00282747" w:rsidRDefault="002E2F08" w:rsidP="00D364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</w:p>
    <w:p w14:paraId="10C6527D" w14:textId="2F4BF46F" w:rsidR="005A7139" w:rsidRPr="00282747" w:rsidRDefault="00AE7FE8" w:rsidP="00D364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282747">
        <w:rPr>
          <w:rFonts w:asciiTheme="minorHAnsi" w:hAnsiTheme="minorHAnsi" w:cstheme="minorHAnsi"/>
          <w:sz w:val="22"/>
          <w:szCs w:val="22"/>
        </w:rPr>
        <w:t xml:space="preserve">V zmysle zákona o e-Governmente sa listinné doručenie nahradzuje </w:t>
      </w:r>
      <w:r w:rsidRPr="00282747">
        <w:rPr>
          <w:rFonts w:asciiTheme="minorHAnsi" w:hAnsiTheme="minorHAnsi" w:cstheme="minorHAnsi"/>
          <w:b/>
          <w:sz w:val="22"/>
          <w:szCs w:val="22"/>
        </w:rPr>
        <w:t>elektronickým doručením ŽoP s kvalifikovaným elektronickým podpisom prijímateľa</w:t>
      </w:r>
      <w:r w:rsidRPr="00282747">
        <w:rPr>
          <w:rFonts w:asciiTheme="minorHAnsi" w:hAnsiTheme="minorHAnsi" w:cstheme="minorHAnsi"/>
          <w:sz w:val="22"/>
          <w:szCs w:val="22"/>
        </w:rPr>
        <w:t xml:space="preserve"> prostredníctvom Ústredného portálu verejnej správy do elektronickej schránky PPA na adrese </w:t>
      </w:r>
      <w:hyperlink r:id="rId9" w:history="1">
        <w:r w:rsidRPr="00282747">
          <w:rPr>
            <w:rStyle w:val="Hypertextovprepojenie"/>
            <w:rFonts w:asciiTheme="minorHAnsi" w:hAnsiTheme="minorHAnsi" w:cstheme="minorHAnsi"/>
            <w:sz w:val="22"/>
            <w:szCs w:val="22"/>
          </w:rPr>
          <w:t>www.slovensko.sk</w:t>
        </w:r>
      </w:hyperlink>
      <w:r w:rsidRPr="00282747">
        <w:rPr>
          <w:rFonts w:asciiTheme="minorHAnsi" w:hAnsiTheme="minorHAnsi" w:cstheme="minorHAnsi"/>
          <w:sz w:val="22"/>
          <w:szCs w:val="22"/>
        </w:rPr>
        <w:t>.</w:t>
      </w:r>
      <w:r w:rsidR="009244B4" w:rsidRPr="00282747">
        <w:rPr>
          <w:rFonts w:asciiTheme="minorHAnsi" w:hAnsiTheme="minorHAnsi" w:cstheme="minorHAnsi"/>
          <w:sz w:val="22"/>
          <w:szCs w:val="22"/>
        </w:rPr>
        <w:t xml:space="preserve"> Prijímateľ zasiela elektronicky</w:t>
      </w:r>
      <w:r w:rsidR="00132384" w:rsidRPr="00282747">
        <w:rPr>
          <w:rFonts w:asciiTheme="minorHAnsi" w:hAnsiTheme="minorHAnsi" w:cstheme="minorHAnsi"/>
          <w:sz w:val="22"/>
          <w:szCs w:val="22"/>
        </w:rPr>
        <w:t xml:space="preserve"> </w:t>
      </w:r>
      <w:r w:rsidR="009244B4" w:rsidRPr="00282747">
        <w:rPr>
          <w:rFonts w:asciiTheme="minorHAnsi" w:hAnsiTheme="minorHAnsi" w:cstheme="minorHAnsi"/>
          <w:sz w:val="22"/>
          <w:szCs w:val="22"/>
        </w:rPr>
        <w:t>okrem formuláru ŽoP</w:t>
      </w:r>
      <w:r w:rsidR="00917456" w:rsidRPr="00282747">
        <w:rPr>
          <w:rFonts w:asciiTheme="minorHAnsi" w:hAnsiTheme="minorHAnsi" w:cstheme="minorHAnsi"/>
          <w:sz w:val="22"/>
          <w:szCs w:val="22"/>
        </w:rPr>
        <w:t xml:space="preserve"> </w:t>
      </w:r>
      <w:r w:rsidR="009244B4" w:rsidRPr="00282747">
        <w:rPr>
          <w:rFonts w:asciiTheme="minorHAnsi" w:hAnsiTheme="minorHAnsi" w:cstheme="minorHAnsi"/>
          <w:sz w:val="22"/>
          <w:szCs w:val="22"/>
        </w:rPr>
        <w:t>aj prílohy vyžadujúce autorizáciu kvalifikovaným elektronickým podpisom a odošle ho spoločne s ostatnými prílohami do elektronickej schránky PPA.</w:t>
      </w:r>
      <w:r w:rsidR="001C7C2A" w:rsidRPr="00282747">
        <w:rPr>
          <w:rFonts w:asciiTheme="minorHAnsi" w:hAnsiTheme="minorHAnsi" w:cstheme="minorHAnsi"/>
          <w:sz w:val="22"/>
          <w:szCs w:val="22"/>
        </w:rPr>
        <w:t xml:space="preserve"> V prípade, ak prílohy k formuláru ŽoP</w:t>
      </w:r>
      <w:r w:rsidR="00917456" w:rsidRPr="00282747">
        <w:rPr>
          <w:rFonts w:asciiTheme="minorHAnsi" w:hAnsiTheme="minorHAnsi" w:cstheme="minorHAnsi"/>
          <w:sz w:val="22"/>
          <w:szCs w:val="22"/>
        </w:rPr>
        <w:t xml:space="preserve"> presahujú maximálnu kapacitu elektronicky odoslanej správy (50 MB), zvyšné prílohy (tie ktoré nebudú súčasťou odoslanej ŽoP prostredníctvom </w:t>
      </w:r>
      <w:bookmarkStart w:id="0" w:name="_Hlk140066671"/>
      <w:r w:rsidR="00B32B57" w:rsidRPr="00282747">
        <w:rPr>
          <w:rFonts w:asciiTheme="minorHAnsi" w:hAnsiTheme="minorHAnsi" w:cstheme="minorHAnsi"/>
          <w:sz w:val="22"/>
          <w:szCs w:val="22"/>
        </w:rPr>
        <w:t>služby „</w:t>
      </w:r>
      <w:hyperlink r:id="rId10" w:history="1">
        <w:r w:rsidR="00B32B57" w:rsidRPr="00282747">
          <w:rPr>
            <w:rStyle w:val="Hypertextovprepojenie"/>
            <w:rFonts w:asciiTheme="minorHAnsi" w:hAnsiTheme="minorHAnsi" w:cstheme="minorHAnsi"/>
            <w:sz w:val="22"/>
            <w:szCs w:val="22"/>
          </w:rPr>
          <w:t>Podávanie doplnenia k žiadostiam pre projektové podpory</w:t>
        </w:r>
      </w:hyperlink>
      <w:r w:rsidR="00B32B57" w:rsidRPr="00282747">
        <w:rPr>
          <w:rFonts w:asciiTheme="minorHAnsi" w:hAnsiTheme="minorHAnsi" w:cstheme="minorHAnsi"/>
          <w:sz w:val="22"/>
          <w:szCs w:val="22"/>
        </w:rPr>
        <w:t>“</w:t>
      </w:r>
      <w:bookmarkEnd w:id="0"/>
      <w:r w:rsidR="00917456" w:rsidRPr="00282747">
        <w:rPr>
          <w:rFonts w:asciiTheme="minorHAnsi" w:hAnsiTheme="minorHAnsi" w:cstheme="minorHAnsi"/>
          <w:sz w:val="22"/>
          <w:szCs w:val="22"/>
        </w:rPr>
        <w:t>.</w:t>
      </w:r>
    </w:p>
    <w:p w14:paraId="75BC1B95" w14:textId="77777777" w:rsidR="00C214F4" w:rsidRPr="00D3640C" w:rsidRDefault="00C214F4" w:rsidP="000E477A">
      <w:pPr>
        <w:rPr>
          <w:b/>
          <w:iCs/>
        </w:rPr>
      </w:pPr>
    </w:p>
    <w:p w14:paraId="4C7B1A57" w14:textId="1A456DFD" w:rsidR="00C214F4" w:rsidRPr="008C602B" w:rsidRDefault="00C214F4" w:rsidP="008C602B">
      <w:pPr>
        <w:rPr>
          <w:rFonts w:ascii="Calibri" w:hAnsi="Calibri" w:cs="Calibri"/>
          <w:b/>
          <w:i/>
        </w:rPr>
      </w:pPr>
    </w:p>
    <w:tbl>
      <w:tblPr>
        <w:tblStyle w:val="Strednpodfarbenie1zvraznenie5"/>
        <w:tblW w:w="9356" w:type="dxa"/>
        <w:tblInd w:w="-152" w:type="dxa"/>
        <w:tblLayout w:type="fixed"/>
        <w:tblLook w:val="04A0" w:firstRow="1" w:lastRow="0" w:firstColumn="1" w:lastColumn="0" w:noHBand="0" w:noVBand="1"/>
      </w:tblPr>
      <w:tblGrid>
        <w:gridCol w:w="7939"/>
        <w:gridCol w:w="1417"/>
      </w:tblGrid>
      <w:tr w:rsidR="00A82A9C" w:rsidRPr="00D36983" w14:paraId="111AB605" w14:textId="77777777" w:rsidTr="008C60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3F39260C" w14:textId="77777777" w:rsidR="00A82A9C" w:rsidRDefault="00591A20" w:rsidP="005F1FA7">
            <w:pPr>
              <w:jc w:val="center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POVINNÉ PRÍLOHY PREDKLADANÉ PRI ŽIADOSTI O ZÚČTOVANIE ZÁLOHOVEJ PLATBY A REFUNDÁCII:</w:t>
            </w:r>
          </w:p>
          <w:p w14:paraId="2005489B" w14:textId="66936290" w:rsidR="005F1FA7" w:rsidRPr="005F1FA7" w:rsidRDefault="005F1FA7" w:rsidP="005F1FA7">
            <w:pPr>
              <w:jc w:val="center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ŽoP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7A4E83D1" w:rsidR="00F82F3A" w:rsidRPr="00D36983" w:rsidRDefault="00F82F3A" w:rsidP="00D3640C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27B3D8E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5DF519ED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Príloha č. 2 k ŽoP– „zoznam faktúr“ </w:t>
            </w:r>
          </w:p>
          <w:p w14:paraId="1EF08B71" w14:textId="3123D2E0" w:rsidR="0062061F" w:rsidRPr="00D36983" w:rsidRDefault="0062061F" w:rsidP="00D3640C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6E53CE5F" w14:textId="33FBF93C" w:rsidR="0062061F" w:rsidRPr="00CA3B71" w:rsidRDefault="0062061F" w:rsidP="00CA3B71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Príloha č. 3 k ŽoP – „prehľad projektov financovaných z EÚ a národných zdrojov“ 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608AA6B6" w14:textId="5DBC5E3A" w:rsidR="0062061F" w:rsidRPr="00CA3B71" w:rsidRDefault="0062061F" w:rsidP="00CA3B71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Príloha č. 4 k ŽoP – „zoznam povinných príloh k žiadosti o platbu vrátane dôležitých upozornení pre prijímateľa“ 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2067945117"/>
              <w:placeholder>
                <w:docPart w:val="679A5CBFE35A4D43B52353A85B405F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22A8DCD" w14:textId="1E77BA6D" w:rsidR="0062061F" w:rsidRPr="00D36983" w:rsidRDefault="00891DD6" w:rsidP="00CA3B71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4F03E3EC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7F928CFE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Faktúra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1"/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, Dodací list resp. Súpis vykonaných prác, Bankový výpis 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2"/>
            </w:r>
          </w:p>
          <w:p w14:paraId="3437D7A6" w14:textId="77777777" w:rsidR="0062061F" w:rsidRPr="008C1527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lastRenderedPageBreak/>
              <w:t xml:space="preserve">dodací list, resp. súpis vykonaných prác musí </w:t>
            </w:r>
            <w:r w:rsidR="00FC2F66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o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bsahovať pečiatku a podpis dodávateľa aj odberateľa</w:t>
            </w:r>
          </w:p>
          <w:p w14:paraId="5D58BA05" w14:textId="5F91CDE6" w:rsidR="0062061F" w:rsidRPr="008C1527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8C1527"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  <w:t>každý účtovný doklad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(napr. faktúra)</w:t>
            </w:r>
            <w:r w:rsidRPr="008C1527"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  <w:t xml:space="preserve"> musí mať 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k sebe priradený dodací list alebo súpisy vykonaných prác</w:t>
            </w:r>
            <w:r w:rsidR="004124E7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doklady o úhrade faktúr (bankové výpisy</w:t>
            </w:r>
            <w:r w:rsidR="004124E7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="004124E7" w:rsidRPr="008C1527">
              <w:rPr>
                <w:rFonts w:ascii="Calibri" w:hAnsi="Calibri" w:cs="Calibri"/>
                <w:b w:val="0"/>
                <w:bCs w:val="0"/>
                <w:noProof/>
                <w:sz w:val="22"/>
                <w:szCs w:val="22"/>
              </w:rPr>
              <w:t>s farebne označenými úhradami týkajúcimi sa predmetnej faktúry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  <w:r w:rsidR="00380115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, </w:t>
            </w:r>
          </w:p>
          <w:p w14:paraId="2FE52CEE" w14:textId="233D75C7" w:rsidR="009F2A69" w:rsidRPr="0086201A" w:rsidRDefault="008C602B" w:rsidP="008C602B">
            <w:pPr>
              <w:pStyle w:val="Odsekzoznamu"/>
              <w:jc w:val="both"/>
              <w:rPr>
                <w:rFonts w:ascii="Calibri" w:hAnsi="Calibri" w:cs="Calibri"/>
                <w:b w:val="0"/>
                <w:i/>
                <w:iCs/>
                <w:color w:val="000000" w:themeColor="text1"/>
                <w:sz w:val="22"/>
                <w:szCs w:val="22"/>
              </w:rPr>
            </w:pPr>
            <w:r w:rsidRPr="0086201A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Súpisy vykonaných prác k faktúre, resp. dodacie listy sa predkladajú aj elektronicky vo formáte Excel </w:t>
            </w:r>
            <w:r w:rsidRPr="0086201A"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(pozn.: netýka sa mechanizácie v rámci obstarania a modernizácie technického vybavenia)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E126B" w:rsidRPr="00D36983" w14:paraId="384015E1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634BA954" w14:textId="77777777" w:rsidR="007E126B" w:rsidRPr="00D36983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Stavebný denník (pri stavebných investíciách) </w:t>
            </w:r>
          </w:p>
          <w:p w14:paraId="68ABD820" w14:textId="4264E779" w:rsidR="007E126B" w:rsidRPr="008C602B" w:rsidRDefault="0058369D" w:rsidP="008C602B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>sken stavebného denníka s pečiatkou a podpisom osoby vykonávajúcej stavebný dozor, v prípade priebežnej ŽoP sa predkladá tá časť stavebného denníka, ktorá sa týka predmetnej ŽoP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53392571"/>
              <w:placeholder>
                <w:docPart w:val="A05683D0DA0843CCBB12300147EF74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38F30F3" w14:textId="77777777" w:rsidR="007E126B" w:rsidRPr="00D36983" w:rsidRDefault="007E126B" w:rsidP="007E12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7558E47" w14:textId="77777777" w:rsidR="007E126B" w:rsidRPr="00D36983" w:rsidRDefault="007E126B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E126B" w:rsidRPr="00D36983" w14:paraId="71A117B2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0D943BA6" w14:textId="77777777" w:rsidR="007E126B" w:rsidRPr="00D36983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Zmluvy s dodávateľmi tovarov, prác a služieb vrátane dodatkov</w:t>
            </w:r>
          </w:p>
          <w:p w14:paraId="283B93D9" w14:textId="7DBF8E0C" w:rsidR="007E126B" w:rsidRPr="008C602B" w:rsidRDefault="007E126B" w:rsidP="008C602B">
            <w:pPr>
              <w:ind w:left="360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-</w:t>
            </w:r>
            <w:r w:rsidRPr="00D36983">
              <w:rPr>
                <w:rFonts w:ascii="Calibri" w:hAnsi="Calibri" w:cs="Calibri"/>
                <w:sz w:val="22"/>
                <w:szCs w:val="22"/>
              </w:rPr>
              <w:tab/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iba v prípade, že ešte neboli predložené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530F12C" w14:textId="38B9536D" w:rsidR="007E126B" w:rsidRPr="00D36983" w:rsidRDefault="006A336B" w:rsidP="008C602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59650370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4192D148" w14:textId="77777777" w:rsidR="00C10C6F" w:rsidRPr="00D36983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Poistná zmluva a doklad o úhrade poistného</w:t>
            </w:r>
          </w:p>
          <w:p w14:paraId="092A2F58" w14:textId="77777777" w:rsidR="00043407" w:rsidRPr="00043407" w:rsidRDefault="00C10C6F" w:rsidP="00043407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predkladá sa podľa povahy projektu pri ŽoP, ktorá súvisí s predmetnou investíciou v zmysle podmienok ustanovených v Zmluve o</w:t>
            </w:r>
            <w:r w:rsidR="0086201A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poskytnutí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 NFP a Príručke pre prijímateľa NFP z PRV SR 2014 - 202</w:t>
            </w:r>
            <w:r w:rsid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2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;</w:t>
            </w:r>
            <w:r w:rsidR="00F32D4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</w:p>
          <w:p w14:paraId="3873A1A1" w14:textId="060BAE4B" w:rsidR="00C10C6F" w:rsidRPr="00043407" w:rsidRDefault="00043407" w:rsidP="00043407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043407">
              <w:rPr>
                <w:rFonts w:ascii="Calibri" w:hAnsi="Calibri" w:cs="Calibri"/>
                <w:b w:val="0"/>
                <w:bCs w:val="0"/>
                <w:sz w:val="22"/>
                <w:szCs w:val="22"/>
                <w:highlight w:val="lightGray"/>
              </w:rPr>
              <w:t>a</w:t>
            </w:r>
            <w:r w:rsidR="00F32D48" w:rsidRPr="00043407">
              <w:rPr>
                <w:rFonts w:ascii="Calibri" w:hAnsi="Calibri" w:cs="Calibri"/>
                <w:b w:val="0"/>
                <w:bCs w:val="0"/>
                <w:sz w:val="22"/>
                <w:szCs w:val="22"/>
                <w:highlight w:val="lightGray"/>
              </w:rPr>
              <w:t>k niektorý predmet projektu/predmet zálohu nie je možné poistiť, predloží sa k príslušnej ŽoP originál potvrdenia minimálne dvoch rôznych poisťovní, že predmet projektu nie je možné poistiť.</w:t>
            </w:r>
          </w:p>
          <w:p w14:paraId="470C7B99" w14:textId="0F211404" w:rsidR="0062061F" w:rsidRPr="00D36983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 poistnej zmluve musí byť identifikovateľný majetok nadobudnutý a/alebo zhodnotený zo zdrojov EU a SR, výška poisteného predmetného majetku a podmienky poistenia</w:t>
            </w:r>
            <w:r w:rsidR="00B32B57"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0C10D599" w14:textId="77777777" w:rsidR="00C214F4" w:rsidRPr="00B32B57" w:rsidRDefault="00EB5BBB" w:rsidP="000313B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 </w:t>
            </w:r>
            <w:r w:rsidR="00422DE4" w:rsidRPr="00D36983">
              <w:rPr>
                <w:rFonts w:ascii="Calibri" w:hAnsi="Calibri" w:cs="Calibri"/>
                <w:sz w:val="22"/>
                <w:szCs w:val="22"/>
              </w:rPr>
              <w:t>rámci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>druhej</w:t>
            </w:r>
            <w:r w:rsidR="00495AE5" w:rsidRPr="00D36983">
              <w:rPr>
                <w:rFonts w:ascii="Calibri" w:hAnsi="Calibri" w:cs="Calibri"/>
                <w:sz w:val="22"/>
                <w:szCs w:val="22"/>
              </w:rPr>
              <w:t xml:space="preserve"> ŽoP, resp. vo </w:t>
            </w:r>
            <w:r w:rsidR="000313B6" w:rsidRPr="00D36983">
              <w:rPr>
                <w:rFonts w:ascii="Calibri" w:hAnsi="Calibri" w:cs="Calibri"/>
                <w:sz w:val="22"/>
                <w:szCs w:val="22"/>
              </w:rPr>
              <w:t xml:space="preserve">všetkých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>nasledujúcich</w:t>
            </w:r>
            <w:r w:rsidR="006304B9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ŽoP je prijímateľ povinný predkladať doklad o úhrade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 xml:space="preserve">poistného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aj za obdobie, ktoré nasleduje po </w:t>
            </w:r>
            <w:r w:rsidR="000313B6" w:rsidRPr="00D36983">
              <w:rPr>
                <w:rFonts w:ascii="Calibri" w:hAnsi="Calibri" w:cs="Calibri"/>
                <w:sz w:val="22"/>
                <w:szCs w:val="22"/>
              </w:rPr>
              <w:t>poslednej úhrade preukázanej v</w:t>
            </w:r>
            <w:r w:rsidR="00422DE4" w:rsidRPr="00D36983">
              <w:rPr>
                <w:rFonts w:ascii="Calibri" w:hAnsi="Calibri" w:cs="Calibri"/>
                <w:sz w:val="22"/>
                <w:szCs w:val="22"/>
              </w:rPr>
              <w:t xml:space="preserve"> predchádzajúcich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ŽoP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(aj za </w:t>
            </w:r>
            <w:r w:rsidR="000313B6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ten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predmet projektu, ktorý bol zrealizovaný a vyplatený v </w:t>
            </w:r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predch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ádzajúcich ŽoP</w:t>
            </w:r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 nie je predmetom aktuálnej ŽoP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), ak za 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toto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časové obdobie vyplynul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a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prijímateľovi povinnosť 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zaplatiť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poistné</w:t>
            </w:r>
            <w:r w:rsidR="000313B6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; </w:t>
            </w:r>
          </w:p>
          <w:p w14:paraId="7CDF0BCC" w14:textId="5E5EBAA4" w:rsidR="00B32B57" w:rsidRPr="008C602B" w:rsidRDefault="000313B6" w:rsidP="008C602B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 prípade zmeny v poistnej zmluve, resp. z dôvodu predlžovania platnosti poistnej zmluvy (napr. každý rok samostatná poistná zmluva, alebo kontinuálne nadväzujúce dodatky k poistnej zmluve) sa prekladajú k</w:t>
            </w:r>
            <w:r w:rsidR="00385774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aktuálnej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 aj tieto doklady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28940113"/>
              <w:placeholder>
                <w:docPart w:val="B5D593DBAE07495A9C1DC8C2BFD544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D47A50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EF1078" w:rsidRPr="00D36983" w14:paraId="73DD4490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70CF0097" w14:textId="09C53140" w:rsidR="00EF1078" w:rsidRPr="00D36983" w:rsidRDefault="00054D92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Právoplatné k</w:t>
            </w:r>
            <w:r w:rsidR="00EF1078" w:rsidRPr="00D36983">
              <w:rPr>
                <w:rFonts w:ascii="Calibri" w:hAnsi="Calibri" w:cs="Calibri"/>
                <w:sz w:val="22"/>
                <w:szCs w:val="22"/>
              </w:rPr>
              <w:t xml:space="preserve">olaudačné rozhodnutie </w:t>
            </w:r>
          </w:p>
          <w:p w14:paraId="234E7227" w14:textId="2081466B" w:rsidR="00EF1078" w:rsidRPr="008C602B" w:rsidRDefault="00EF1078" w:rsidP="008C602B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ak na projekt bolo vystavené </w:t>
            </w:r>
            <w:r w:rsidR="00054D92"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právoplatné </w:t>
            </w: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stavebné povolenie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2766A6A" w14:textId="1A774613" w:rsidR="00EF1078" w:rsidRPr="00D36983" w:rsidRDefault="00CB4A7E" w:rsidP="008C602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D3640C" w:rsidRPr="00D36983" w14:paraId="7D59B67A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</w:tcPr>
          <w:p w14:paraId="5C04AD67" w14:textId="77777777" w:rsidR="00D3640C" w:rsidRPr="00550C98" w:rsidRDefault="00D3640C" w:rsidP="0086201A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Fotodokumentácia č. 1 preukazujúca realizovanie výdavkov v rámci ŽoP</w:t>
            </w:r>
          </w:p>
          <w:p w14:paraId="3A7D2EFF" w14:textId="0655C7CA" w:rsidR="00D3640C" w:rsidRPr="00D36983" w:rsidRDefault="00D3640C" w:rsidP="0086201A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fotodokumentácia musí preukázať realizáciu položiek, prípadne celkov, ktoré sú predmetom ŽoP – podľa povahy projektu</w:t>
            </w:r>
            <w:r w:rsidR="00C617C6">
              <w:rPr>
                <w:rFonts w:asciiTheme="minorHAnsi" w:hAnsiTheme="minorHAnsi" w:cstheme="minorHAnsi"/>
                <w:sz w:val="22"/>
                <w:szCs w:val="22"/>
              </w:rPr>
              <w:t>;</w:t>
            </w:r>
          </w:p>
          <w:p w14:paraId="6F80B9A9" w14:textId="15D16105" w:rsidR="00D3640C" w:rsidRPr="005C066B" w:rsidRDefault="00D3640C" w:rsidP="0086201A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5C066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fotografie musia byť identifikovateľné, resp. označené (napr. zaradené v priečinkoch)</w:t>
            </w:r>
            <w:r w:rsidR="0086201A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</w:t>
            </w:r>
            <w:r w:rsidRPr="005C066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ku ktorej faktúre alebo súpisu vykonaných prác patria;</w:t>
            </w:r>
          </w:p>
          <w:p w14:paraId="107AA67E" w14:textId="552D46A0" w:rsidR="00D3640C" w:rsidRPr="00D3640C" w:rsidRDefault="00D3640C" w:rsidP="0086201A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40C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elektronická fotodokumentácia sa predkladá pri každej ŽoP</w:t>
            </w:r>
          </w:p>
        </w:tc>
        <w:tc>
          <w:tcPr>
            <w:tcW w:w="1417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26194209"/>
              <w:placeholder>
                <w:docPart w:val="8AF2AB7C432144EDA359BBC21B121CD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567FC17" w14:textId="77777777" w:rsidR="00D3640C" w:rsidRDefault="00D3640C" w:rsidP="00D3640C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C51E8B8" w14:textId="77777777" w:rsidR="00D3640C" w:rsidRDefault="00D3640C" w:rsidP="00D3640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371ED1" w:rsidRPr="00D36983" w14:paraId="46800F11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</w:tcPr>
          <w:p w14:paraId="24E6A9BE" w14:textId="77777777" w:rsidR="00371ED1" w:rsidRPr="00D3640C" w:rsidRDefault="00371ED1" w:rsidP="00371ED1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Elektronická fotodokumentácia predmetu projektu podľa vlastného uváženia</w:t>
            </w:r>
            <w:r w:rsidRPr="00E1464B">
              <w:rPr>
                <w:rFonts w:asciiTheme="minorHAnsi" w:hAnsiTheme="minorHAnsi" w:cstheme="minorHAnsi"/>
                <w:sz w:val="22"/>
                <w:szCs w:val="22"/>
              </w:rPr>
              <w:t>, ktorá pozostáva z minimálne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troch fotografií predmetu projektu a </w:t>
            </w:r>
            <w:r w:rsidRPr="00E1464B">
              <w:rPr>
                <w:rFonts w:asciiTheme="minorHAnsi" w:hAnsiTheme="minorHAnsi" w:cstheme="minorHAnsi"/>
                <w:sz w:val="22"/>
                <w:szCs w:val="22"/>
              </w:rPr>
              <w:t>súčasne z minimálne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troch fotografií preukazujúcich plnenie informačných a propagačných povinností uvedených v čl. 12 Všeobecných zmluvných podmienok.</w:t>
            </w:r>
          </w:p>
          <w:p w14:paraId="4D80BFB3" w14:textId="486457D1" w:rsidR="00371ED1" w:rsidRPr="00D3640C" w:rsidRDefault="00371ED1" w:rsidP="00371ED1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elektronická fotodokumentácia sa predkladá pri záverečnej ŽoP</w:t>
            </w:r>
          </w:p>
        </w:tc>
        <w:tc>
          <w:tcPr>
            <w:tcW w:w="1417" w:type="dxa"/>
          </w:tcPr>
          <w:p w14:paraId="4C3D92E3" w14:textId="77777777" w:rsidR="00371ED1" w:rsidRPr="00D36983" w:rsidRDefault="00371ED1" w:rsidP="00371ED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310942858"/>
              <w:placeholder>
                <w:docPart w:val="86682200F5CC4670A47B6D80B7A4B90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F471F13" w14:textId="7138DC63" w:rsidR="00371ED1" w:rsidRDefault="00371ED1" w:rsidP="00371ED1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371ED1" w:rsidRPr="00D36983" w14:paraId="58E44C2B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6135C413" w14:textId="77777777" w:rsidR="00371ED1" w:rsidRPr="00D36983" w:rsidRDefault="00371ED1" w:rsidP="00371ED1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</w:t>
            </w:r>
            <w:r w:rsidRPr="00D36983">
              <w:rPr>
                <w:rFonts w:ascii="Calibri" w:hAnsi="Calibri" w:cs="Calibri"/>
                <w:sz w:val="22"/>
                <w:szCs w:val="22"/>
              </w:rPr>
              <w:lastRenderedPageBreak/>
              <w:t>výzve na predkladanie ŽoNFP z PRV SR 2014 – 202</w:t>
            </w: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3E28D66C" w:rsidR="00371ED1" w:rsidRPr="00282747" w:rsidRDefault="00371ED1" w:rsidP="00371ED1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i/>
                <w:iCs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prijímateľ doplní názvy dokumentov v rámci tohto bodu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p w14:paraId="08AEF09C" w14:textId="77777777" w:rsidR="00371ED1" w:rsidRPr="00D36983" w:rsidRDefault="00371ED1" w:rsidP="00371ED1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56B9FE87F5794747B076E932C5C5C28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371ED1" w:rsidRPr="00D36983" w:rsidRDefault="00371ED1" w:rsidP="00371ED1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745BE8ED" w14:textId="77777777" w:rsidR="0086201A" w:rsidRDefault="0086201A" w:rsidP="0086201A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Pr="00E872A5">
        <w:rPr>
          <w:rFonts w:ascii="Calibri" w:hAnsi="Calibri" w:cs="Calibri"/>
          <w:b/>
          <w:sz w:val="22"/>
          <w:szCs w:val="22"/>
        </w:rPr>
        <w:t>.</w:t>
      </w:r>
    </w:p>
    <w:p w14:paraId="0503BCB8" w14:textId="77777777" w:rsidR="0086201A" w:rsidRDefault="0086201A" w:rsidP="0086201A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</w:p>
    <w:p w14:paraId="7B6B929E" w14:textId="77777777" w:rsidR="0086201A" w:rsidRDefault="0086201A" w:rsidP="0086201A">
      <w:pPr>
        <w:jc w:val="both"/>
        <w:rPr>
          <w:rFonts w:asciiTheme="minorHAnsi" w:hAnsiTheme="minorHAnsi" w:cstheme="minorHAnsi"/>
          <w:sz w:val="22"/>
          <w:szCs w:val="22"/>
        </w:rPr>
      </w:pPr>
      <w:r w:rsidRPr="00550C98">
        <w:rPr>
          <w:rFonts w:asciiTheme="minorHAnsi" w:hAnsiTheme="minorHAnsi" w:cstheme="minorHAnsi"/>
          <w:sz w:val="22"/>
          <w:szCs w:val="22"/>
        </w:rPr>
        <w:t xml:space="preserve">V prípade, </w:t>
      </w:r>
      <w:r w:rsidRPr="00EA5FD1">
        <w:rPr>
          <w:rFonts w:asciiTheme="minorHAnsi" w:hAnsiTheme="minorHAnsi" w:cstheme="minorHAnsi"/>
          <w:b/>
          <w:bCs/>
          <w:sz w:val="22"/>
          <w:szCs w:val="22"/>
        </w:rPr>
        <w:t>ak nie je možné realizovať elektronické podanie ŽoP (napr. z dôvodu technických príčin, dôvodov hodných zreteľa, iných závažných skutočností)</w:t>
      </w:r>
      <w:r w:rsidRPr="00550C98">
        <w:rPr>
          <w:rFonts w:asciiTheme="minorHAnsi" w:hAnsiTheme="minorHAnsi" w:cstheme="minorHAnsi"/>
          <w:sz w:val="22"/>
          <w:szCs w:val="22"/>
        </w:rPr>
        <w:t xml:space="preserve"> poskytovateľ akceptuje aj fyzicky predložené ŽoP doručené</w:t>
      </w:r>
      <w:r w:rsidRPr="00550C98">
        <w:rPr>
          <w:rFonts w:asciiTheme="minorHAnsi" w:hAnsiTheme="minorHAnsi" w:cstheme="minorHAnsi"/>
          <w:b/>
          <w:sz w:val="22"/>
          <w:szCs w:val="22"/>
        </w:rPr>
        <w:t xml:space="preserve"> poštou na adresu</w:t>
      </w:r>
      <w:r w:rsidRPr="00550C98">
        <w:rPr>
          <w:rFonts w:asciiTheme="minorHAnsi" w:hAnsiTheme="minorHAnsi" w:cstheme="minorHAnsi"/>
          <w:sz w:val="22"/>
          <w:szCs w:val="22"/>
        </w:rPr>
        <w:t xml:space="preserve"> Pôdohospodárskej platobnej agentúry, Hraničná 12,  815 26 Bratislava alebo </w:t>
      </w:r>
      <w:r w:rsidRPr="00550C98">
        <w:rPr>
          <w:rFonts w:asciiTheme="minorHAnsi" w:hAnsiTheme="minorHAnsi" w:cstheme="minorHAnsi"/>
          <w:b/>
          <w:sz w:val="22"/>
          <w:szCs w:val="22"/>
        </w:rPr>
        <w:t>osobne na podateľňu PPA</w:t>
      </w:r>
      <w:r w:rsidRPr="00550C98">
        <w:rPr>
          <w:rFonts w:asciiTheme="minorHAnsi" w:hAnsiTheme="minorHAnsi" w:cstheme="minorHAnsi"/>
          <w:sz w:val="22"/>
          <w:szCs w:val="22"/>
        </w:rPr>
        <w:t xml:space="preserve"> - Hraničná 12, Bratislava. </w:t>
      </w:r>
    </w:p>
    <w:p w14:paraId="68E4A4F1" w14:textId="77777777" w:rsidR="0086201A" w:rsidRDefault="0086201A" w:rsidP="0086201A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Vyžadovaná forma predkladaných p</w:t>
      </w:r>
      <w:r w:rsidRPr="00FF365C">
        <w:rPr>
          <w:rFonts w:asciiTheme="minorHAnsi" w:hAnsiTheme="minorHAnsi" w:cstheme="minorHAnsi"/>
          <w:sz w:val="22"/>
          <w:szCs w:val="22"/>
        </w:rPr>
        <w:t>ovinn</w:t>
      </w:r>
      <w:r>
        <w:rPr>
          <w:rFonts w:asciiTheme="minorHAnsi" w:hAnsiTheme="minorHAnsi" w:cstheme="minorHAnsi"/>
          <w:sz w:val="22"/>
          <w:szCs w:val="22"/>
        </w:rPr>
        <w:t>ých</w:t>
      </w:r>
      <w:r w:rsidRPr="00FF365C">
        <w:rPr>
          <w:rFonts w:asciiTheme="minorHAnsi" w:hAnsiTheme="minorHAnsi" w:cstheme="minorHAnsi"/>
          <w:sz w:val="22"/>
          <w:szCs w:val="22"/>
        </w:rPr>
        <w:t xml:space="preserve"> príloh </w:t>
      </w:r>
      <w:r>
        <w:rPr>
          <w:rFonts w:asciiTheme="minorHAnsi" w:hAnsiTheme="minorHAnsi" w:cstheme="minorHAnsi"/>
          <w:sz w:val="22"/>
          <w:szCs w:val="22"/>
        </w:rPr>
        <w:t>pri ŽoP doručenej na PPA fyzicky:</w:t>
      </w:r>
    </w:p>
    <w:p w14:paraId="2698A0F9" w14:textId="77777777" w:rsidR="0086201A" w:rsidRDefault="0086201A" w:rsidP="0086201A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1,2,3,4 </w:t>
      </w:r>
      <w:r w:rsidRPr="00550C98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originál podpísaný štatutárnym zástupcom</w:t>
      </w:r>
    </w:p>
    <w:p w14:paraId="486427C1" w14:textId="40770724" w:rsidR="0086201A" w:rsidRDefault="0086201A" w:rsidP="0086201A">
      <w:pPr>
        <w:jc w:val="both"/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5,6 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predkladá sa originál, resp. 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fotokópi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označen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 podpisom a pečiatkou štatutárneho zástupcu</w:t>
      </w:r>
    </w:p>
    <w:p w14:paraId="4555F2E7" w14:textId="485C0BA9" w:rsidR="0086201A" w:rsidRDefault="0086201A" w:rsidP="0086201A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7,8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fotokópi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</w:p>
    <w:p w14:paraId="0D544EF4" w14:textId="03EE68F0" w:rsidR="0086201A" w:rsidRDefault="0086201A" w:rsidP="0086201A">
      <w:pPr>
        <w:tabs>
          <w:tab w:val="left" w:pos="5269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9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originál, resp. úradne overen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fotokópi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</w:p>
    <w:p w14:paraId="744611A4" w14:textId="3E4682F3" w:rsidR="0086201A" w:rsidRDefault="0086201A" w:rsidP="0086201A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bookmarkStart w:id="1" w:name="_Hlk187917804"/>
      <w:r>
        <w:rPr>
          <w:rFonts w:asciiTheme="minorHAnsi" w:hAnsiTheme="minorHAnsi" w:cstheme="minorHAnsi"/>
          <w:sz w:val="22"/>
          <w:szCs w:val="22"/>
        </w:rPr>
        <w:t>Príloha č. 1</w:t>
      </w:r>
      <w:r w:rsidR="00627309">
        <w:rPr>
          <w:rFonts w:asciiTheme="minorHAnsi" w:hAnsiTheme="minorHAnsi" w:cstheme="minorHAnsi"/>
          <w:sz w:val="22"/>
          <w:szCs w:val="22"/>
        </w:rPr>
        <w:t>0</w:t>
      </w:r>
      <w:r>
        <w:rPr>
          <w:rFonts w:asciiTheme="minorHAnsi" w:hAnsiTheme="minorHAnsi" w:cstheme="minorHAnsi"/>
          <w:sz w:val="22"/>
          <w:szCs w:val="22"/>
        </w:rPr>
        <w:t>, 1</w:t>
      </w:r>
      <w:r w:rsidR="00627309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na CD / DVD / USB</w:t>
      </w:r>
      <w:bookmarkEnd w:id="1"/>
    </w:p>
    <w:p w14:paraId="6AC93E06" w14:textId="57AF1F98" w:rsidR="00D3640C" w:rsidRPr="00D3640C" w:rsidRDefault="00D3640C" w:rsidP="0086201A">
      <w:pPr>
        <w:pStyle w:val="Zkladntext"/>
      </w:pPr>
    </w:p>
    <w:sectPr w:rsidR="00D3640C" w:rsidRPr="00D3640C" w:rsidSect="00591A20"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D300C0" w14:textId="77777777" w:rsidR="000E71E0" w:rsidRDefault="000E71E0" w:rsidP="00A53C12">
      <w:r>
        <w:separator/>
      </w:r>
    </w:p>
  </w:endnote>
  <w:endnote w:type="continuationSeparator" w:id="0">
    <w:p w14:paraId="207341F2" w14:textId="77777777" w:rsidR="000E71E0" w:rsidRDefault="000E71E0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6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D16890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D816F8C" w14:textId="7D16890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E1E83" w14:textId="11B6A6AF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27253FD9" wp14:editId="6CD06AC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D497D5" w14:textId="34A9389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53FD9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8" type="#_x0000_t202" alt="    INTERNÉ" style="position:absolute;margin-left:0;margin-top:.05pt;width:34.95pt;height:34.95pt;z-index:25166336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4AD497D5" w14:textId="34A9389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DCC6B4" w14:textId="77777777" w:rsidR="000E71E0" w:rsidRDefault="000E71E0" w:rsidP="00A53C12">
      <w:r>
        <w:separator/>
      </w:r>
    </w:p>
  </w:footnote>
  <w:footnote w:type="continuationSeparator" w:id="0">
    <w:p w14:paraId="16C8DF20" w14:textId="77777777" w:rsidR="000E71E0" w:rsidRDefault="000E71E0" w:rsidP="00A53C12">
      <w:r>
        <w:continuationSeparator/>
      </w:r>
    </w:p>
  </w:footnote>
  <w:footnote w:id="1">
    <w:p w14:paraId="07EBE82A" w14:textId="77777777" w:rsidR="00371ED1" w:rsidRPr="00A07B08" w:rsidRDefault="0062061F" w:rsidP="00371ED1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C103A2">
        <w:rPr>
          <w:rFonts w:asciiTheme="minorHAnsi" w:hAnsiTheme="minorHAnsi" w:cstheme="minorHAnsi"/>
          <w:noProof/>
          <w:sz w:val="18"/>
          <w:szCs w:val="18"/>
        </w:rPr>
        <w:footnoteRef/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</w:t>
      </w:r>
      <w:r w:rsidR="00371ED1" w:rsidRPr="00712CB1">
        <w:rPr>
          <w:rFonts w:asciiTheme="minorHAnsi" w:hAnsiTheme="minorHAnsi" w:cstheme="minorHAnsi"/>
          <w:noProof/>
          <w:sz w:val="18"/>
          <w:szCs w:val="18"/>
        </w:rPr>
        <w:t>Účtovné doklady originál aj sken obsahujú: – 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 2014-2022“.</w:t>
      </w:r>
    </w:p>
    <w:p w14:paraId="276E6465" w14:textId="00364623" w:rsidR="0062061F" w:rsidRPr="00C103A2" w:rsidRDefault="0062061F" w:rsidP="00A04741">
      <w:pPr>
        <w:pStyle w:val="Textpoznmkypodiarou"/>
        <w:jc w:val="both"/>
        <w:rPr>
          <w:rFonts w:asciiTheme="minorHAnsi" w:hAnsiTheme="minorHAnsi" w:cstheme="minorHAnsi"/>
          <w:noProof/>
          <w:sz w:val="18"/>
          <w:szCs w:val="18"/>
        </w:rPr>
      </w:pPr>
    </w:p>
  </w:footnote>
  <w:footnote w:id="2">
    <w:p w14:paraId="510E4810" w14:textId="2CF2D4CF" w:rsidR="0062061F" w:rsidRPr="00C103A2" w:rsidRDefault="0062061F" w:rsidP="00A04741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C103A2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C103A2">
        <w:rPr>
          <w:rFonts w:asciiTheme="minorHAnsi" w:hAnsiTheme="minorHAnsi" w:cstheme="minorHAnsi"/>
          <w:sz w:val="18"/>
          <w:szCs w:val="18"/>
        </w:rPr>
        <w:t xml:space="preserve"> </w:t>
      </w:r>
      <w:r w:rsidR="00371ED1" w:rsidRPr="00712CB1">
        <w:rPr>
          <w:rFonts w:asciiTheme="minorHAnsi" w:hAnsiTheme="minorHAnsi" w:cstheme="minorHAnsi"/>
          <w:noProof/>
          <w:sz w:val="18"/>
          <w:szCs w:val="18"/>
        </w:rPr>
        <w:t xml:space="preserve">Bankový výpis s farebne (alebo iným spôsobom) označenými úhradami týkajúcimi sa predmetnej faktúry. PPA kontroluje pri bezhotovostnej úhrade súlad variabilného symbolu uvedeného na faktúre (predfakúre, zál. faktúre) s údajmi uvedenými na bankových výpisoch a zároveň bankový výpis musí obsahovať číslo bankového čísla/IBAN dodávateľa, ktorý bude uvedený </w:t>
      </w:r>
      <w:r w:rsidR="00371ED1"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 Zmluve s dodávateľom</w:t>
      </w:r>
      <w:r w:rsidR="00371ED1" w:rsidRPr="00712CB1">
        <w:rPr>
          <w:rFonts w:asciiTheme="minorHAnsi" w:hAnsiTheme="minorHAnsi" w:cstheme="minorHAnsi"/>
          <w:noProof/>
          <w:sz w:val="18"/>
          <w:szCs w:val="18"/>
        </w:rPr>
        <w:t xml:space="preserve"> a na </w:t>
      </w:r>
      <w:r w:rsidR="00371ED1"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vystavenej faktúre</w:t>
      </w:r>
      <w:r w:rsidR="00371ED1" w:rsidRPr="00712CB1">
        <w:rPr>
          <w:rFonts w:asciiTheme="minorHAnsi" w:hAnsiTheme="minorHAnsi" w:cstheme="minorHAnsi"/>
          <w:noProof/>
          <w:sz w:val="18"/>
          <w:szCs w:val="18"/>
        </w:rPr>
        <w:t>. V prípade, že bankový výpis neobsahuje číslo bankového účtu/IBAN dodávateľa, konečný prijímateľ je povinný zabezpečiť potvrdenie príslušnej bankovej inštitúcie, na aký účet/IBAN úhrada bola realizovaná. V prípade, že pri úhrade bolo použité iné číslo ako číslo faktúry (VS), konečný prijímateľ zabezpečí prehlásenie dodávateľa o príjme bezhotovostnej platby pod predmetným VS a k akej faktúre bola platba priradená.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3"/>
  </w:num>
  <w:num w:numId="7">
    <w:abstractNumId w:val="9"/>
  </w:num>
  <w:num w:numId="8">
    <w:abstractNumId w:val="5"/>
  </w:num>
  <w:num w:numId="9">
    <w:abstractNumId w:val="0"/>
  </w:num>
  <w:num w:numId="10">
    <w:abstractNumId w:val="11"/>
  </w:num>
  <w:num w:numId="11">
    <w:abstractNumId w:val="10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22EAD"/>
    <w:rsid w:val="000313B6"/>
    <w:rsid w:val="00043407"/>
    <w:rsid w:val="00046131"/>
    <w:rsid w:val="00054D92"/>
    <w:rsid w:val="000560E4"/>
    <w:rsid w:val="00065901"/>
    <w:rsid w:val="00067A5A"/>
    <w:rsid w:val="0007002C"/>
    <w:rsid w:val="000829A9"/>
    <w:rsid w:val="0008735D"/>
    <w:rsid w:val="0009713E"/>
    <w:rsid w:val="000A721F"/>
    <w:rsid w:val="000D0495"/>
    <w:rsid w:val="000E477A"/>
    <w:rsid w:val="000E5506"/>
    <w:rsid w:val="000E5BE8"/>
    <w:rsid w:val="000E71E0"/>
    <w:rsid w:val="000F1B85"/>
    <w:rsid w:val="001047A0"/>
    <w:rsid w:val="00107475"/>
    <w:rsid w:val="00113A80"/>
    <w:rsid w:val="00124C58"/>
    <w:rsid w:val="00127F82"/>
    <w:rsid w:val="00132384"/>
    <w:rsid w:val="00146375"/>
    <w:rsid w:val="0014727F"/>
    <w:rsid w:val="00163A5C"/>
    <w:rsid w:val="001918B6"/>
    <w:rsid w:val="001A13D7"/>
    <w:rsid w:val="001A18C1"/>
    <w:rsid w:val="001A2008"/>
    <w:rsid w:val="001B3139"/>
    <w:rsid w:val="001B6CF5"/>
    <w:rsid w:val="001C1AAE"/>
    <w:rsid w:val="001C7C2A"/>
    <w:rsid w:val="001D18D5"/>
    <w:rsid w:val="001D4C5A"/>
    <w:rsid w:val="001D57D1"/>
    <w:rsid w:val="001F38CB"/>
    <w:rsid w:val="00203627"/>
    <w:rsid w:val="00205260"/>
    <w:rsid w:val="00222D75"/>
    <w:rsid w:val="0023235E"/>
    <w:rsid w:val="00235E77"/>
    <w:rsid w:val="00241552"/>
    <w:rsid w:val="00256DA8"/>
    <w:rsid w:val="0026017F"/>
    <w:rsid w:val="002646BF"/>
    <w:rsid w:val="00264952"/>
    <w:rsid w:val="00272C1B"/>
    <w:rsid w:val="00282747"/>
    <w:rsid w:val="00283A11"/>
    <w:rsid w:val="0029208C"/>
    <w:rsid w:val="00295CAE"/>
    <w:rsid w:val="00296DF6"/>
    <w:rsid w:val="002971F8"/>
    <w:rsid w:val="002B5386"/>
    <w:rsid w:val="002C05CF"/>
    <w:rsid w:val="002C18D8"/>
    <w:rsid w:val="002C429F"/>
    <w:rsid w:val="002C4F50"/>
    <w:rsid w:val="002D3BBE"/>
    <w:rsid w:val="002E0998"/>
    <w:rsid w:val="002E2F08"/>
    <w:rsid w:val="002F383B"/>
    <w:rsid w:val="00301724"/>
    <w:rsid w:val="00326CE3"/>
    <w:rsid w:val="00327AAA"/>
    <w:rsid w:val="00350060"/>
    <w:rsid w:val="0036326A"/>
    <w:rsid w:val="003634D9"/>
    <w:rsid w:val="00371ED1"/>
    <w:rsid w:val="003740C3"/>
    <w:rsid w:val="00380115"/>
    <w:rsid w:val="00382A5B"/>
    <w:rsid w:val="00385774"/>
    <w:rsid w:val="00397D97"/>
    <w:rsid w:val="003E0301"/>
    <w:rsid w:val="003E4EDB"/>
    <w:rsid w:val="003F104C"/>
    <w:rsid w:val="003F1243"/>
    <w:rsid w:val="003F6CC2"/>
    <w:rsid w:val="004124E7"/>
    <w:rsid w:val="00422DE4"/>
    <w:rsid w:val="0042508D"/>
    <w:rsid w:val="00432E93"/>
    <w:rsid w:val="00434C51"/>
    <w:rsid w:val="00470739"/>
    <w:rsid w:val="00471D80"/>
    <w:rsid w:val="00493BCA"/>
    <w:rsid w:val="00495AE5"/>
    <w:rsid w:val="00496D79"/>
    <w:rsid w:val="004A5795"/>
    <w:rsid w:val="004B11F8"/>
    <w:rsid w:val="004C0ABF"/>
    <w:rsid w:val="004C5525"/>
    <w:rsid w:val="004E1BEF"/>
    <w:rsid w:val="004E4CD7"/>
    <w:rsid w:val="00536522"/>
    <w:rsid w:val="00541CA2"/>
    <w:rsid w:val="005523BC"/>
    <w:rsid w:val="00570E1F"/>
    <w:rsid w:val="005734A7"/>
    <w:rsid w:val="0058369D"/>
    <w:rsid w:val="00591A20"/>
    <w:rsid w:val="00597716"/>
    <w:rsid w:val="005A7139"/>
    <w:rsid w:val="005A735F"/>
    <w:rsid w:val="005B3324"/>
    <w:rsid w:val="005B67DD"/>
    <w:rsid w:val="005C066B"/>
    <w:rsid w:val="005D7DCD"/>
    <w:rsid w:val="005F1FA7"/>
    <w:rsid w:val="006018D3"/>
    <w:rsid w:val="00602D50"/>
    <w:rsid w:val="006043DB"/>
    <w:rsid w:val="0061019A"/>
    <w:rsid w:val="0062061F"/>
    <w:rsid w:val="0062367B"/>
    <w:rsid w:val="006258C6"/>
    <w:rsid w:val="00627309"/>
    <w:rsid w:val="006304B9"/>
    <w:rsid w:val="00633DD6"/>
    <w:rsid w:val="00634B35"/>
    <w:rsid w:val="0064234F"/>
    <w:rsid w:val="0064394F"/>
    <w:rsid w:val="00643EE2"/>
    <w:rsid w:val="00654B9D"/>
    <w:rsid w:val="006622D7"/>
    <w:rsid w:val="00691075"/>
    <w:rsid w:val="006A336B"/>
    <w:rsid w:val="006C6B25"/>
    <w:rsid w:val="006E682E"/>
    <w:rsid w:val="006F2516"/>
    <w:rsid w:val="006F6FEF"/>
    <w:rsid w:val="00700515"/>
    <w:rsid w:val="00717EE2"/>
    <w:rsid w:val="00737CF1"/>
    <w:rsid w:val="00741A2A"/>
    <w:rsid w:val="007663E5"/>
    <w:rsid w:val="00782F49"/>
    <w:rsid w:val="007A2CEE"/>
    <w:rsid w:val="007E126B"/>
    <w:rsid w:val="007E601D"/>
    <w:rsid w:val="007F0A04"/>
    <w:rsid w:val="008024E3"/>
    <w:rsid w:val="00804793"/>
    <w:rsid w:val="00812905"/>
    <w:rsid w:val="0086201A"/>
    <w:rsid w:val="00891DD6"/>
    <w:rsid w:val="008A665F"/>
    <w:rsid w:val="008B2B7B"/>
    <w:rsid w:val="008B34DF"/>
    <w:rsid w:val="008B7713"/>
    <w:rsid w:val="008C13FC"/>
    <w:rsid w:val="008C1527"/>
    <w:rsid w:val="008C602B"/>
    <w:rsid w:val="008E5EDE"/>
    <w:rsid w:val="00900BD2"/>
    <w:rsid w:val="0090788D"/>
    <w:rsid w:val="00917456"/>
    <w:rsid w:val="009244B4"/>
    <w:rsid w:val="00927645"/>
    <w:rsid w:val="0093377B"/>
    <w:rsid w:val="0093668F"/>
    <w:rsid w:val="00960A72"/>
    <w:rsid w:val="00962ED5"/>
    <w:rsid w:val="00964938"/>
    <w:rsid w:val="00966051"/>
    <w:rsid w:val="009A7653"/>
    <w:rsid w:val="009B2F06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0C51"/>
    <w:rsid w:val="00A62EF2"/>
    <w:rsid w:val="00A644B8"/>
    <w:rsid w:val="00A7183A"/>
    <w:rsid w:val="00A82A9C"/>
    <w:rsid w:val="00A93C59"/>
    <w:rsid w:val="00AA27BF"/>
    <w:rsid w:val="00AC0AB8"/>
    <w:rsid w:val="00AC6D75"/>
    <w:rsid w:val="00AD10B9"/>
    <w:rsid w:val="00AE4A95"/>
    <w:rsid w:val="00AE7FE8"/>
    <w:rsid w:val="00AF25DD"/>
    <w:rsid w:val="00AF49EB"/>
    <w:rsid w:val="00AF4B14"/>
    <w:rsid w:val="00B0206D"/>
    <w:rsid w:val="00B05ECF"/>
    <w:rsid w:val="00B10FFB"/>
    <w:rsid w:val="00B17AD4"/>
    <w:rsid w:val="00B32B57"/>
    <w:rsid w:val="00B51906"/>
    <w:rsid w:val="00B51D6D"/>
    <w:rsid w:val="00B54A7B"/>
    <w:rsid w:val="00B55AC5"/>
    <w:rsid w:val="00B654E9"/>
    <w:rsid w:val="00B65BB3"/>
    <w:rsid w:val="00B875CF"/>
    <w:rsid w:val="00B926D3"/>
    <w:rsid w:val="00BA21C8"/>
    <w:rsid w:val="00BB74ED"/>
    <w:rsid w:val="00BE3DC1"/>
    <w:rsid w:val="00BE5DCD"/>
    <w:rsid w:val="00BF2875"/>
    <w:rsid w:val="00C103A2"/>
    <w:rsid w:val="00C10C6F"/>
    <w:rsid w:val="00C16529"/>
    <w:rsid w:val="00C214F4"/>
    <w:rsid w:val="00C270A5"/>
    <w:rsid w:val="00C37249"/>
    <w:rsid w:val="00C45826"/>
    <w:rsid w:val="00C617C6"/>
    <w:rsid w:val="00C73C19"/>
    <w:rsid w:val="00C9191A"/>
    <w:rsid w:val="00C96261"/>
    <w:rsid w:val="00CA3B71"/>
    <w:rsid w:val="00CB4A7E"/>
    <w:rsid w:val="00CB7EE2"/>
    <w:rsid w:val="00CD0953"/>
    <w:rsid w:val="00CE0C31"/>
    <w:rsid w:val="00CE0FB2"/>
    <w:rsid w:val="00CE3784"/>
    <w:rsid w:val="00CF2A70"/>
    <w:rsid w:val="00CF755B"/>
    <w:rsid w:val="00D07AFE"/>
    <w:rsid w:val="00D32B52"/>
    <w:rsid w:val="00D3640C"/>
    <w:rsid w:val="00D36983"/>
    <w:rsid w:val="00D63F81"/>
    <w:rsid w:val="00D64BBA"/>
    <w:rsid w:val="00D74C94"/>
    <w:rsid w:val="00D829FA"/>
    <w:rsid w:val="00D84035"/>
    <w:rsid w:val="00D851A4"/>
    <w:rsid w:val="00D879C8"/>
    <w:rsid w:val="00D905B3"/>
    <w:rsid w:val="00D95A87"/>
    <w:rsid w:val="00DA38E3"/>
    <w:rsid w:val="00DA3EE2"/>
    <w:rsid w:val="00DC636E"/>
    <w:rsid w:val="00E37076"/>
    <w:rsid w:val="00E40C4C"/>
    <w:rsid w:val="00E51DCB"/>
    <w:rsid w:val="00E62DCB"/>
    <w:rsid w:val="00E64C0B"/>
    <w:rsid w:val="00E819FB"/>
    <w:rsid w:val="00E9171D"/>
    <w:rsid w:val="00E92006"/>
    <w:rsid w:val="00EB3B39"/>
    <w:rsid w:val="00EB5BBB"/>
    <w:rsid w:val="00EC7291"/>
    <w:rsid w:val="00ED59A7"/>
    <w:rsid w:val="00ED733C"/>
    <w:rsid w:val="00EE4F79"/>
    <w:rsid w:val="00EE72F9"/>
    <w:rsid w:val="00EF1078"/>
    <w:rsid w:val="00F1788D"/>
    <w:rsid w:val="00F21987"/>
    <w:rsid w:val="00F234A3"/>
    <w:rsid w:val="00F27C64"/>
    <w:rsid w:val="00F32D48"/>
    <w:rsid w:val="00F3418B"/>
    <w:rsid w:val="00F75A9E"/>
    <w:rsid w:val="00F75B0D"/>
    <w:rsid w:val="00F82F3A"/>
    <w:rsid w:val="00F868F7"/>
    <w:rsid w:val="00F877EF"/>
    <w:rsid w:val="00FA2810"/>
    <w:rsid w:val="00FC2F66"/>
    <w:rsid w:val="00FC6308"/>
    <w:rsid w:val="00FD4D27"/>
    <w:rsid w:val="00FD51BF"/>
    <w:rsid w:val="00FD615B"/>
    <w:rsid w:val="00FE07AE"/>
    <w:rsid w:val="00FE4236"/>
    <w:rsid w:val="00FE44B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Text pozn. pod Źarou Char1 Char1,Text pozn. pod Źarou Char2 Char Char1,Ca Char"/>
    <w:uiPriority w:val="99"/>
    <w:qFormat/>
    <w:rsid w:val="00A718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7183A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D3640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640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640C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efundacia-a-zuctovanie-zalohovej-platby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lovensko.sk" TargetMode="Externa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5D593DBAE07495A9C1DC8C2BFD54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45971-A384-4675-8030-614DF47EBE01}"/>
      </w:docPartPr>
      <w:docPartBody>
        <w:p w:rsidR="00BA2C5D" w:rsidRDefault="00D753DF" w:rsidP="00D753DF">
          <w:pPr>
            <w:pStyle w:val="B5D593DBAE07495A9C1DC8C2BFD544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5683D0DA0843CCBB12300147EF7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918E0-F0F7-4C9B-9213-11056E71FD4D}"/>
      </w:docPartPr>
      <w:docPartBody>
        <w:p w:rsidR="00B47BB7" w:rsidRDefault="005419F7" w:rsidP="005419F7">
          <w:pPr>
            <w:pStyle w:val="A05683D0DA0843CCBB12300147EF74B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9A5CBFE35A4D43B52353A85B405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BBBB14-AA80-46A9-9F01-EEDA3C2283B4}"/>
      </w:docPartPr>
      <w:docPartBody>
        <w:p w:rsidR="00DA5E84" w:rsidRDefault="002E28B7" w:rsidP="002E28B7">
          <w:pPr>
            <w:pStyle w:val="679A5CBFE35A4D43B52353A85B405F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AF2AB7C432144EDA359BBC21B121C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5E1210-F2AA-4654-AD04-1CA4D1645D09}"/>
      </w:docPartPr>
      <w:docPartBody>
        <w:p w:rsidR="00362032" w:rsidRDefault="003B0EFA" w:rsidP="003B0EFA">
          <w:pPr>
            <w:pStyle w:val="8AF2AB7C432144EDA359BBC21B121CD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6682200F5CC4670A47B6D80B7A4B9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4335BF-D549-45EF-A1B2-C7C3C3A981AF}"/>
      </w:docPartPr>
      <w:docPartBody>
        <w:p w:rsidR="00270312" w:rsidRDefault="005A7352" w:rsidP="005A7352">
          <w:pPr>
            <w:pStyle w:val="86682200F5CC4670A47B6D80B7A4B90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6B9FE87F5794747B076E932C5C5C2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473646-8FCF-4582-BD6E-575499ED0673}"/>
      </w:docPartPr>
      <w:docPartBody>
        <w:p w:rsidR="00270312" w:rsidRDefault="005A7352" w:rsidP="005A7352">
          <w:pPr>
            <w:pStyle w:val="56B9FE87F5794747B076E932C5C5C28F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61520"/>
    <w:rsid w:val="00092412"/>
    <w:rsid w:val="000A443B"/>
    <w:rsid w:val="000D1277"/>
    <w:rsid w:val="000E128F"/>
    <w:rsid w:val="000F5C47"/>
    <w:rsid w:val="0018091D"/>
    <w:rsid w:val="00215E8B"/>
    <w:rsid w:val="00234B01"/>
    <w:rsid w:val="00264927"/>
    <w:rsid w:val="00264F15"/>
    <w:rsid w:val="002657A2"/>
    <w:rsid w:val="00270312"/>
    <w:rsid w:val="00292034"/>
    <w:rsid w:val="002E28B7"/>
    <w:rsid w:val="00300F8B"/>
    <w:rsid w:val="003061B4"/>
    <w:rsid w:val="003142BB"/>
    <w:rsid w:val="00351DF4"/>
    <w:rsid w:val="00362032"/>
    <w:rsid w:val="003B0EFA"/>
    <w:rsid w:val="003B1112"/>
    <w:rsid w:val="003B3CC4"/>
    <w:rsid w:val="003B47FD"/>
    <w:rsid w:val="00462B90"/>
    <w:rsid w:val="00466A72"/>
    <w:rsid w:val="004B0FD7"/>
    <w:rsid w:val="004C16FD"/>
    <w:rsid w:val="00510FC8"/>
    <w:rsid w:val="005419F7"/>
    <w:rsid w:val="005571C1"/>
    <w:rsid w:val="005A7352"/>
    <w:rsid w:val="005C08D0"/>
    <w:rsid w:val="005C1069"/>
    <w:rsid w:val="005C4B03"/>
    <w:rsid w:val="00634948"/>
    <w:rsid w:val="006356C5"/>
    <w:rsid w:val="0068542A"/>
    <w:rsid w:val="006A56A2"/>
    <w:rsid w:val="006B5121"/>
    <w:rsid w:val="006B7C82"/>
    <w:rsid w:val="006C09A5"/>
    <w:rsid w:val="006D11A3"/>
    <w:rsid w:val="00700BA5"/>
    <w:rsid w:val="007158DE"/>
    <w:rsid w:val="00725751"/>
    <w:rsid w:val="00752665"/>
    <w:rsid w:val="007C1B8E"/>
    <w:rsid w:val="007F66DB"/>
    <w:rsid w:val="00842E84"/>
    <w:rsid w:val="00981569"/>
    <w:rsid w:val="009C36FA"/>
    <w:rsid w:val="009C69E1"/>
    <w:rsid w:val="009D7D8A"/>
    <w:rsid w:val="00A575AE"/>
    <w:rsid w:val="00A94B1C"/>
    <w:rsid w:val="00B025C2"/>
    <w:rsid w:val="00B17EC5"/>
    <w:rsid w:val="00B270A0"/>
    <w:rsid w:val="00B35332"/>
    <w:rsid w:val="00B47BB7"/>
    <w:rsid w:val="00B5399D"/>
    <w:rsid w:val="00B65798"/>
    <w:rsid w:val="00B86A3E"/>
    <w:rsid w:val="00B92984"/>
    <w:rsid w:val="00B93826"/>
    <w:rsid w:val="00BA2C5D"/>
    <w:rsid w:val="00BD347B"/>
    <w:rsid w:val="00C22EEB"/>
    <w:rsid w:val="00C812BA"/>
    <w:rsid w:val="00C86D8F"/>
    <w:rsid w:val="00C97F64"/>
    <w:rsid w:val="00CA4CA4"/>
    <w:rsid w:val="00CD1EDD"/>
    <w:rsid w:val="00CF00A3"/>
    <w:rsid w:val="00CF19A3"/>
    <w:rsid w:val="00D059B5"/>
    <w:rsid w:val="00D423D6"/>
    <w:rsid w:val="00D753DF"/>
    <w:rsid w:val="00DA5E84"/>
    <w:rsid w:val="00DC2AD3"/>
    <w:rsid w:val="00DC30BB"/>
    <w:rsid w:val="00DD3643"/>
    <w:rsid w:val="00DE2C00"/>
    <w:rsid w:val="00DF5760"/>
    <w:rsid w:val="00EA2FFB"/>
    <w:rsid w:val="00EB5153"/>
    <w:rsid w:val="00F46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A7352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9A5CBFE35A4D43B52353A85B405FA6">
    <w:name w:val="679A5CBFE35A4D43B52353A85B405FA6"/>
    <w:rsid w:val="002E28B7"/>
    <w:pPr>
      <w:spacing w:after="160" w:line="259" w:lineRule="auto"/>
    </w:pPr>
  </w:style>
  <w:style w:type="paragraph" w:customStyle="1" w:styleId="8AF2AB7C432144EDA359BBC21B121CD5">
    <w:name w:val="8AF2AB7C432144EDA359BBC21B121CD5"/>
    <w:rsid w:val="003B0EFA"/>
    <w:pPr>
      <w:spacing w:after="160" w:line="259" w:lineRule="auto"/>
    </w:pPr>
  </w:style>
  <w:style w:type="paragraph" w:customStyle="1" w:styleId="86682200F5CC4670A47B6D80B7A4B90C">
    <w:name w:val="86682200F5CC4670A47B6D80B7A4B90C"/>
    <w:rsid w:val="005A7352"/>
    <w:pPr>
      <w:spacing w:after="160" w:line="259" w:lineRule="auto"/>
    </w:pPr>
  </w:style>
  <w:style w:type="paragraph" w:customStyle="1" w:styleId="56B9FE87F5794747B076E932C5C5C28F">
    <w:name w:val="56B9FE87F5794747B076E932C5C5C28F"/>
    <w:rsid w:val="005A7352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83CA-6EF8-49CA-9CC6-20BD374F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1097</Words>
  <Characters>6253</Characters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2025-01-16T16:41:00Z</cp:lastPrinted>
  <dcterms:created xsi:type="dcterms:W3CDTF">2025-01-20T08:26:00Z</dcterms:created>
  <dcterms:modified xsi:type="dcterms:W3CDTF">2025-01-20T16:27:00Z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