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61B99372" w:rsidR="00BF529E" w:rsidRPr="001E61B7" w:rsidRDefault="00261236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241B4979" w:rsidR="00BF529E" w:rsidRPr="00252F0F" w:rsidRDefault="00252F0F" w:rsidP="00252F0F">
            <w:pPr>
              <w:rPr>
                <w:rFonts w:cs="Times New Roman"/>
              </w:rPr>
            </w:pPr>
            <w:r w:rsidRPr="00252F0F">
              <w:rPr>
                <w:rFonts w:cs="Times New Roman"/>
              </w:rPr>
              <w:t>309064001 - 6.4. Podpora na investície do vytvárania a rozvoja nepoľnohospodárskych činností (mimo Bratislavský kraj)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3A6882D0" w:rsidR="00BF529E" w:rsidRPr="00252F0F" w:rsidRDefault="00261236" w:rsidP="00185C07">
            <w:pPr>
              <w:spacing w:line="360" w:lineRule="auto"/>
              <w:rPr>
                <w:rFonts w:cs="Times New Roman"/>
              </w:rPr>
            </w:pPr>
            <w:r w:rsidRPr="00C263B4">
              <w:t>MAS_021/6.4/4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5E1FB66B" w14:textId="77777777" w:rsidR="00261236" w:rsidRPr="00C263B4" w:rsidRDefault="00261236" w:rsidP="00261236">
            <w:pPr>
              <w:pStyle w:val="Nadpis2"/>
              <w:tabs>
                <w:tab w:val="left" w:pos="475"/>
              </w:tabs>
              <w:kinsoku w:val="0"/>
              <w:overflowPunct w:val="0"/>
              <w:spacing w:line="268" w:lineRule="exact"/>
              <w:outlineLvl w:val="1"/>
              <w:rPr>
                <w:rFonts w:asciiTheme="minorHAnsi" w:hAnsiTheme="minorHAnsi" w:cstheme="minorHAnsi"/>
                <w:b w:val="0"/>
                <w:bCs w:val="0"/>
                <w:iCs/>
              </w:rPr>
            </w:pPr>
            <w:r w:rsidRPr="00C263B4">
              <w:rPr>
                <w:rFonts w:asciiTheme="minorHAnsi" w:hAnsiTheme="minorHAnsi" w:cstheme="minorHAnsi"/>
                <w:b w:val="0"/>
                <w:bCs w:val="0"/>
                <w:sz w:val="20"/>
                <w:szCs w:val="20"/>
              </w:rPr>
              <w:t>Vyhliadka Urbanov klobúk</w:t>
            </w:r>
          </w:p>
          <w:p w14:paraId="15D3C75C" w14:textId="62EAA097" w:rsidR="00412F6A" w:rsidRPr="00252F0F" w:rsidRDefault="00412F6A" w:rsidP="00252F0F">
            <w:pPr>
              <w:rPr>
                <w:rFonts w:cstheme="minorHAnsi"/>
                <w:iCs/>
              </w:rPr>
            </w:pP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2701C23E" w14:textId="77777777" w:rsidR="00261236" w:rsidRPr="00261236" w:rsidRDefault="00261236" w:rsidP="00261236">
            <w:pPr>
              <w:jc w:val="both"/>
              <w:rPr>
                <w:rFonts w:ascii="Calibri" w:eastAsia="Times New Roman" w:hAnsi="Calibri" w:cs="Times New Roman"/>
                <w:sz w:val="20"/>
                <w:szCs w:val="20"/>
                <w:lang w:eastAsia="cs-CZ"/>
              </w:rPr>
            </w:pPr>
            <w:r w:rsidRPr="00261236">
              <w:rPr>
                <w:rFonts w:ascii="Calibri" w:eastAsia="Times New Roman" w:hAnsi="Calibri" w:cs="Times New Roman"/>
                <w:sz w:val="20"/>
                <w:szCs w:val="20"/>
                <w:lang w:eastAsia="cs-CZ"/>
              </w:rPr>
              <w:t>Predmetom zákazky je výstavba unikátnej vyhliadkovej veže - vyhliadky Urbanov klobúk v areáli lyžiarskeho strediska v obci Čierny Balog ako doplnkovej</w:t>
            </w:r>
          </w:p>
          <w:p w14:paraId="098582B8" w14:textId="77777777" w:rsidR="00261236" w:rsidRPr="00C263B4" w:rsidRDefault="00261236" w:rsidP="00261236">
            <w:pPr>
              <w:jc w:val="both"/>
              <w:rPr>
                <w:rFonts w:ascii="Calibri" w:eastAsia="Times New Roman" w:hAnsi="Calibri" w:cs="Times New Roman"/>
                <w:lang w:eastAsia="cs-CZ"/>
              </w:rPr>
            </w:pPr>
            <w:r w:rsidRPr="00261236">
              <w:rPr>
                <w:rFonts w:ascii="Calibri" w:eastAsia="Times New Roman" w:hAnsi="Calibri" w:cs="Times New Roman"/>
                <w:sz w:val="20"/>
                <w:szCs w:val="20"/>
                <w:lang w:eastAsia="cs-CZ"/>
              </w:rPr>
              <w:t>rekreačnej služby v cestovnom ruchu v nadväznosti na existujúce ubytovacie zariadenie. Podrobný opis predmetu zákazky je uvedený v súťažných podkladoch – Opis predmetu zákazky a v prílohách k súťažným podkladom – nevyplnený výkaz</w:t>
            </w:r>
            <w:r w:rsidRPr="00C263B4">
              <w:rPr>
                <w:rFonts w:ascii="Calibri" w:eastAsia="Times New Roman" w:hAnsi="Calibri" w:cs="Times New Roman"/>
                <w:lang w:eastAsia="cs-CZ"/>
              </w:rPr>
              <w:t xml:space="preserve"> výmer a v  Projektovej dokumentácii. </w:t>
            </w:r>
          </w:p>
          <w:p w14:paraId="5698ADDE" w14:textId="4EF1A2DC" w:rsidR="00412F6A" w:rsidRPr="00252F0F" w:rsidRDefault="00412F6A" w:rsidP="00252F0F">
            <w:pPr>
              <w:rPr>
                <w:rFonts w:cstheme="minorHAnsi"/>
                <w:bCs/>
                <w:iCs/>
              </w:rPr>
            </w:pP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6F49B95" w14:textId="77777777" w:rsidR="00261236" w:rsidRDefault="00261236" w:rsidP="00261236">
            <w:pPr>
              <w:pStyle w:val="Zkladntext"/>
              <w:tabs>
                <w:tab w:val="left" w:pos="2585"/>
              </w:tabs>
              <w:kinsoku w:val="0"/>
              <w:overflowPunct w:val="0"/>
              <w:spacing w:after="0"/>
              <w:rPr>
                <w:rFonts w:cs="Aptos"/>
              </w:rPr>
            </w:pPr>
            <w:r w:rsidRPr="00C263B4">
              <w:rPr>
                <w:rFonts w:cs="Aptos"/>
              </w:rPr>
              <w:t>DonDon s. r. o.</w:t>
            </w:r>
          </w:p>
          <w:p w14:paraId="3CF9FE05" w14:textId="5D92D457" w:rsidR="00261236" w:rsidRDefault="00261236" w:rsidP="00261236">
            <w:pPr>
              <w:pStyle w:val="Zkladntext"/>
              <w:tabs>
                <w:tab w:val="left" w:pos="2585"/>
              </w:tabs>
              <w:kinsoku w:val="0"/>
              <w:overflowPunct w:val="0"/>
              <w:spacing w:after="0"/>
              <w:rPr>
                <w:rFonts w:cs="Aptos"/>
              </w:rPr>
            </w:pPr>
            <w:r w:rsidRPr="00C263B4">
              <w:rPr>
                <w:rFonts w:cs="Aptos"/>
              </w:rPr>
              <w:t>Jégého 16999/12, 821 08 Bratislava - mestská časť</w:t>
            </w:r>
            <w:r w:rsidRPr="00C263B4">
              <w:rPr>
                <w:rFonts w:cs="Aptos"/>
                <w:b/>
                <w:bCs/>
              </w:rPr>
              <w:t xml:space="preserve"> </w:t>
            </w:r>
            <w:r w:rsidRPr="00C263B4">
              <w:rPr>
                <w:rFonts w:cs="Aptos"/>
              </w:rPr>
              <w:t>Ružinov </w:t>
            </w:r>
          </w:p>
          <w:p w14:paraId="5891F431" w14:textId="65B54410" w:rsidR="00412F6A" w:rsidRPr="00261236" w:rsidRDefault="00261236" w:rsidP="00261236">
            <w:pPr>
              <w:pStyle w:val="Bezriadkovania"/>
            </w:pPr>
            <w:r>
              <w:rPr>
                <w:rFonts w:cs="Aptos"/>
              </w:rPr>
              <w:t>IČO:</w:t>
            </w:r>
            <w:r w:rsidRPr="00C263B4">
              <w:rPr>
                <w:rFonts w:ascii="Times New Roman" w:hAnsi="Times New Roman" w:cs="Times New Roman"/>
              </w:rPr>
              <w:t xml:space="preserve">      </w:t>
            </w:r>
            <w:r w:rsidRPr="00C263B4">
              <w:t>52 899</w:t>
            </w:r>
            <w:r>
              <w:t> </w:t>
            </w:r>
            <w:r w:rsidRPr="00C263B4">
              <w:t>527</w:t>
            </w:r>
          </w:p>
        </w:tc>
      </w:tr>
      <w:tr w:rsidR="00252F0F" w:rsidRPr="001E61B7" w14:paraId="20FF144E" w14:textId="77777777" w:rsidTr="00283E98">
        <w:tc>
          <w:tcPr>
            <w:tcW w:w="4265" w:type="dxa"/>
          </w:tcPr>
          <w:p w14:paraId="4BD93F95" w14:textId="77777777" w:rsidR="00252F0F" w:rsidRPr="001E61B7" w:rsidRDefault="00252F0F" w:rsidP="00252F0F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68690C05" w14:textId="04E73404" w:rsidR="00252F0F" w:rsidRPr="00252F0F" w:rsidRDefault="00852F0F" w:rsidP="00252F0F">
            <w:pPr>
              <w:rPr>
                <w:rFonts w:cstheme="minorHAnsi"/>
                <w:sz w:val="20"/>
                <w:szCs w:val="20"/>
              </w:rPr>
            </w:pPr>
            <w:r w:rsidRPr="00252F0F">
              <w:rPr>
                <w:rFonts w:cstheme="minorHAnsi"/>
              </w:rPr>
              <w:t>9 pracovných dní odo dňa zverejnenia Výzvy na predkladanie ponúk</w:t>
            </w:r>
            <w:r w:rsidRPr="00252F0F">
              <w:rPr>
                <w:rFonts w:cstheme="minorHAnsi"/>
                <w:sz w:val="20"/>
                <w:szCs w:val="20"/>
              </w:rPr>
              <w:t xml:space="preserve"> 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3B2DFC0A" w:rsidR="00BF529E" w:rsidRPr="00252F0F" w:rsidRDefault="00261236" w:rsidP="00BF529E">
            <w:pPr>
              <w:rPr>
                <w:rFonts w:cstheme="minorHAnsi"/>
              </w:rPr>
            </w:pPr>
            <w:r w:rsidRPr="0036680C">
              <w:rPr>
                <w:rFonts w:cstheme="minorHAnsi"/>
                <w:sz w:val="20"/>
                <w:szCs w:val="20"/>
              </w:rPr>
              <w:t>NFP309060FUL8</w:t>
            </w:r>
            <w:r w:rsidRPr="0071579D">
              <w:rPr>
                <w:b/>
                <w:sz w:val="20"/>
                <w:szCs w:val="20"/>
              </w:rPr>
              <w:t xml:space="preserve">   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4DEA7A0D" w14:textId="368356D1" w:rsidR="00BF529E" w:rsidRPr="00252F0F" w:rsidRDefault="00261236" w:rsidP="00BF529E">
            <w:pPr>
              <w:rPr>
                <w:rFonts w:cstheme="minorHAnsi"/>
              </w:rPr>
            </w:pPr>
            <w:r>
              <w:rPr>
                <w:rFonts w:cstheme="minorHAnsi"/>
              </w:rPr>
              <w:t>PhDr. Petra Baričová +421 904 576 327</w:t>
            </w:r>
            <w:r w:rsidR="00252F0F" w:rsidRPr="00252F0F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email: petra.baricova.bb@gmail.com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5C0B0E35" w:rsidR="00BF529E" w:rsidRPr="00252F0F" w:rsidRDefault="00261236" w:rsidP="00BF529E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 xml:space="preserve"> </w:t>
            </w:r>
            <w:r w:rsidR="00542D2B">
              <w:rPr>
                <w:rFonts w:cstheme="minorHAnsi"/>
                <w:i/>
                <w:iCs/>
              </w:rPr>
              <w:t>001511</w:t>
            </w:r>
          </w:p>
        </w:tc>
      </w:tr>
    </w:tbl>
    <w:p w14:paraId="56D787CF" w14:textId="3AD1B18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6152FA1A" w14:textId="5C46CCDE" w:rsidR="001E61B7" w:rsidRP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tbl>
      <w:tblPr>
        <w:tblW w:w="930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92"/>
        <w:gridCol w:w="837"/>
        <w:gridCol w:w="836"/>
        <w:gridCol w:w="160"/>
        <w:gridCol w:w="946"/>
        <w:gridCol w:w="1131"/>
      </w:tblGrid>
      <w:tr w:rsidR="00261236" w:rsidRPr="001E61B7" w14:paraId="7FE2CAF5" w14:textId="77777777" w:rsidTr="00261236">
        <w:trPr>
          <w:trHeight w:val="439"/>
        </w:trPr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1A46DE5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252F0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="0026123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Bratislave</w:t>
            </w:r>
            <w:r w:rsidR="00252F0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 </w:t>
            </w:r>
            <w:r w:rsidR="0026123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</w:t>
            </w:r>
            <w:r w:rsidR="00550CD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.3</w:t>
            </w:r>
            <w:r w:rsidR="00F900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252F0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2025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32D1D1D" w:rsidR="001E61B7" w:rsidRPr="001E61B7" w:rsidRDefault="00261236" w:rsidP="00261236">
            <w:pPr>
              <w:tabs>
                <w:tab w:val="left" w:pos="539"/>
              </w:tabs>
              <w:spacing w:after="0" w:line="240" w:lineRule="auto"/>
              <w:ind w:right="-119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PhDr. Petra Baričová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682D1A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6C6AABA8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334D2321" w:rsidR="00683506" w:rsidRDefault="00252F0F" w:rsidP="00683506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</w:t>
      </w:r>
      <w:r w:rsidR="00261236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     </w:t>
      </w:r>
      <w:r w:rsidR="00261236" w:rsidRPr="001E61B7">
        <w:rPr>
          <w:sz w:val="20"/>
          <w:szCs w:val="20"/>
        </w:rPr>
        <w:t>meno, priezvisko a podpis</w:t>
      </w:r>
    </w:p>
    <w:p w14:paraId="41370B26" w14:textId="77777777" w:rsidR="00261236" w:rsidRPr="001E61B7" w:rsidRDefault="00261236" w:rsidP="00683506">
      <w:pPr>
        <w:jc w:val="both"/>
        <w:rPr>
          <w:sz w:val="20"/>
          <w:szCs w:val="20"/>
        </w:rPr>
      </w:pPr>
    </w:p>
    <w:p w14:paraId="742963D0" w14:textId="77777777" w:rsidR="00012465" w:rsidRPr="001E61B7" w:rsidRDefault="00012465" w:rsidP="00683506">
      <w:pPr>
        <w:jc w:val="both"/>
        <w:rPr>
          <w:sz w:val="20"/>
          <w:szCs w:val="20"/>
        </w:rPr>
      </w:pPr>
    </w:p>
    <w:sectPr w:rsidR="00012465" w:rsidRPr="001E61B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182D05" w14:textId="77777777" w:rsidR="0074503A" w:rsidRDefault="0074503A" w:rsidP="00295267">
      <w:pPr>
        <w:spacing w:after="0" w:line="240" w:lineRule="auto"/>
      </w:pPr>
      <w:r>
        <w:separator/>
      </w:r>
    </w:p>
  </w:endnote>
  <w:endnote w:type="continuationSeparator" w:id="0">
    <w:p w14:paraId="237977C3" w14:textId="77777777" w:rsidR="0074503A" w:rsidRDefault="0074503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19DD76" w14:textId="77777777" w:rsidR="0074503A" w:rsidRDefault="0074503A" w:rsidP="00295267">
      <w:pPr>
        <w:spacing w:after="0" w:line="240" w:lineRule="auto"/>
      </w:pPr>
      <w:r>
        <w:separator/>
      </w:r>
    </w:p>
  </w:footnote>
  <w:footnote w:type="continuationSeparator" w:id="0">
    <w:p w14:paraId="7368E6A5" w14:textId="77777777" w:rsidR="0074503A" w:rsidRDefault="0074503A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75AFF"/>
    <w:rsid w:val="00097907"/>
    <w:rsid w:val="000C1D15"/>
    <w:rsid w:val="000C6BC2"/>
    <w:rsid w:val="000E57E6"/>
    <w:rsid w:val="000E663B"/>
    <w:rsid w:val="000F4850"/>
    <w:rsid w:val="000F7965"/>
    <w:rsid w:val="0016522F"/>
    <w:rsid w:val="001C4824"/>
    <w:rsid w:val="001E61B7"/>
    <w:rsid w:val="0022138F"/>
    <w:rsid w:val="0023518F"/>
    <w:rsid w:val="0024524B"/>
    <w:rsid w:val="00252F0F"/>
    <w:rsid w:val="00261236"/>
    <w:rsid w:val="00281E44"/>
    <w:rsid w:val="00283E98"/>
    <w:rsid w:val="00295267"/>
    <w:rsid w:val="002A7693"/>
    <w:rsid w:val="002C5778"/>
    <w:rsid w:val="002D2894"/>
    <w:rsid w:val="002D5E7B"/>
    <w:rsid w:val="002E59CE"/>
    <w:rsid w:val="002E64CB"/>
    <w:rsid w:val="00311CC6"/>
    <w:rsid w:val="00314D4E"/>
    <w:rsid w:val="00321FBD"/>
    <w:rsid w:val="0034323A"/>
    <w:rsid w:val="00344609"/>
    <w:rsid w:val="003903F0"/>
    <w:rsid w:val="003936D4"/>
    <w:rsid w:val="00396674"/>
    <w:rsid w:val="003C4BB7"/>
    <w:rsid w:val="003D6349"/>
    <w:rsid w:val="003F1B16"/>
    <w:rsid w:val="00412F6A"/>
    <w:rsid w:val="004424F7"/>
    <w:rsid w:val="00491CAC"/>
    <w:rsid w:val="005202DE"/>
    <w:rsid w:val="00523493"/>
    <w:rsid w:val="00542D2B"/>
    <w:rsid w:val="005440AD"/>
    <w:rsid w:val="00550CDA"/>
    <w:rsid w:val="00582DFA"/>
    <w:rsid w:val="005E251F"/>
    <w:rsid w:val="00666B34"/>
    <w:rsid w:val="00683506"/>
    <w:rsid w:val="006F5B15"/>
    <w:rsid w:val="0073567E"/>
    <w:rsid w:val="0074503A"/>
    <w:rsid w:val="00786E8C"/>
    <w:rsid w:val="007B7C0D"/>
    <w:rsid w:val="007E1D3F"/>
    <w:rsid w:val="007F62E4"/>
    <w:rsid w:val="00837B56"/>
    <w:rsid w:val="00844649"/>
    <w:rsid w:val="00852F0F"/>
    <w:rsid w:val="00867090"/>
    <w:rsid w:val="00984754"/>
    <w:rsid w:val="009B3EED"/>
    <w:rsid w:val="009D08F8"/>
    <w:rsid w:val="00A14970"/>
    <w:rsid w:val="00A51724"/>
    <w:rsid w:val="00A820CC"/>
    <w:rsid w:val="00A95809"/>
    <w:rsid w:val="00AC0137"/>
    <w:rsid w:val="00B0645B"/>
    <w:rsid w:val="00B14D43"/>
    <w:rsid w:val="00B176C4"/>
    <w:rsid w:val="00B603B0"/>
    <w:rsid w:val="00B660BC"/>
    <w:rsid w:val="00B67156"/>
    <w:rsid w:val="00B7677A"/>
    <w:rsid w:val="00B91776"/>
    <w:rsid w:val="00BB2639"/>
    <w:rsid w:val="00BE1384"/>
    <w:rsid w:val="00BF529E"/>
    <w:rsid w:val="00C03F4B"/>
    <w:rsid w:val="00C10F67"/>
    <w:rsid w:val="00C11E37"/>
    <w:rsid w:val="00C20CC3"/>
    <w:rsid w:val="00C644D4"/>
    <w:rsid w:val="00CD6FE5"/>
    <w:rsid w:val="00CD71FC"/>
    <w:rsid w:val="00D015E2"/>
    <w:rsid w:val="00D601C4"/>
    <w:rsid w:val="00D66423"/>
    <w:rsid w:val="00DB2071"/>
    <w:rsid w:val="00DD6425"/>
    <w:rsid w:val="00E26547"/>
    <w:rsid w:val="00E7100F"/>
    <w:rsid w:val="00E86BAB"/>
    <w:rsid w:val="00EC5C5C"/>
    <w:rsid w:val="00ED1AF7"/>
    <w:rsid w:val="00ED6E72"/>
    <w:rsid w:val="00EE5D7F"/>
    <w:rsid w:val="00F24DE8"/>
    <w:rsid w:val="00F35C77"/>
    <w:rsid w:val="00F40B1F"/>
    <w:rsid w:val="00F84A7C"/>
    <w:rsid w:val="00F9005B"/>
    <w:rsid w:val="00FC3616"/>
    <w:rsid w:val="00FD4FEA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1"/>
    <w:qFormat/>
    <w:rsid w:val="00261236"/>
    <w:pPr>
      <w:widowControl w:val="0"/>
      <w:autoSpaceDE w:val="0"/>
      <w:autoSpaceDN w:val="0"/>
      <w:adjustRightInd w:val="0"/>
      <w:spacing w:after="0" w:line="240" w:lineRule="auto"/>
      <w:ind w:left="474" w:hanging="361"/>
      <w:outlineLvl w:val="1"/>
    </w:pPr>
    <w:rPr>
      <w:rFonts w:ascii="Calibri" w:eastAsiaTheme="minorEastAsia" w:hAnsi="Calibri" w:cs="Calibri"/>
      <w:b/>
      <w:bCs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uiPriority w:val="1"/>
    <w:rsid w:val="00261236"/>
    <w:rPr>
      <w:rFonts w:ascii="Calibri" w:eastAsiaTheme="minorEastAsia" w:hAnsi="Calibri" w:cs="Calibri"/>
      <w:b/>
      <w:bCs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61236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61236"/>
  </w:style>
  <w:style w:type="paragraph" w:styleId="Bezriadkovania">
    <w:name w:val="No Spacing"/>
    <w:uiPriority w:val="1"/>
    <w:qFormat/>
    <w:rsid w:val="00261236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Theme="minorEastAsia" w:hAnsi="Calibri" w:cs="Calibri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263</Words>
  <Characters>1501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5</cp:revision>
  <dcterms:created xsi:type="dcterms:W3CDTF">2025-03-21T08:56:00Z</dcterms:created>
  <dcterms:modified xsi:type="dcterms:W3CDTF">2025-03-21T09:18:00Z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