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>Príloha č. 8e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</w:t>
            </w:r>
            <w:r>
              <w:rPr>
                <w:color w:val="000000"/>
                <w:lang w:val="sk-SK"/>
              </w:rPr>
              <w:lastRenderedPageBreak/>
              <w:t>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Lízingová zmluva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nebola predložená;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ind w:right="-15"/>
              <w:jc w:val="both"/>
              <w:rPr>
                <w:lang w:val="sk-SK"/>
              </w:rPr>
            </w:pPr>
            <w:r>
              <w:rPr>
                <w:lang w:val="sk-SK"/>
              </w:rPr>
              <w:t>v zmluve o prenájme musia byť odčlenené oprávnené výdavky (splátka istiny, doprava, montáž, technické zhodnotenie a pod.) a neoprávnené výdavky (napr. poplatok za uzatvorenie zmluvy, zisk prenajímateľa, úhrada úrokov, výdavky na réžiu, poistenie a pod.), ak sú predmetom zmluvy.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360778"/>
    <w:rsid w:val="00480618"/>
    <w:rsid w:val="004F3298"/>
    <w:rsid w:val="005129AC"/>
    <w:rsid w:val="005552B5"/>
    <w:rsid w:val="00681A3E"/>
    <w:rsid w:val="006E09EC"/>
    <w:rsid w:val="00803E8F"/>
    <w:rsid w:val="00891533"/>
    <w:rsid w:val="00947175"/>
    <w:rsid w:val="00A549B3"/>
    <w:rsid w:val="00AC3F28"/>
    <w:rsid w:val="00BF7034"/>
    <w:rsid w:val="00EA6BA5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9970D94-E882-4027-A102-1F92F7019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3171</Characters>
  <Application>Microsoft Office Word</Application>
  <DocSecurity>0</DocSecurity>
  <Lines>26</Lines>
  <Paragraphs>7</Paragraphs>
  <ScaleCrop>false</ScaleCrop>
  <Company>ppa</Company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