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</w:pPr>
      <w:bookmarkStart w:id="0" w:name="_GoBack"/>
      <w:bookmarkEnd w:id="0"/>
      <w:r w:rsidRPr="006D7C41"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>Usmernenie pre administráciu osi 4 L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>EADER</w:t>
      </w:r>
    </w:p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eastAsia="sk-SK"/>
        </w:rPr>
      </w:pPr>
      <w:r w:rsidRPr="006D7C41">
        <w:rPr>
          <w:rFonts w:ascii="Times New Roman" w:hAnsi="Times New Roman" w:cs="Times New Roman"/>
          <w:b/>
          <w:bCs/>
          <w:i/>
          <w:iCs/>
          <w:sz w:val="20"/>
          <w:szCs w:val="20"/>
          <w:lang w:eastAsia="sk-SK"/>
        </w:rPr>
        <w:t xml:space="preserve">z Programu rozvoja vidieka SR 2007 – 2013  </w:t>
      </w:r>
    </w:p>
    <w:p w:rsidR="00AC55C3" w:rsidRPr="006D7C41" w:rsidRDefault="00AC55C3" w:rsidP="006D7C41">
      <w:pPr>
        <w:pBdr>
          <w:bottom w:val="single" w:sz="4" w:space="1" w:color="auto"/>
        </w:pBd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smallCaps/>
          <w:noProof/>
          <w:color w:val="000000"/>
          <w:lang w:eastAsia="cs-CZ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widowControl w:val="0"/>
        <w:adjustRightInd w:val="0"/>
        <w:spacing w:after="0" w:line="300" w:lineRule="exact"/>
        <w:jc w:val="center"/>
        <w:textAlignment w:val="baseline"/>
        <w:rPr>
          <w:rFonts w:ascii="Arial" w:hAnsi="Arial" w:cs="Arial"/>
          <w:b/>
          <w:bCs/>
          <w:smallCaps/>
          <w:color w:val="000000"/>
          <w:lang w:eastAsia="sk-SK"/>
        </w:rPr>
      </w:pPr>
      <w:r w:rsidRPr="006D7C41">
        <w:rPr>
          <w:rFonts w:ascii="Arial" w:hAnsi="Arial" w:cs="Arial"/>
          <w:b/>
          <w:bCs/>
          <w:smallCaps/>
          <w:color w:val="000000"/>
          <w:lang w:eastAsia="sk-SK"/>
        </w:rPr>
        <w:t>príloha č.18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b/>
          <w:bCs/>
          <w:smallCaps/>
          <w:color w:val="000000"/>
          <w:lang w:eastAsia="sk-SK"/>
        </w:rPr>
      </w:pPr>
      <w:r w:rsidRPr="006D7C41">
        <w:rPr>
          <w:rFonts w:ascii="Arial" w:hAnsi="Arial" w:cs="Arial"/>
          <w:b/>
          <w:bCs/>
          <w:smallCaps/>
          <w:color w:val="000000"/>
          <w:lang w:eastAsia="sk-SK"/>
        </w:rPr>
        <w:t>vzor výzvy na predkladanie žiadostí o nenávratný finančný príspevok z programu rozvoja vidieka sr 2007 – 2013 v rámci implementácie integrovanej stratégie rozvoja územia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</w:pPr>
      <w:r w:rsidRPr="006D7C41"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 xml:space="preserve">účinná od </w:t>
      </w:r>
      <w:r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>13</w:t>
      </w:r>
      <w:r w:rsidRPr="006D7C41"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 xml:space="preserve">. </w:t>
      </w:r>
      <w:r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>03</w:t>
      </w:r>
      <w:r w:rsidRPr="006D7C41"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>. 201</w:t>
      </w:r>
      <w:r>
        <w:rPr>
          <w:rFonts w:ascii="Times New Roman" w:hAnsi="Times New Roman" w:cs="Times New Roman"/>
          <w:noProof/>
          <w:color w:val="000000"/>
          <w:sz w:val="28"/>
          <w:szCs w:val="28"/>
          <w:u w:val="single"/>
        </w:rPr>
        <w:t>3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Times New Roman" w:hAnsi="Times New Roman" w:cs="Times New Roman"/>
          <w:b/>
          <w:bCs/>
          <w:smallCaps/>
          <w:noProof/>
          <w:color w:val="000000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Next/>
        <w:spacing w:after="0" w:line="240" w:lineRule="auto"/>
        <w:jc w:val="center"/>
        <w:rPr>
          <w:rFonts w:ascii="Arial" w:hAnsi="Arial" w:cs="Arial"/>
          <w:b/>
          <w:bCs/>
          <w:smallCap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keepLines/>
        <w:spacing w:after="120" w:line="240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AC55C3" w:rsidRPr="006D7C41" w:rsidRDefault="00AC55C3" w:rsidP="006D7C41">
      <w:pPr>
        <w:pBdr>
          <w:top w:val="single" w:sz="4" w:space="1" w:color="auto"/>
        </w:pBdr>
        <w:tabs>
          <w:tab w:val="center" w:pos="4536"/>
          <w:tab w:val="right" w:pos="9000"/>
        </w:tabs>
        <w:spacing w:after="0" w:line="240" w:lineRule="auto"/>
        <w:ind w:right="360"/>
        <w:jc w:val="both"/>
        <w:rPr>
          <w:rFonts w:ascii="Times New Roman" w:hAnsi="Times New Roman" w:cs="Times New Roman"/>
          <w:i/>
          <w:iCs/>
          <w:sz w:val="20"/>
          <w:szCs w:val="20"/>
          <w:lang w:eastAsia="sk-SK"/>
        </w:rPr>
      </w:pPr>
      <w:r w:rsidRPr="006D7C41">
        <w:rPr>
          <w:rFonts w:ascii="Times New Roman" w:hAnsi="Times New Roman" w:cs="Times New Roman"/>
          <w:i/>
          <w:iCs/>
          <w:sz w:val="20"/>
          <w:szCs w:val="20"/>
          <w:lang w:eastAsia="sk-SK"/>
        </w:rPr>
        <w:t xml:space="preserve">Ministerstvo pôdohospodárstva  a rozvoja vidieka SR </w:t>
      </w:r>
    </w:p>
    <w:p w:rsidR="00AC55C3" w:rsidRPr="006D7C41" w:rsidRDefault="00AC55C3" w:rsidP="006D7C41">
      <w:pPr>
        <w:tabs>
          <w:tab w:val="center" w:pos="4536"/>
          <w:tab w:val="right" w:pos="9072"/>
        </w:tabs>
        <w:spacing w:after="0" w:line="240" w:lineRule="auto"/>
        <w:rPr>
          <w:rFonts w:ascii="Times New Roman" w:hAnsi="Times New Roman" w:cs="Times New Roman"/>
          <w:i/>
          <w:iCs/>
          <w:sz w:val="20"/>
          <w:szCs w:val="20"/>
          <w:lang w:eastAsia="sk-SK"/>
        </w:rPr>
      </w:pPr>
      <w:r w:rsidRPr="006D7C41">
        <w:rPr>
          <w:rFonts w:ascii="Times New Roman" w:hAnsi="Times New Roman" w:cs="Times New Roman"/>
          <w:i/>
          <w:iCs/>
          <w:sz w:val="20"/>
          <w:szCs w:val="20"/>
          <w:lang w:eastAsia="sk-SK"/>
        </w:rPr>
        <w:t>Pôdohospodárska platobná agentúra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b/>
          <w:bCs/>
          <w:caps/>
          <w:lang w:eastAsia="sk-SK"/>
        </w:rPr>
      </w:pPr>
      <w:r w:rsidRPr="006D7C41">
        <w:rPr>
          <w:rFonts w:ascii="Arial" w:hAnsi="Arial" w:cs="Arial"/>
          <w:b/>
          <w:bCs/>
          <w:caps/>
          <w:lang w:eastAsia="sk-SK"/>
        </w:rPr>
        <w:lastRenderedPageBreak/>
        <w:t>Výzva na predkladanie žiadostí o nenávratný finančný príspevok z Programu rozvoja vidieka SR 2007 – 2013 v rámci implementácie integrovanej stratégie rozvoja územia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b/>
          <w:bCs/>
          <w:caps/>
          <w:lang w:eastAsia="sk-SK"/>
        </w:rPr>
      </w:pPr>
      <w:r w:rsidRPr="006D7C41">
        <w:rPr>
          <w:rFonts w:ascii="Arial" w:hAnsi="Arial" w:cs="Arial"/>
          <w:b/>
          <w:bCs/>
          <w:lang w:eastAsia="sk-SK"/>
        </w:rPr>
        <w:t xml:space="preserve">Miestnej akčnej skupiny 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názov MAS)</w:t>
      </w: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b/>
          <w:bCs/>
          <w:caps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center"/>
        <w:rPr>
          <w:rFonts w:ascii="Arial" w:hAnsi="Arial" w:cs="Arial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center"/>
        <w:rPr>
          <w:rFonts w:ascii="Arial" w:hAnsi="Arial" w:cs="Arial"/>
          <w:sz w:val="18"/>
          <w:szCs w:val="18"/>
          <w:lang w:eastAsia="sk-SK"/>
        </w:rPr>
      </w:pPr>
      <w:r w:rsidRPr="006D7C41">
        <w:rPr>
          <w:rFonts w:ascii="Arial" w:hAnsi="Arial" w:cs="Arial"/>
          <w:b/>
          <w:bCs/>
          <w:lang w:eastAsia="sk-SK"/>
        </w:rPr>
        <w:t>Výzva č</w:t>
      </w:r>
      <w:r w:rsidRPr="006D7C41">
        <w:rPr>
          <w:rFonts w:ascii="Arial" w:hAnsi="Arial" w:cs="Arial"/>
          <w:b/>
          <w:bCs/>
          <w:color w:val="1F497D"/>
          <w:lang w:eastAsia="sk-SK"/>
        </w:rPr>
        <w:t xml:space="preserve">. 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poradové číslo výzvy)</w:t>
      </w:r>
      <w:r w:rsidRPr="006D7C41">
        <w:rPr>
          <w:rFonts w:ascii="Arial" w:hAnsi="Arial" w:cs="Arial"/>
          <w:b/>
          <w:bCs/>
          <w:lang w:eastAsia="sk-SK"/>
        </w:rPr>
        <w:t xml:space="preserve">/PRV/MAS 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dvojciferný kód MAS)</w:t>
      </w:r>
      <w:r w:rsidRPr="006D7C41">
        <w:rPr>
          <w:rFonts w:ascii="Arial" w:hAnsi="Arial" w:cs="Arial"/>
          <w:sz w:val="18"/>
          <w:szCs w:val="18"/>
          <w:lang w:eastAsia="sk-SK"/>
        </w:rPr>
        <w:t xml:space="preserve">   </w:t>
      </w:r>
    </w:p>
    <w:p w:rsidR="00AC55C3" w:rsidRPr="006D7C41" w:rsidRDefault="00AC55C3" w:rsidP="006D7C41">
      <w:pPr>
        <w:spacing w:after="0" w:line="240" w:lineRule="auto"/>
        <w:rPr>
          <w:color w:val="1F497D"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Miestna akčná skupina </w:t>
      </w:r>
      <w:r w:rsidRPr="006D7C41">
        <w:rPr>
          <w:rFonts w:ascii="Arial" w:hAnsi="Arial" w:cs="Arial"/>
          <w:color w:val="000000"/>
          <w:sz w:val="18"/>
          <w:szCs w:val="18"/>
          <w:lang w:eastAsia="sk-SK"/>
        </w:rPr>
        <w:t>(uveďte názov MAS)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 v zmysle zákona č. 528/2008 Z. z. o pomoci a podpore poskytovanej z fondov Európskeho spoločenstva v rámci opatrenia 4.1 Impleme</w:t>
      </w:r>
      <w:r w:rsidRPr="006D7C41">
        <w:rPr>
          <w:rFonts w:ascii="Arial" w:hAnsi="Arial" w:cs="Arial"/>
          <w:sz w:val="20"/>
          <w:szCs w:val="20"/>
          <w:lang w:eastAsia="sk-SK"/>
        </w:rPr>
        <w:t>ntácia Integrovanej stratégie rozvoja územia vyhlasuje Výzvu na predkladanie Žiadostí o poskytnutie nenávratného finančného príspevku z Programu rozvoja vidieka SR 2007 – 2013 v rámci implementácie integrovanej stratégie rozvoja územia (ďalej len „výzva na implementáciu stratégie), nasledovne: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 xml:space="preserve">Opatrenie 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 xml:space="preserve">(uveďte presný názov opatrenia v súlade s integrovanou stratégiou rozvoja územia príslušnej MAS) </w:t>
      </w:r>
    </w:p>
    <w:p w:rsidR="00AC55C3" w:rsidRPr="006D7C41" w:rsidRDefault="00AC55C3" w:rsidP="006D7C41">
      <w:pPr>
        <w:spacing w:after="0" w:line="240" w:lineRule="auto"/>
        <w:jc w:val="center"/>
        <w:rPr>
          <w:rFonts w:ascii="Arial" w:hAnsi="Arial" w:cs="Arial"/>
          <w:i/>
          <w:iCs/>
          <w:sz w:val="18"/>
          <w:szCs w:val="18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k-SK"/>
        </w:rPr>
      </w:pPr>
      <w:r w:rsidRPr="006D7C41">
        <w:rPr>
          <w:rFonts w:ascii="Arial" w:hAnsi="Arial" w:cs="Arial"/>
          <w:sz w:val="20"/>
          <w:szCs w:val="20"/>
          <w:lang w:eastAsia="sk-SK"/>
        </w:rPr>
        <w:t>V termíne od ............... do...............</w:t>
      </w: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:rsidR="00AC55C3" w:rsidRPr="006D7C41" w:rsidRDefault="00AC55C3" w:rsidP="006D7C41">
      <w:pPr>
        <w:spacing w:after="0" w:line="280" w:lineRule="exact"/>
        <w:jc w:val="both"/>
        <w:rPr>
          <w:rFonts w:ascii="Arial" w:hAnsi="Arial" w:cs="Arial"/>
          <w:b/>
          <w:bCs/>
          <w:caps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aps/>
          <w:noProof/>
          <w:sz w:val="20"/>
          <w:szCs w:val="20"/>
        </w:rPr>
        <w:t>Podmienky poskytnutia nenávratného finančného príspevku</w:t>
      </w: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noProof/>
          <w:sz w:val="20"/>
          <w:szCs w:val="20"/>
        </w:rPr>
      </w:pPr>
      <w:r w:rsidRPr="006D7C41">
        <w:rPr>
          <w:rFonts w:ascii="Arial" w:hAnsi="Arial" w:cs="Arial"/>
          <w:b/>
          <w:bCs/>
          <w:noProof/>
          <w:sz w:val="20"/>
          <w:szCs w:val="20"/>
        </w:rPr>
        <w:t>1. Oprávnenosť konečného prijímateľa  -  predkladateľa projektu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oprávneného konečného prijímateľa – predkladateľa projektu v súlade s  integrovanou stratégiou  rozvoja územia a jej dodatkov príslušnej MAS).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noProof/>
          <w:sz w:val="24"/>
          <w:szCs w:val="24"/>
        </w:rPr>
      </w:pPr>
    </w:p>
    <w:p w:rsidR="00AC55C3" w:rsidRPr="006D7C41" w:rsidRDefault="00AC55C3" w:rsidP="006D7C41">
      <w:pPr>
        <w:spacing w:after="0" w:line="240" w:lineRule="auto"/>
        <w:ind w:left="24"/>
        <w:jc w:val="both"/>
        <w:rPr>
          <w:rFonts w:ascii="Arial" w:hAnsi="Arial" w:cs="Arial"/>
          <w:b/>
          <w:bCs/>
          <w:sz w:val="20"/>
          <w:szCs w:val="20"/>
          <w:lang w:eastAsia="zh-CN"/>
        </w:rPr>
      </w:pPr>
      <w:r w:rsidRPr="006D7C41">
        <w:rPr>
          <w:rFonts w:ascii="Arial" w:hAnsi="Arial" w:cs="Arial"/>
          <w:b/>
          <w:bCs/>
          <w:sz w:val="20"/>
          <w:szCs w:val="20"/>
          <w:lang w:eastAsia="zh-CN"/>
        </w:rPr>
        <w:t xml:space="preserve">2. Výška oprávnených výdavkov na 1 projekt </w:t>
      </w:r>
    </w:p>
    <w:p w:rsidR="00AC55C3" w:rsidRPr="006D7C41" w:rsidRDefault="00AC55C3" w:rsidP="006D7C41">
      <w:pPr>
        <w:keepLines/>
        <w:widowControl w:val="0"/>
        <w:adjustRightInd w:val="0"/>
        <w:spacing w:after="0" w:line="240" w:lineRule="auto"/>
        <w:ind w:left="284"/>
        <w:jc w:val="both"/>
        <w:textAlignment w:val="baseline"/>
        <w:rPr>
          <w:rFonts w:ascii="Arial" w:hAnsi="Arial" w:cs="Arial"/>
          <w:sz w:val="18"/>
          <w:szCs w:val="18"/>
          <w:lang w:eastAsia="ar-SA"/>
        </w:rPr>
      </w:pPr>
      <w:r w:rsidRPr="006D7C41">
        <w:rPr>
          <w:rFonts w:ascii="Arial" w:hAnsi="Arial" w:cs="Arial"/>
          <w:i/>
          <w:iCs/>
          <w:sz w:val="18"/>
          <w:szCs w:val="18"/>
          <w:lang w:eastAsia="ar-SA"/>
        </w:rPr>
        <w:t xml:space="preserve">(Uveďte minimálnu a maximálnu výšku oprávnených výdavkov na 1 projekt). </w:t>
      </w:r>
    </w:p>
    <w:p w:rsidR="00AC55C3" w:rsidRPr="006D7C41" w:rsidRDefault="00AC55C3" w:rsidP="006D7C41">
      <w:pPr>
        <w:spacing w:after="0" w:line="240" w:lineRule="auto"/>
        <w:ind w:left="675" w:hanging="675"/>
        <w:jc w:val="both"/>
        <w:rPr>
          <w:rFonts w:ascii="Arial" w:hAnsi="Arial" w:cs="Arial"/>
          <w:b/>
          <w:bCs/>
          <w:noProof/>
          <w:color w:val="FF0000"/>
          <w:sz w:val="24"/>
          <w:szCs w:val="24"/>
        </w:rPr>
      </w:pPr>
    </w:p>
    <w:p w:rsidR="00AC55C3" w:rsidRPr="006D7C41" w:rsidRDefault="00AC55C3" w:rsidP="006D7C41">
      <w:pPr>
        <w:spacing w:after="0" w:line="240" w:lineRule="auto"/>
        <w:rPr>
          <w:rFonts w:ascii="Arial" w:hAnsi="Arial" w:cs="Arial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3. Rozpočet pre opatrenie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názov opatrenia)</w:t>
      </w: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v rámci vyhlásenej výzvy</w:t>
      </w:r>
    </w:p>
    <w:p w:rsidR="00AC55C3" w:rsidRPr="006D7C41" w:rsidRDefault="00AC55C3" w:rsidP="006D7C41">
      <w:pPr>
        <w:spacing w:after="0" w:line="240" w:lineRule="auto"/>
        <w:ind w:left="284"/>
        <w:jc w:val="both"/>
        <w:rPr>
          <w:rFonts w:ascii="Arial" w:hAnsi="Arial" w:cs="Arial"/>
          <w:i/>
          <w:iCs/>
          <w:noProof/>
          <w:color w:val="000000"/>
          <w:sz w:val="18"/>
          <w:szCs w:val="18"/>
        </w:rPr>
      </w:pPr>
      <w:r w:rsidRPr="006D7C41">
        <w:rPr>
          <w:rFonts w:ascii="Arial" w:hAnsi="Arial" w:cs="Arial"/>
          <w:i/>
          <w:iCs/>
          <w:noProof/>
          <w:color w:val="000000"/>
          <w:sz w:val="18"/>
          <w:szCs w:val="18"/>
        </w:rPr>
        <w:t>(Uveďte sumu finančných prostriedkov alokovanú na  výzvu na implementáciu stratégie pre príslušné opatrenie osi 3 ).</w:t>
      </w:r>
    </w:p>
    <w:p w:rsidR="00AC55C3" w:rsidRPr="006D7C41" w:rsidRDefault="00AC55C3" w:rsidP="006D7C41">
      <w:pPr>
        <w:spacing w:after="0" w:line="240" w:lineRule="auto"/>
        <w:ind w:left="284"/>
        <w:jc w:val="both"/>
        <w:rPr>
          <w:rFonts w:ascii="Arial" w:hAnsi="Arial" w:cs="Arial"/>
          <w:b/>
          <w:bCs/>
          <w:noProof/>
          <w:sz w:val="24"/>
          <w:szCs w:val="24"/>
          <w:u w:val="single"/>
        </w:rPr>
      </w:pPr>
    </w:p>
    <w:p w:rsidR="00AC55C3" w:rsidRPr="006D7C41" w:rsidRDefault="00AC55C3" w:rsidP="006D7C41">
      <w:pPr>
        <w:spacing w:after="0" w:line="300" w:lineRule="exact"/>
        <w:ind w:left="675" w:hanging="675"/>
        <w:jc w:val="both"/>
        <w:rPr>
          <w:rFonts w:ascii="Arial" w:hAnsi="Arial" w:cs="Arial"/>
          <w:b/>
          <w:bCs/>
          <w:noProof/>
          <w:sz w:val="20"/>
          <w:szCs w:val="20"/>
        </w:rPr>
      </w:pPr>
      <w:r w:rsidRPr="006D7C41">
        <w:rPr>
          <w:rFonts w:ascii="Arial" w:hAnsi="Arial" w:cs="Arial"/>
          <w:b/>
          <w:bCs/>
          <w:noProof/>
          <w:sz w:val="20"/>
          <w:szCs w:val="20"/>
        </w:rPr>
        <w:t xml:space="preserve">4. Oprávnené činnosti 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oprávnené činnosti v súlade s  integrovanou stratégiou rozvoja územia a jej dodatkov).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sz w:val="18"/>
          <w:szCs w:val="18"/>
          <w:u w:val="single"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5. Oprávnené výdavky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 xml:space="preserve">(Uveďte oprávnené výdavky v súlade s  integrovanou stratégiou rozvoja územia a jej dodatkov). 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noProof/>
        </w:rPr>
      </w:pPr>
    </w:p>
    <w:p w:rsidR="00AC55C3" w:rsidRPr="006D7C41" w:rsidRDefault="00AC55C3" w:rsidP="006D7C41">
      <w:pPr>
        <w:spacing w:after="0" w:line="300" w:lineRule="exact"/>
        <w:ind w:left="675" w:hanging="675"/>
        <w:jc w:val="both"/>
        <w:rPr>
          <w:rFonts w:ascii="Arial" w:hAnsi="Arial" w:cs="Arial"/>
          <w:b/>
          <w:bCs/>
          <w:noProof/>
          <w:sz w:val="20"/>
          <w:szCs w:val="20"/>
        </w:rPr>
      </w:pPr>
      <w:r w:rsidRPr="006D7C41">
        <w:rPr>
          <w:rFonts w:ascii="Arial" w:hAnsi="Arial" w:cs="Arial"/>
          <w:b/>
          <w:bCs/>
          <w:noProof/>
          <w:sz w:val="20"/>
          <w:szCs w:val="20"/>
        </w:rPr>
        <w:t xml:space="preserve">6. Oprávnenosť miesta realizácie projektu 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oprávnenosť miesta realizácie projektu v súlade s  integrovanou stratégiou rozvoja územia a jej dodatkov).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7. Časová oprávnenosť realizácie projektu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časovú oprávnenosť realizácie projektu v súlade s  integrovanou stratégiou rozvoja územia a jej dodatkov).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b/>
          <w:bCs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>8. Kritériá spôsobilosti pre opatrenie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názov opatrenia)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sz w:val="20"/>
          <w:szCs w:val="20"/>
          <w:lang w:eastAsia="sk-SK"/>
        </w:rPr>
        <w:t>Oprávnenosť projektov na financovanie z Programu rozvoja vidieka SR 2007 – 2013 v rámci implementácie integrovanej stratégie rozvoja územia Miestnej akčnej skupiny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 xml:space="preserve">(uveďte názov MAS). (Uveďte kritéria spôsobilosti pre príslušné opatrenie osi 3, 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>kritéria spôsobilosti pre opatrenie 4.1 Implementácia integrovaných stratégií rozvoja územia a kritéria spôsobilosti, ktoré si stanovila MAS (ak si stanovila)</w:t>
      </w: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v súlade s  integrovanou stratégiou rozvoja územia a jej dodatkov).</w:t>
      </w:r>
    </w:p>
    <w:p w:rsidR="00AC55C3" w:rsidRPr="006D7C41" w:rsidRDefault="00AC55C3" w:rsidP="006D7C4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284" w:hanging="284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 xml:space="preserve">9. </w:t>
      </w: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Kritériá na hodnotenie Žiadosti o nenávratný finančný príspevok z Programu rozvoja vidieka SR 2007 – 2013,  opatrenie implementované prostredníctvom osi 4 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(ďalej len „</w:t>
      </w:r>
      <w:r w:rsidRPr="006D7C41">
        <w:rPr>
          <w:rFonts w:ascii="Arial" w:hAnsi="Arial" w:cs="Arial"/>
          <w:color w:val="000000"/>
          <w:sz w:val="18"/>
          <w:szCs w:val="18"/>
          <w:lang w:eastAsia="sk-SK"/>
        </w:rPr>
        <w:t>ŽoNFP (projekt))“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AC55C3" w:rsidRPr="006D7C41" w:rsidRDefault="00AC55C3" w:rsidP="006D7C41">
      <w:pPr>
        <w:autoSpaceDE w:val="0"/>
        <w:autoSpaceDN w:val="0"/>
        <w:spacing w:after="0" w:line="240" w:lineRule="auto"/>
        <w:ind w:left="284"/>
        <w:jc w:val="both"/>
        <w:rPr>
          <w:rFonts w:ascii="Arial" w:hAnsi="Arial" w:cs="Arial"/>
          <w:i/>
          <w:iCs/>
          <w:sz w:val="18"/>
          <w:szCs w:val="18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 kritéria hodnotenia ŽoNFP (projektov) v súlade s integrovanou stratégiou rozvoja územia pre príslušné opatrenie osi 3)</w:t>
      </w: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426" w:hanging="426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 xml:space="preserve">10.  </w:t>
      </w: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Náležitosti Žiadosti o nenávratný finančný príspevok z Programu rozvoja vidieka SR 2007 – 2013, opatrenie implementované prostredníctvom osi 4.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Formulár Žiadosti o nenávratný finančný príspevok z Programu rozvoja vidieka SR 2007 – 2013,  opatrenie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 xml:space="preserve">(uveďte názov opatrenia) 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implementované prostredníctvom osi 4. 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color w:val="00000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Povinné prílohy k Žiadosti o nenávratný finančný príspevok z Programu rozvoja vidieka SR 2007 – 2013, opatrenie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>(uveďte názov opatrenia)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implementované prostredníctvom osi 4 (pozri ŽoNFP (projekt), časť ....)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>(uveďte písmeno tabuľky v rámci ŽoNFP (projektu) pre príslušné opatrenie osi 3)</w:t>
      </w:r>
      <w:r w:rsidRPr="006D7C41">
        <w:rPr>
          <w:rFonts w:ascii="Arial" w:hAnsi="Arial" w:cs="Arial"/>
          <w:i/>
          <w:iCs/>
          <w:color w:val="000000"/>
          <w:lang w:eastAsia="sk-SK"/>
        </w:rPr>
        <w:t xml:space="preserve">. 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Prílohy v zmysle splnenia kritérií spôsobilosti uvedených v bode 8. tejto výzvy.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i/>
          <w:i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Povinné prílohy stanovené MAS 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>(Uveďte, povinné prílohy, ak si príslušná MAS stanovila v rámci vlastných kritérií spôsobilosti a hodnotenia ŽoNFP (projektov)).</w:t>
      </w:r>
    </w:p>
    <w:p w:rsidR="00AC55C3" w:rsidRPr="006D7C41" w:rsidRDefault="00AC55C3" w:rsidP="006D7C41">
      <w:pPr>
        <w:numPr>
          <w:ilvl w:val="0"/>
          <w:numId w:val="3"/>
        </w:numPr>
        <w:tabs>
          <w:tab w:val="left" w:pos="132"/>
        </w:tabs>
        <w:spacing w:after="0" w:line="300" w:lineRule="exact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Nepovinné prílohy</w:t>
      </w:r>
      <w:r w:rsidRPr="006D7C41">
        <w:rPr>
          <w:rFonts w:ascii="Arial" w:hAnsi="Arial" w:cs="Arial"/>
          <w:i/>
          <w:iCs/>
          <w:color w:val="000000"/>
          <w:sz w:val="18"/>
          <w:szCs w:val="18"/>
          <w:lang w:eastAsia="sk-SK"/>
        </w:rPr>
        <w:t xml:space="preserve">(Uveďte, nepovinné prílohy, ak si príslušná MAS stanovila v rámci hodnotenia  ŽoNFP (projektov)). </w:t>
      </w:r>
    </w:p>
    <w:p w:rsidR="00AC55C3" w:rsidRPr="00F1066B" w:rsidRDefault="00AC55C3" w:rsidP="006D7C41">
      <w:pPr>
        <w:numPr>
          <w:ilvl w:val="0"/>
          <w:numId w:val="3"/>
        </w:numPr>
        <w:autoSpaceDE w:val="0"/>
        <w:autoSpaceDN w:val="0"/>
        <w:adjustRightInd w:val="0"/>
        <w:spacing w:after="0" w:line="300" w:lineRule="exact"/>
        <w:jc w:val="both"/>
        <w:rPr>
          <w:rFonts w:ascii="Arial" w:hAnsi="Arial" w:cs="Arial"/>
          <w:sz w:val="20"/>
          <w:szCs w:val="20"/>
          <w:lang w:eastAsia="sk-SK"/>
        </w:rPr>
      </w:pPr>
      <w:r w:rsidRPr="00F1066B">
        <w:rPr>
          <w:rFonts w:ascii="Arial" w:hAnsi="Arial" w:cs="Arial"/>
          <w:b/>
          <w:bCs/>
          <w:sz w:val="20"/>
          <w:szCs w:val="20"/>
          <w:lang w:eastAsia="sk-SK"/>
        </w:rPr>
        <w:t xml:space="preserve">Dátový nosič obsahujúci </w:t>
      </w:r>
      <w:r w:rsidRPr="00F1066B">
        <w:rPr>
          <w:rFonts w:ascii="Arial" w:hAnsi="Arial" w:cs="Arial"/>
          <w:b/>
          <w:bCs/>
          <w:i/>
          <w:iCs/>
          <w:sz w:val="20"/>
          <w:szCs w:val="20"/>
          <w:lang w:eastAsia="sk-SK"/>
        </w:rPr>
        <w:t>formulár ŽoNFP (projektu) (vo formáte .doc) a tabuľkovú časťprojektu (vo formáte .xls)</w:t>
      </w:r>
      <w:r w:rsidRPr="00F1066B">
        <w:rPr>
          <w:rFonts w:ascii="Arial" w:hAnsi="Arial" w:cs="Arial"/>
          <w:b/>
          <w:bCs/>
          <w:sz w:val="20"/>
          <w:szCs w:val="20"/>
          <w:lang w:eastAsia="sk-SK"/>
        </w:rPr>
        <w:t>v elektronickej forme.</w:t>
      </w:r>
    </w:p>
    <w:p w:rsidR="00AC55C3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lang w:eastAsia="sk-SK"/>
        </w:rPr>
      </w:pPr>
    </w:p>
    <w:p w:rsidR="00AC55C3" w:rsidRPr="00AE39E7" w:rsidRDefault="00AC55C3" w:rsidP="006D7C41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k-SK"/>
        </w:rPr>
      </w:pPr>
      <w:r w:rsidRPr="00AE39E7">
        <w:rPr>
          <w:rFonts w:ascii="Arial" w:hAnsi="Arial" w:cs="Arial"/>
          <w:b/>
          <w:bCs/>
          <w:sz w:val="20"/>
          <w:szCs w:val="20"/>
          <w:lang w:eastAsia="sk-SK"/>
        </w:rPr>
        <w:t xml:space="preserve">Všetky náležitosti uvedené v bodoch a) až f) predkladá konečný prijímateľ – predkladateľ projektu 2-krát </w:t>
      </w:r>
      <w:r w:rsidRPr="00AE39E7">
        <w:rPr>
          <w:rFonts w:ascii="Arial" w:hAnsi="Arial" w:cs="Arial"/>
          <w:sz w:val="20"/>
          <w:szCs w:val="20"/>
          <w:lang w:eastAsia="sk-SK"/>
        </w:rPr>
        <w:t>(jedno pre MAS a jedno pre PPA).</w:t>
      </w: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11.</w:t>
      </w:r>
      <w:r w:rsidRPr="006D7C41">
        <w:rPr>
          <w:rFonts w:ascii="Arial" w:hAnsi="Arial" w:cs="Arial"/>
          <w:b/>
          <w:bCs/>
          <w:sz w:val="20"/>
          <w:szCs w:val="20"/>
          <w:lang w:eastAsia="sk-SK"/>
        </w:rPr>
        <w:t xml:space="preserve">   Monitorovacie indikátory </w:t>
      </w:r>
    </w:p>
    <w:p w:rsidR="00AC55C3" w:rsidRPr="006D7C41" w:rsidRDefault="00AC55C3" w:rsidP="006D7C41">
      <w:pPr>
        <w:tabs>
          <w:tab w:val="left" w:pos="132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  <w:lang w:eastAsia="sk-SK"/>
        </w:rPr>
      </w:pPr>
      <w:r w:rsidRPr="006D7C41">
        <w:rPr>
          <w:rFonts w:ascii="Arial" w:hAnsi="Arial" w:cs="Arial"/>
          <w:i/>
          <w:iCs/>
          <w:sz w:val="18"/>
          <w:szCs w:val="18"/>
          <w:lang w:eastAsia="sk-SK"/>
        </w:rPr>
        <w:t>(Uveďte, monitorovacie indikátory pre príslušné opatrenie osi 3 v súlade s integrovanou stratégiou rozvoja územia príslušnej MAS).</w:t>
      </w:r>
    </w:p>
    <w:p w:rsidR="00AC55C3" w:rsidRPr="006D7C41" w:rsidRDefault="00AC55C3" w:rsidP="006D7C41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0"/>
          <w:szCs w:val="20"/>
          <w:lang w:eastAsia="sk-SK"/>
        </w:rPr>
      </w:pPr>
    </w:p>
    <w:p w:rsidR="00AC55C3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12.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Časový harmonogram konania o Žiadosti o nenávratný finančný príspevok z Programu rozvoja vidieka SR 2007 – 2013, opatrenie implementované prostredníctvom osi 4.</w:t>
      </w:r>
    </w:p>
    <w:p w:rsidR="00AC55C3" w:rsidRPr="006D7C41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8646" w:type="dxa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19"/>
        <w:gridCol w:w="3827"/>
      </w:tblGrid>
      <w:tr w:rsidR="00AC55C3" w:rsidRPr="003639E1">
        <w:trPr>
          <w:trHeight w:val="218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na úrovni MAS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časový harmonogram</w:t>
            </w:r>
          </w:p>
        </w:tc>
      </w:tr>
      <w:tr w:rsidR="00AC55C3" w:rsidRPr="003639E1">
        <w:trPr>
          <w:trHeight w:val="218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Príjem ŽoNFP (projektov) konečného prijímateľa – predkladateľa projektu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MAS uvedie dátum prijímania ŽoNFP (projektov) </w:t>
            </w:r>
            <w:r w:rsidRPr="00F1066B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od ... do ...</w:t>
            </w:r>
          </w:p>
        </w:tc>
      </w:tr>
      <w:tr w:rsidR="00AC55C3" w:rsidRPr="003639E1">
        <w:trPr>
          <w:trHeight w:val="218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Formálna kontrola kompletnosti, administratívna kontrola, hodnotenie, predloženie protokolu o výbere ŽoNFP (projektu) na Pôdohospodársku platobnú agentúru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do 30-tich pracovných dní od uzávierky termínu na predkladanie ŽoNFP (projektov)</w:t>
            </w:r>
          </w:p>
        </w:tc>
      </w:tr>
      <w:tr w:rsidR="00AC55C3" w:rsidRPr="003639E1">
        <w:trPr>
          <w:trHeight w:val="95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na úrovni PPA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časový harmonogram</w:t>
            </w:r>
          </w:p>
        </w:tc>
      </w:tr>
      <w:tr w:rsidR="00AC55C3" w:rsidRPr="003639E1">
        <w:trPr>
          <w:trHeight w:val="95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Administratívna kontrola ŽoNFP (projektov), 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do </w:t>
            </w:r>
            <w:r w:rsidRPr="00F1066B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0-tich pracovných dní od prijatia Protokolu o výbere ŽoNFP (projektov)  </w:t>
            </w:r>
          </w:p>
        </w:tc>
      </w:tr>
      <w:tr w:rsidR="00AC55C3" w:rsidRPr="003639E1">
        <w:trPr>
          <w:trHeight w:val="95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Rozhodnutie o schválení/neschválení  ŽoNFP (projektov)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do 7 pracovných dní od  ukončenia administratívnej kontroly </w:t>
            </w:r>
          </w:p>
        </w:tc>
      </w:tr>
      <w:tr w:rsidR="00AC55C3" w:rsidRPr="003639E1">
        <w:trPr>
          <w:trHeight w:val="95"/>
        </w:trPr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Návrh zmluvy o poskytnutí NFP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CC"/>
            <w:vAlign w:val="center"/>
          </w:tcPr>
          <w:p w:rsidR="00AC55C3" w:rsidRPr="006D7C41" w:rsidRDefault="00AC55C3" w:rsidP="006D7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6D7C41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do 15-tich pracovných dní od vydania Rozhodnutia o schválení ŽoNFP (projektu) </w:t>
            </w:r>
          </w:p>
        </w:tc>
      </w:tr>
    </w:tbl>
    <w:p w:rsidR="00AC55C3" w:rsidRPr="006D7C41" w:rsidRDefault="00AC55C3" w:rsidP="006D7C41">
      <w:pPr>
        <w:spacing w:after="0" w:line="300" w:lineRule="exact"/>
        <w:ind w:left="426" w:hanging="426"/>
        <w:jc w:val="both"/>
        <w:rPr>
          <w:rFonts w:ascii="Arial" w:hAnsi="Arial" w:cs="Arial"/>
          <w:b/>
          <w:bCs/>
          <w:i/>
          <w:iCs/>
          <w:color w:val="FF0000"/>
          <w:sz w:val="20"/>
          <w:szCs w:val="20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13.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Spôsob odstraňovania formálnych nedostatkov v Žiadosti o nenávratný finančný príspevok z Programu rozvoja vidieka SR 2007 – 2013, opatrenie implementované prostredníctvom osi 4.</w:t>
      </w:r>
    </w:p>
    <w:p w:rsidR="00AC55C3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AC55C3" w:rsidRPr="006D7C41" w:rsidRDefault="00AC55C3" w:rsidP="00F1066B">
      <w:pPr>
        <w:spacing w:after="0" w:line="240" w:lineRule="auto"/>
        <w:ind w:left="42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Odstránenie formálnych nedostatkov v ŽoNFP (projekte) sa vykonáva na úrovni MAS v zmysle Usmernenia pre adminis</w:t>
      </w:r>
      <w:bookmarkStart w:id="1" w:name="_Toc275077560"/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tráciu osi 4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LEADER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, bod 8.1 Hodnotenie a výber ŽoNFP (projektov) konečného prijímateľa predkladateľa projektu v rámci implementácie stratégie</w:t>
      </w:r>
      <w:bookmarkEnd w:id="1"/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, bod 7.</w:t>
      </w:r>
    </w:p>
    <w:p w:rsidR="00AC55C3" w:rsidRPr="006D7C41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425" w:hanging="42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       Odstránenie formálnych nedostatkov v ŽoNFP (projekte) sa vykonáva na úrovni PPA v zmysle Usmernenia pre administráciu osi 4 L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EADER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, bod 8.1 Hodnotenie a výber ŽoNFP (projektov) konečného prijímateľa predkladateľa projektu v rámci implementácie stratégie, bod 17.</w:t>
      </w: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color w:val="FF0000"/>
          <w:sz w:val="20"/>
          <w:szCs w:val="20"/>
          <w:lang w:eastAsia="sk-SK"/>
        </w:rPr>
      </w:pPr>
    </w:p>
    <w:p w:rsidR="00AC55C3" w:rsidRPr="006D7C41" w:rsidRDefault="00AC55C3" w:rsidP="006D7C41">
      <w:pPr>
        <w:spacing w:after="0" w:line="240" w:lineRule="auto"/>
        <w:jc w:val="both"/>
        <w:rPr>
          <w:rFonts w:ascii="Arial" w:hAnsi="Arial" w:cs="Arial"/>
          <w:b/>
          <w:bCs/>
          <w:noProof/>
          <w:color w:val="000000"/>
          <w:sz w:val="20"/>
          <w:szCs w:val="20"/>
        </w:rPr>
      </w:pPr>
      <w:r w:rsidRPr="006D7C41">
        <w:rPr>
          <w:rFonts w:ascii="Arial" w:hAnsi="Arial" w:cs="Arial"/>
          <w:b/>
          <w:bCs/>
          <w:noProof/>
          <w:color w:val="000000"/>
          <w:sz w:val="20"/>
          <w:szCs w:val="20"/>
        </w:rPr>
        <w:t xml:space="preserve">14.  Ďaľšie podmienky poskytnutia nenávratného finančného príspevku: </w:t>
      </w:r>
    </w:p>
    <w:p w:rsidR="00AC55C3" w:rsidRPr="006D7C41" w:rsidRDefault="00AC55C3" w:rsidP="006D7C41">
      <w:pPr>
        <w:keepLines/>
        <w:numPr>
          <w:ilvl w:val="0"/>
          <w:numId w:val="1"/>
        </w:numPr>
        <w:suppressAutoHyphens/>
        <w:spacing w:after="0" w:line="280" w:lineRule="exact"/>
        <w:jc w:val="both"/>
        <w:rPr>
          <w:rFonts w:ascii="Arial" w:hAnsi="Arial" w:cs="Arial"/>
          <w:color w:val="000000"/>
          <w:sz w:val="20"/>
          <w:szCs w:val="20"/>
          <w:lang w:eastAsia="ar-SA"/>
        </w:rPr>
      </w:pPr>
      <w:r w:rsidRPr="006D7C41">
        <w:rPr>
          <w:rFonts w:ascii="Arial" w:hAnsi="Arial" w:cs="Arial"/>
          <w:color w:val="000000"/>
          <w:sz w:val="20"/>
          <w:szCs w:val="20"/>
          <w:lang w:eastAsia="ar-SA"/>
        </w:rPr>
        <w:t xml:space="preserve">Pre vypracovanie a administráciu ŽoNFP (projektov) prijatých v rámci tejto výzvy na implementáciu stratégie platia kritéria spôsobilosti a kritéria hodnotenia ŽoNFP (projektov) v súlade s integrovanou stratégiou rozvoja územia pre príslušné opatrenie osi 3 a jej dodatkov. 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Konečný prijímateľ – predkladateľ projektu je povinný splniť všetky kritériá spôsobilosti stanovené pre uvedené opatrenie, ako aj ostatné ustanovenia Usmernenia pre administráciu osi 4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LEADER</w:t>
      </w: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 v platnom znení.</w:t>
      </w:r>
    </w:p>
    <w:p w:rsidR="00AC55C3" w:rsidRPr="006D7C41" w:rsidRDefault="00AC55C3" w:rsidP="006D7C41">
      <w:pPr>
        <w:suppressAutoHyphens/>
        <w:spacing w:after="0" w:line="300" w:lineRule="exact"/>
        <w:ind w:left="567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Pred podpísaním Zmluvy o poskytnutí nenávratného finančného príspevku z Programu rozvoja vidieka SR 2007 – 2013 neexistuje právny nárok na poskytnutie nenávratného finančného príspevku.</w:t>
      </w:r>
    </w:p>
    <w:p w:rsidR="00AC55C3" w:rsidRPr="006D7C41" w:rsidRDefault="00AC55C3" w:rsidP="006D7C41">
      <w:pPr>
        <w:suppressAutoHyphens/>
        <w:spacing w:after="0" w:line="300" w:lineRule="exact"/>
        <w:ind w:left="567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AC55C3" w:rsidRPr="006D7C41" w:rsidRDefault="00AC55C3" w:rsidP="006D7C41">
      <w:pPr>
        <w:suppressAutoHyphens/>
        <w:spacing w:after="0" w:line="300" w:lineRule="exact"/>
        <w:ind w:left="142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15. Príjem ŽoNFP (projektu)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Miestna akčná skupina (uveďte názov MAS) prijíma len kompletné ŽoNFP (projekty), ktoré obsahujú všetky požadované prílohy v zmysle bodu 10. tejto výzvy na implementáciu stratégie. 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ŽoNFP (projekt) sa predkladá osobne. Miestna akčná skupina (uveďte názov MAS)prijíma ŽoNFP (projekt) na adrese: (uveďte presnú adresu), v čase od .... hod. do....hod. 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>konečný prijímateľ– predkladateľ projektu(uveďte počet) v tlačenej verzii a (uveďte počet)v elektronickej verzii. Všetky prílohy k ŽoNFP predkladá (uveďte počet) v tlačenej verzii ako súčasť projektu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AC55C3" w:rsidRPr="00AE39E7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AE39E7">
        <w:rPr>
          <w:rFonts w:ascii="Arial" w:hAnsi="Arial" w:cs="Arial"/>
          <w:sz w:val="20"/>
          <w:szCs w:val="20"/>
          <w:lang w:eastAsia="sk-SK"/>
        </w:rPr>
        <w:t>Konečný prijímateľ – predkladateľ projektuje oprávnený podať ŽoNFP podľa časového</w:t>
      </w: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 harmonogramu (bod 12 výzvy).</w:t>
      </w:r>
    </w:p>
    <w:p w:rsidR="00AC55C3" w:rsidRPr="006D7C41" w:rsidRDefault="00AC55C3" w:rsidP="006D7C41">
      <w:pPr>
        <w:numPr>
          <w:ilvl w:val="0"/>
          <w:numId w:val="1"/>
        </w:numPr>
        <w:suppressAutoHyphens/>
        <w:spacing w:after="0" w:line="300" w:lineRule="exact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D7C41">
        <w:rPr>
          <w:rFonts w:ascii="Arial" w:hAnsi="Arial" w:cs="Arial"/>
          <w:color w:val="000000"/>
          <w:sz w:val="20"/>
          <w:szCs w:val="20"/>
          <w:lang w:eastAsia="sk-SK"/>
        </w:rPr>
        <w:t xml:space="preserve">Bližšie informácie týkajúce sa výzvy na implementáciu stratégie je možné získať na: (uveďte adresu, tel. kontakt, e-mail, kontaktnú osobu): </w:t>
      </w:r>
    </w:p>
    <w:p w:rsidR="00AC55C3" w:rsidRPr="006D7C41" w:rsidRDefault="00AC55C3" w:rsidP="006D7C41">
      <w:pPr>
        <w:suppressAutoHyphens/>
        <w:spacing w:after="0" w:line="300" w:lineRule="exact"/>
        <w:ind w:left="567"/>
        <w:jc w:val="both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AC55C3" w:rsidRPr="006D7C41" w:rsidRDefault="00AC55C3" w:rsidP="006D7C41">
      <w:pPr>
        <w:spacing w:after="0" w:line="300" w:lineRule="exact"/>
        <w:ind w:left="426" w:hanging="426"/>
        <w:jc w:val="both"/>
        <w:rPr>
          <w:rFonts w:ascii="Arial" w:hAnsi="Arial" w:cs="Arial"/>
          <w:noProof/>
          <w:lang w:eastAsia="sk-SK"/>
        </w:rPr>
      </w:pPr>
      <w:r w:rsidRPr="006D7C41">
        <w:rPr>
          <w:rFonts w:ascii="Arial" w:hAnsi="Arial" w:cs="Arial"/>
          <w:b/>
          <w:bCs/>
          <w:noProof/>
          <w:sz w:val="20"/>
          <w:szCs w:val="20"/>
          <w:lang w:eastAsia="sk-SK"/>
        </w:rPr>
        <w:t>16.  Prílohy k výzve č...... opatrenie</w:t>
      </w:r>
      <w:r w:rsidRPr="006D7C41">
        <w:rPr>
          <w:rFonts w:ascii="Arial" w:hAnsi="Arial" w:cs="Arial"/>
          <w:i/>
          <w:iCs/>
          <w:noProof/>
          <w:sz w:val="18"/>
          <w:szCs w:val="18"/>
          <w:lang w:eastAsia="sk-SK"/>
        </w:rPr>
        <w:t xml:space="preserve">(uveďte názov opatrenia) </w:t>
      </w:r>
      <w:r w:rsidRPr="006D7C41">
        <w:rPr>
          <w:rFonts w:ascii="Arial" w:hAnsi="Arial" w:cs="Arial"/>
          <w:b/>
          <w:bCs/>
          <w:noProof/>
          <w:sz w:val="20"/>
          <w:szCs w:val="20"/>
          <w:lang w:eastAsia="sk-SK"/>
        </w:rPr>
        <w:t xml:space="preserve">zverejnené na  </w:t>
      </w:r>
      <w:r w:rsidRPr="006D7C41">
        <w:rPr>
          <w:rFonts w:ascii="Arial" w:hAnsi="Arial" w:cs="Arial"/>
          <w:b/>
          <w:bCs/>
          <w:noProof/>
          <w:color w:val="000000"/>
          <w:sz w:val="20"/>
          <w:szCs w:val="20"/>
          <w:lang w:eastAsia="sk-SK"/>
        </w:rPr>
        <w:t>webovom sídle</w:t>
      </w:r>
      <w:r w:rsidRPr="006D7C41">
        <w:rPr>
          <w:rFonts w:ascii="Arial" w:hAnsi="Arial" w:cs="Arial"/>
          <w:i/>
          <w:iCs/>
          <w:noProof/>
          <w:sz w:val="18"/>
          <w:szCs w:val="18"/>
          <w:lang w:eastAsia="sk-SK"/>
        </w:rPr>
        <w:t>(uveďte adresu)</w:t>
      </w:r>
    </w:p>
    <w:p w:rsidR="00AC55C3" w:rsidRPr="006D7C41" w:rsidRDefault="00AC55C3" w:rsidP="006D7C41">
      <w:pPr>
        <w:numPr>
          <w:ilvl w:val="0"/>
          <w:numId w:val="2"/>
        </w:num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color w:val="000000"/>
          <w:sz w:val="18"/>
          <w:szCs w:val="18"/>
          <w:lang w:eastAsia="sk-SK"/>
        </w:rPr>
        <w:t>Formulár Žiadosti o nenávratný finančný príspevok z Programu rozvoja vidieka SR  2007 – 2013</w:t>
      </w:r>
      <w:r w:rsidRPr="006D7C41">
        <w:rPr>
          <w:rFonts w:ascii="Arial" w:hAnsi="Arial" w:cs="Arial"/>
          <w:i/>
          <w:iCs/>
          <w:noProof/>
          <w:sz w:val="18"/>
          <w:szCs w:val="18"/>
          <w:lang w:eastAsia="sk-SK"/>
        </w:rPr>
        <w:t xml:space="preserve">(uveďte názov opatrenia) </w:t>
      </w:r>
      <w:r w:rsidRPr="006D7C41">
        <w:rPr>
          <w:rFonts w:ascii="Arial" w:hAnsi="Arial" w:cs="Arial"/>
          <w:noProof/>
          <w:color w:val="000000"/>
          <w:sz w:val="20"/>
          <w:szCs w:val="20"/>
          <w:lang w:eastAsia="sk-SK"/>
        </w:rPr>
        <w:t xml:space="preserve">implementované prostredníctvom osi 4.  </w:t>
      </w:r>
    </w:p>
    <w:p w:rsidR="00AC55C3" w:rsidRPr="006D7C41" w:rsidRDefault="00AC55C3" w:rsidP="006D7C41">
      <w:pPr>
        <w:numPr>
          <w:ilvl w:val="0"/>
          <w:numId w:val="2"/>
        </w:num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color w:val="000000"/>
          <w:sz w:val="20"/>
          <w:szCs w:val="20"/>
          <w:lang w:eastAsia="sk-SK"/>
        </w:rPr>
        <w:t xml:space="preserve">Usmernenie pre administráciu osi 4 </w:t>
      </w:r>
      <w:r>
        <w:rPr>
          <w:rFonts w:ascii="Arial" w:hAnsi="Arial" w:cs="Arial"/>
          <w:noProof/>
          <w:color w:val="000000"/>
          <w:sz w:val="20"/>
          <w:szCs w:val="20"/>
          <w:lang w:eastAsia="sk-SK"/>
        </w:rPr>
        <w:t>LEADER</w:t>
      </w:r>
      <w:r w:rsidRPr="006D7C41">
        <w:rPr>
          <w:rFonts w:ascii="Arial" w:hAnsi="Arial" w:cs="Arial"/>
          <w:noProof/>
          <w:color w:val="000000"/>
          <w:sz w:val="20"/>
          <w:szCs w:val="20"/>
          <w:lang w:eastAsia="sk-SK"/>
        </w:rPr>
        <w:t xml:space="preserve">, verzia............., platná od ...............vrátane príloh k Usmerneniu. </w:t>
      </w:r>
    </w:p>
    <w:p w:rsidR="00AC55C3" w:rsidRPr="006D7C41" w:rsidRDefault="00AC55C3" w:rsidP="006D7C41">
      <w:pPr>
        <w:numPr>
          <w:ilvl w:val="0"/>
          <w:numId w:val="2"/>
        </w:num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sz w:val="20"/>
          <w:szCs w:val="20"/>
          <w:lang w:eastAsia="sk-SK"/>
        </w:rPr>
        <w:t>Integrovaná stratégia rozvoja úz</w:t>
      </w:r>
      <w:r>
        <w:rPr>
          <w:rFonts w:ascii="Arial" w:hAnsi="Arial" w:cs="Arial"/>
          <w:noProof/>
          <w:sz w:val="20"/>
          <w:szCs w:val="20"/>
          <w:lang w:eastAsia="sk-SK"/>
        </w:rPr>
        <w:t xml:space="preserve">emia MAS a dodatky k stratégií </w:t>
      </w:r>
      <w:r w:rsidRPr="006D7C41">
        <w:rPr>
          <w:rFonts w:ascii="Arial" w:hAnsi="Arial" w:cs="Arial"/>
          <w:i/>
          <w:iCs/>
          <w:noProof/>
          <w:sz w:val="20"/>
          <w:szCs w:val="20"/>
          <w:lang w:eastAsia="sk-SK"/>
        </w:rPr>
        <w:t>(uveďte názov MAS).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sz w:val="20"/>
          <w:szCs w:val="20"/>
          <w:lang w:eastAsia="sk-SK"/>
        </w:rPr>
        <w:t>Podpis</w:t>
      </w:r>
    </w:p>
    <w:p w:rsidR="00AC55C3" w:rsidRPr="006D7C41" w:rsidRDefault="00AC55C3" w:rsidP="006D7C41">
      <w:pPr>
        <w:spacing w:after="0" w:line="300" w:lineRule="exact"/>
        <w:jc w:val="both"/>
        <w:rPr>
          <w:rFonts w:ascii="Arial" w:hAnsi="Arial" w:cs="Arial"/>
          <w:noProof/>
          <w:sz w:val="20"/>
          <w:szCs w:val="20"/>
          <w:lang w:eastAsia="sk-SK"/>
        </w:rPr>
      </w:pPr>
      <w:r w:rsidRPr="006D7C41">
        <w:rPr>
          <w:rFonts w:ascii="Arial" w:hAnsi="Arial" w:cs="Arial"/>
          <w:noProof/>
          <w:sz w:val="20"/>
          <w:szCs w:val="20"/>
          <w:lang w:eastAsia="sk-SK"/>
        </w:rPr>
        <w:t xml:space="preserve">Predseda  MAS </w:t>
      </w:r>
      <w:r w:rsidRPr="006D7C41">
        <w:rPr>
          <w:rFonts w:ascii="Arial" w:hAnsi="Arial" w:cs="Arial"/>
          <w:i/>
          <w:iCs/>
          <w:noProof/>
          <w:sz w:val="18"/>
          <w:szCs w:val="18"/>
          <w:lang w:eastAsia="sk-SK"/>
        </w:rPr>
        <w:t>(uveďte názov MAS)</w:t>
      </w:r>
    </w:p>
    <w:p w:rsidR="00AC55C3" w:rsidRPr="006D7C41" w:rsidRDefault="00AC55C3" w:rsidP="006D7C41">
      <w:pPr>
        <w:spacing w:after="0" w:line="240" w:lineRule="auto"/>
        <w:ind w:left="4248" w:hanging="4248"/>
        <w:jc w:val="both"/>
        <w:rPr>
          <w:rFonts w:ascii="Arial" w:hAnsi="Arial" w:cs="Arial"/>
          <w:sz w:val="26"/>
          <w:szCs w:val="26"/>
          <w:lang w:eastAsia="sk-SK"/>
        </w:rPr>
      </w:pPr>
    </w:p>
    <w:p w:rsidR="00AC55C3" w:rsidRPr="006D7C41" w:rsidRDefault="00AC55C3" w:rsidP="006D7C41">
      <w:pPr>
        <w:spacing w:after="0" w:line="240" w:lineRule="auto"/>
        <w:ind w:left="4248" w:hanging="4248"/>
        <w:jc w:val="both"/>
        <w:rPr>
          <w:rFonts w:ascii="Arial" w:hAnsi="Arial" w:cs="Arial"/>
          <w:sz w:val="20"/>
          <w:szCs w:val="20"/>
          <w:lang w:eastAsia="sk-SK"/>
        </w:rPr>
      </w:pPr>
      <w:r w:rsidRPr="006D7C41">
        <w:rPr>
          <w:rFonts w:ascii="Arial" w:hAnsi="Arial" w:cs="Arial"/>
          <w:sz w:val="20"/>
          <w:szCs w:val="20"/>
          <w:lang w:eastAsia="sk-SK"/>
        </w:rPr>
        <w:t>V ........................., dňa .................</w:t>
      </w:r>
    </w:p>
    <w:p w:rsidR="00AC55C3" w:rsidRDefault="00AC55C3"/>
    <w:sectPr w:rsidR="00AC55C3" w:rsidSect="00395407">
      <w:footerReference w:type="default" r:id="rId7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55C3" w:rsidRDefault="00AC55C3" w:rsidP="006D7C41">
      <w:pPr>
        <w:spacing w:after="0" w:line="240" w:lineRule="auto"/>
      </w:pPr>
      <w:r>
        <w:separator/>
      </w:r>
    </w:p>
  </w:endnote>
  <w:endnote w:type="continuationSeparator" w:id="0">
    <w:p w:rsidR="00AC55C3" w:rsidRDefault="00AC55C3" w:rsidP="006D7C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5C3" w:rsidRDefault="00AC55C3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A0B1D">
      <w:rPr>
        <w:noProof/>
      </w:rPr>
      <w:t>1</w:t>
    </w:r>
    <w:r>
      <w:fldChar w:fldCharType="end"/>
    </w:r>
  </w:p>
  <w:p w:rsidR="00AC55C3" w:rsidRDefault="00AC55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55C3" w:rsidRDefault="00AC55C3" w:rsidP="006D7C41">
      <w:pPr>
        <w:spacing w:after="0" w:line="240" w:lineRule="auto"/>
      </w:pPr>
      <w:r>
        <w:separator/>
      </w:r>
    </w:p>
  </w:footnote>
  <w:footnote w:type="continuationSeparator" w:id="0">
    <w:p w:rsidR="00AC55C3" w:rsidRDefault="00AC55C3" w:rsidP="006D7C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67D3E"/>
    <w:multiLevelType w:val="hybridMultilevel"/>
    <w:tmpl w:val="207CA1C2"/>
    <w:lvl w:ilvl="0" w:tplc="64208872">
      <w:start w:val="1"/>
      <w:numFmt w:val="bullet"/>
      <w:lvlText w:val="-"/>
      <w:lvlJc w:val="left"/>
      <w:pPr>
        <w:tabs>
          <w:tab w:val="num" w:pos="567"/>
        </w:tabs>
        <w:ind w:left="567" w:hanging="283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E806E88"/>
    <w:multiLevelType w:val="hybridMultilevel"/>
    <w:tmpl w:val="DBC84538"/>
    <w:lvl w:ilvl="0" w:tplc="01AA473A">
      <w:start w:val="1"/>
      <w:numFmt w:val="bullet"/>
      <w:lvlText w:val="-"/>
      <w:lvlJc w:val="left"/>
      <w:pPr>
        <w:tabs>
          <w:tab w:val="num" w:pos="567"/>
        </w:tabs>
        <w:ind w:left="567" w:hanging="283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518606B"/>
    <w:multiLevelType w:val="hybridMultilevel"/>
    <w:tmpl w:val="D306495A"/>
    <w:lvl w:ilvl="0" w:tplc="67E0608E">
      <w:start w:val="1"/>
      <w:numFmt w:val="lowerLetter"/>
      <w:lvlText w:val="%1)"/>
      <w:lvlJc w:val="left"/>
      <w:pPr>
        <w:ind w:left="720" w:hanging="360"/>
      </w:pPr>
      <w:rPr>
        <w:i w:val="0"/>
        <w:i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cumentProtection w:edit="readOnly" w:enforcement="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B2B"/>
    <w:rsid w:val="00043F27"/>
    <w:rsid w:val="00067408"/>
    <w:rsid w:val="00086AC1"/>
    <w:rsid w:val="000A0B1D"/>
    <w:rsid w:val="000F65D5"/>
    <w:rsid w:val="001327EC"/>
    <w:rsid w:val="00134995"/>
    <w:rsid w:val="001737AF"/>
    <w:rsid w:val="00325E57"/>
    <w:rsid w:val="003639E1"/>
    <w:rsid w:val="00395407"/>
    <w:rsid w:val="00401794"/>
    <w:rsid w:val="00532573"/>
    <w:rsid w:val="00546A9D"/>
    <w:rsid w:val="005A330D"/>
    <w:rsid w:val="005B4B95"/>
    <w:rsid w:val="00610581"/>
    <w:rsid w:val="00643CBD"/>
    <w:rsid w:val="00666889"/>
    <w:rsid w:val="006C72A3"/>
    <w:rsid w:val="006D7C41"/>
    <w:rsid w:val="00775699"/>
    <w:rsid w:val="00825668"/>
    <w:rsid w:val="00847ABE"/>
    <w:rsid w:val="008D0E7D"/>
    <w:rsid w:val="009D48B0"/>
    <w:rsid w:val="00A44C50"/>
    <w:rsid w:val="00A91EAE"/>
    <w:rsid w:val="00AC55C3"/>
    <w:rsid w:val="00AE39E7"/>
    <w:rsid w:val="00B00C43"/>
    <w:rsid w:val="00B12838"/>
    <w:rsid w:val="00B1611D"/>
    <w:rsid w:val="00BA1AF1"/>
    <w:rsid w:val="00BC0643"/>
    <w:rsid w:val="00BC221B"/>
    <w:rsid w:val="00C40AB1"/>
    <w:rsid w:val="00C854B9"/>
    <w:rsid w:val="00CA6BB9"/>
    <w:rsid w:val="00CD237D"/>
    <w:rsid w:val="00CE0086"/>
    <w:rsid w:val="00D01C36"/>
    <w:rsid w:val="00D85A6F"/>
    <w:rsid w:val="00DD0CB1"/>
    <w:rsid w:val="00DE31E1"/>
    <w:rsid w:val="00E565A4"/>
    <w:rsid w:val="00E87958"/>
    <w:rsid w:val="00E97C99"/>
    <w:rsid w:val="00F1066B"/>
    <w:rsid w:val="00F21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FA8995DB-FDB2-4DB3-8805-4956E2D10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37AF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semiHidden/>
    <w:rsid w:val="006D7C41"/>
    <w:pPr>
      <w:tabs>
        <w:tab w:val="center" w:pos="4536"/>
        <w:tab w:val="right" w:pos="9072"/>
      </w:tabs>
      <w:spacing w:after="0" w:line="240" w:lineRule="auto"/>
    </w:pPr>
  </w:style>
  <w:style w:type="character" w:styleId="Odkaznapoznmkupodiarou">
    <w:name w:val="footnote reference"/>
    <w:basedOn w:val="Predvolenpsmoodseku"/>
    <w:uiPriority w:val="99"/>
    <w:semiHidden/>
    <w:rsid w:val="006D7C41"/>
    <w:rPr>
      <w:vertAlign w:val="superscript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6D7C41"/>
  </w:style>
  <w:style w:type="character" w:styleId="Odkaznakomentr">
    <w:name w:val="annotation reference"/>
    <w:basedOn w:val="Predvolenpsmoodseku"/>
    <w:uiPriority w:val="99"/>
    <w:semiHidden/>
    <w:rsid w:val="006D7C4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6D7C41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D7C41"/>
    <w:rPr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6D7C41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D7C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6D7C41"/>
    <w:rPr>
      <w:b/>
      <w:bCs/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7C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1272</Words>
  <Characters>7252</Characters>
  <Application>Microsoft Office Word</Application>
  <DocSecurity>8</DocSecurity>
  <Lines>60</Lines>
  <Paragraphs>17</Paragraphs>
  <ScaleCrop>false</ScaleCrop>
  <Company>agroinstitut</Company>
  <LinksUpToDate>false</LinksUpToDate>
  <CharactersWithSpaces>8507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Usmernenie pre administráciu osi 4 LEADER</dc:title>
  <dc:subject/>
  <dc:creator>Majerech Martin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