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78C" w:rsidRPr="002E4050" w:rsidRDefault="008F078C" w:rsidP="002D5EE4">
      <w:pPr>
        <w:jc w:val="both"/>
        <w:rPr>
          <w:rFonts w:ascii="Arial" w:hAnsi="Arial" w:cs="Arial"/>
        </w:rPr>
      </w:pPr>
      <w:bookmarkStart w:id="0" w:name="_GoBack"/>
      <w:bookmarkEnd w:id="0"/>
    </w:p>
    <w:tbl>
      <w:tblPr>
        <w:tblW w:w="91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47"/>
        <w:gridCol w:w="825"/>
        <w:gridCol w:w="324"/>
        <w:gridCol w:w="186"/>
        <w:gridCol w:w="557"/>
        <w:gridCol w:w="1191"/>
        <w:gridCol w:w="469"/>
        <w:gridCol w:w="89"/>
        <w:gridCol w:w="259"/>
        <w:gridCol w:w="8"/>
        <w:gridCol w:w="315"/>
        <w:gridCol w:w="230"/>
        <w:gridCol w:w="522"/>
        <w:gridCol w:w="42"/>
        <w:gridCol w:w="372"/>
        <w:gridCol w:w="1080"/>
        <w:gridCol w:w="408"/>
        <w:gridCol w:w="1304"/>
      </w:tblGrid>
      <w:tr w:rsidR="008F078C" w:rsidRPr="00663BEC">
        <w:trPr>
          <w:trHeight w:val="1421"/>
        </w:trPr>
        <w:tc>
          <w:tcPr>
            <w:tcW w:w="1772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bookmarkStart w:id="1" w:name="_MON_1248156172"/>
          <w:bookmarkStart w:id="2" w:name="_MON_1248158711"/>
          <w:bookmarkEnd w:id="1"/>
          <w:bookmarkEnd w:id="2"/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object w:dxaOrig="1246" w:dyaOrig="81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5.75pt;height:48.75pt" o:ole="">
                  <v:imagedata r:id="rId7" o:title=""/>
                </v:shape>
                <o:OLEObject Type="Embed" ProgID="Word.Picture.8" ShapeID="_x0000_i1025" DrawAspect="Content" ObjectID="_1585380516" r:id="rId8"/>
              </w:object>
            </w:r>
          </w:p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52" w:type="dxa"/>
            <w:gridSpan w:val="15"/>
            <w:tcBorders>
              <w:top w:val="nil"/>
              <w:left w:val="nil"/>
              <w:right w:val="nil"/>
            </w:tcBorders>
            <w:vAlign w:val="center"/>
          </w:tcPr>
          <w:p w:rsidR="008F078C" w:rsidRPr="00663BEC" w:rsidRDefault="008F078C" w:rsidP="007913D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63BEC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>Žiadosť o nenávratný finančný príspevok z programu rozvoja vidieka SR 2007 – 2013 pre 3. výzvu na predkladanie žiadostí o nenávratný finančný príspevok na, opatrenie</w:t>
            </w:r>
            <w:r w:rsidR="008D4BA4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 xml:space="preserve"> </w:t>
            </w:r>
            <w:r w:rsidRPr="00663BEC">
              <w:rPr>
                <w:rFonts w:ascii="Arial" w:hAnsi="Arial" w:cs="Arial"/>
                <w:b/>
                <w:bCs/>
                <w:caps/>
                <w:sz w:val="22"/>
                <w:szCs w:val="22"/>
              </w:rPr>
              <w:t>3.3 vzdelávanie a informovanie</w:t>
            </w:r>
          </w:p>
        </w:tc>
        <w:tc>
          <w:tcPr>
            <w:tcW w:w="1304" w:type="dxa"/>
            <w:tcBorders>
              <w:top w:val="nil"/>
              <w:left w:val="nil"/>
              <w:right w:val="nil"/>
            </w:tcBorders>
            <w:vAlign w:val="center"/>
          </w:tcPr>
          <w:p w:rsidR="008F078C" w:rsidRPr="00663BEC" w:rsidRDefault="00B52711" w:rsidP="00190D5E">
            <w:pPr>
              <w:jc w:val="center"/>
              <w:rPr>
                <w:rFonts w:ascii="Arial" w:hAnsi="Arial" w:cs="Arial"/>
              </w:rPr>
            </w:pPr>
            <w:r w:rsidRPr="009703F8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695325" cy="733425"/>
                  <wp:effectExtent l="0" t="0" r="0" b="0"/>
                  <wp:docPr id="2" name="Obrázok 2" descr="znak SR cmyk t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2" descr="znak SR cmyk t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5325" cy="733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078C" w:rsidRPr="00663BEC">
        <w:trPr>
          <w:trHeight w:val="468"/>
        </w:trPr>
        <w:tc>
          <w:tcPr>
            <w:tcW w:w="9128" w:type="dxa"/>
            <w:gridSpan w:val="18"/>
            <w:shd w:val="clear" w:color="auto" w:fill="E0E0E0"/>
            <w:vAlign w:val="center"/>
          </w:tcPr>
          <w:p w:rsidR="008F078C" w:rsidRPr="00663BEC" w:rsidRDefault="008F078C" w:rsidP="005B474B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>A. Žiadateľ</w:t>
            </w:r>
          </w:p>
        </w:tc>
      </w:tr>
      <w:tr w:rsidR="008F078C" w:rsidRPr="00663BEC">
        <w:trPr>
          <w:trHeight w:val="370"/>
        </w:trPr>
        <w:tc>
          <w:tcPr>
            <w:tcW w:w="9128" w:type="dxa"/>
            <w:gridSpan w:val="18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1. Informácie o žiadateľovi</w:t>
            </w: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Názov organizácie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"/>
            </w:r>
          </w:p>
        </w:tc>
        <w:tc>
          <w:tcPr>
            <w:tcW w:w="6289" w:type="dxa"/>
            <w:gridSpan w:val="13"/>
          </w:tcPr>
          <w:p w:rsidR="008F078C" w:rsidRPr="00663BEC" w:rsidRDefault="008F078C" w:rsidP="00AD20F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 w:val="restart"/>
            <w:vAlign w:val="center"/>
          </w:tcPr>
          <w:p w:rsidR="008F078C" w:rsidRPr="00663BEC" w:rsidRDefault="008F078C" w:rsidP="00E55AC7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Sídlo/Adresa žiadateľa</w:t>
            </w:r>
          </w:p>
        </w:tc>
        <w:tc>
          <w:tcPr>
            <w:tcW w:w="2008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281" w:type="dxa"/>
            <w:gridSpan w:val="9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8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281" w:type="dxa"/>
            <w:gridSpan w:val="9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8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4281" w:type="dxa"/>
            <w:gridSpan w:val="9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94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Tel. č.:</w:t>
            </w:r>
          </w:p>
        </w:tc>
        <w:tc>
          <w:tcPr>
            <w:tcW w:w="3908" w:type="dxa"/>
            <w:gridSpan w:val="9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067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Fax č.:</w:t>
            </w:r>
          </w:p>
        </w:tc>
        <w:tc>
          <w:tcPr>
            <w:tcW w:w="3206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0"/>
        </w:trPr>
        <w:tc>
          <w:tcPr>
            <w:tcW w:w="94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e-mail:</w:t>
            </w:r>
          </w:p>
        </w:tc>
        <w:tc>
          <w:tcPr>
            <w:tcW w:w="8181" w:type="dxa"/>
            <w:gridSpan w:val="17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0"/>
        </w:trPr>
        <w:tc>
          <w:tcPr>
            <w:tcW w:w="2096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3868" w:type="dxa"/>
            <w:gridSpan w:val="11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DIČ</w:t>
            </w:r>
          </w:p>
        </w:tc>
        <w:tc>
          <w:tcPr>
            <w:tcW w:w="1304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096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Platca DPH</w:t>
            </w:r>
          </w:p>
        </w:tc>
        <w:tc>
          <w:tcPr>
            <w:tcW w:w="1934" w:type="dxa"/>
            <w:gridSpan w:val="3"/>
            <w:tcBorders>
              <w:right w:val="nil"/>
            </w:tcBorders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63BEC"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1934" w:type="dxa"/>
            <w:gridSpan w:val="8"/>
            <w:tcBorders>
              <w:left w:val="nil"/>
            </w:tcBorders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nie</w:t>
            </w:r>
          </w:p>
        </w:tc>
        <w:tc>
          <w:tcPr>
            <w:tcW w:w="1860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IČ-DPH</w:t>
            </w:r>
          </w:p>
        </w:tc>
        <w:tc>
          <w:tcPr>
            <w:tcW w:w="1304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Forma účtovníctva</w:t>
            </w:r>
          </w:p>
        </w:tc>
        <w:bookmarkStart w:id="3" w:name="Začiarkov29"/>
        <w:tc>
          <w:tcPr>
            <w:tcW w:w="6289" w:type="dxa"/>
            <w:gridSpan w:val="13"/>
            <w:vAlign w:val="center"/>
          </w:tcPr>
          <w:p w:rsidR="008F078C" w:rsidRPr="00663BEC" w:rsidRDefault="008F078C" w:rsidP="00402B7F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3"/>
            <w:r w:rsidRPr="00663BEC">
              <w:rPr>
                <w:rFonts w:ascii="Arial" w:hAnsi="Arial" w:cs="Arial"/>
                <w:sz w:val="20"/>
                <w:szCs w:val="20"/>
              </w:rPr>
              <w:t xml:space="preserve"> jednoduché</w:t>
            </w:r>
            <w:bookmarkStart w:id="4" w:name="Začiarkov30"/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4"/>
            <w:r w:rsidRPr="00663BEC">
              <w:rPr>
                <w:rFonts w:ascii="Arial" w:hAnsi="Arial" w:cs="Arial"/>
                <w:sz w:val="20"/>
                <w:szCs w:val="20"/>
              </w:rPr>
              <w:t xml:space="preserve"> podvojné</w:t>
            </w: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Právna forma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"/>
            </w:r>
          </w:p>
        </w:tc>
        <w:tc>
          <w:tcPr>
            <w:tcW w:w="6289" w:type="dxa"/>
            <w:gridSpan w:val="1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 w:val="restart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Adresa na doručovanie písomností </w:t>
            </w:r>
          </w:p>
        </w:tc>
        <w:tc>
          <w:tcPr>
            <w:tcW w:w="1749" w:type="dxa"/>
            <w:gridSpan w:val="3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Obec (mesto)</w:t>
            </w:r>
          </w:p>
        </w:tc>
        <w:tc>
          <w:tcPr>
            <w:tcW w:w="4540" w:type="dxa"/>
            <w:gridSpan w:val="10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Ulica/číslo domu</w:t>
            </w:r>
          </w:p>
        </w:tc>
        <w:tc>
          <w:tcPr>
            <w:tcW w:w="4540" w:type="dxa"/>
            <w:gridSpan w:val="10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49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PSČ</w:t>
            </w:r>
          </w:p>
        </w:tc>
        <w:tc>
          <w:tcPr>
            <w:tcW w:w="4540" w:type="dxa"/>
            <w:gridSpan w:val="10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 w:val="restart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Kontaktná osoba pre projekt </w:t>
            </w:r>
          </w:p>
        </w:tc>
        <w:tc>
          <w:tcPr>
            <w:tcW w:w="2331" w:type="dxa"/>
            <w:gridSpan w:val="6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Meno priezvisko</w:t>
            </w:r>
          </w:p>
        </w:tc>
        <w:tc>
          <w:tcPr>
            <w:tcW w:w="3958" w:type="dxa"/>
            <w:gridSpan w:val="7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97" w:type="dxa"/>
            <w:gridSpan w:val="10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Tel. č.</w:t>
            </w:r>
          </w:p>
        </w:tc>
        <w:tc>
          <w:tcPr>
            <w:tcW w:w="2792" w:type="dxa"/>
            <w:gridSpan w:val="3"/>
            <w:vAlign w:val="center"/>
          </w:tcPr>
          <w:p w:rsidR="008F078C" w:rsidRPr="00663BEC" w:rsidRDefault="008F078C" w:rsidP="009C1558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Fax č.</w:t>
            </w:r>
          </w:p>
        </w:tc>
      </w:tr>
      <w:tr w:rsidR="008F078C" w:rsidRPr="00663BEC">
        <w:trPr>
          <w:trHeight w:val="370"/>
        </w:trPr>
        <w:tc>
          <w:tcPr>
            <w:tcW w:w="2839" w:type="dxa"/>
            <w:gridSpan w:val="5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1" w:type="dxa"/>
            <w:gridSpan w:val="6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mobil</w:t>
            </w:r>
          </w:p>
        </w:tc>
        <w:tc>
          <w:tcPr>
            <w:tcW w:w="3958" w:type="dxa"/>
            <w:gridSpan w:val="7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e-mail</w:t>
            </w: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128" w:type="dxa"/>
            <w:gridSpan w:val="18"/>
            <w:shd w:val="clear" w:color="auto" w:fill="CCFFCC"/>
            <w:vAlign w:val="center"/>
          </w:tcPr>
          <w:p w:rsidR="008F078C" w:rsidRPr="00663BEC" w:rsidRDefault="008F078C" w:rsidP="00E55AC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2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. Výška žiadaného finančného príspevku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caps/>
                <w:sz w:val="20"/>
                <w:szCs w:val="20"/>
              </w:rPr>
              <w:endnoteReference w:id="3"/>
            </w: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Por. č. 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BC657A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Názov zdroja financovania oprávnených výdavkov</w:t>
            </w:r>
          </w:p>
        </w:tc>
        <w:tc>
          <w:tcPr>
            <w:tcW w:w="2016" w:type="dxa"/>
            <w:gridSpan w:val="4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% z oprávnených výdavkov</w:t>
            </w:r>
          </w:p>
        </w:tc>
        <w:tc>
          <w:tcPr>
            <w:tcW w:w="1712" w:type="dxa"/>
            <w:gridSpan w:val="2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Rozpočet v EUR</w:t>
            </w: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A87044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Požadovaná výška finančného príspevku z verejných zdrojov</w:t>
            </w:r>
          </w:p>
        </w:tc>
        <w:tc>
          <w:tcPr>
            <w:tcW w:w="2016" w:type="dxa"/>
            <w:gridSpan w:val="4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712" w:type="dxa"/>
            <w:gridSpan w:val="2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A87044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Výška financovania z vlastných zdrojov</w:t>
            </w:r>
          </w:p>
        </w:tc>
        <w:tc>
          <w:tcPr>
            <w:tcW w:w="2016" w:type="dxa"/>
            <w:gridSpan w:val="4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712" w:type="dxa"/>
            <w:gridSpan w:val="2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A87044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Oprávnené výdavky na projekt spolu (3 = 1+2)</w:t>
            </w:r>
          </w:p>
        </w:tc>
        <w:tc>
          <w:tcPr>
            <w:tcW w:w="2016" w:type="dxa"/>
            <w:gridSpan w:val="4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712" w:type="dxa"/>
            <w:gridSpan w:val="2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A87044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Ostatné výdavky na projekt nezahrnuté v bode 3 (t. j. neoprávnené výdavky)</w:t>
            </w:r>
          </w:p>
        </w:tc>
        <w:tc>
          <w:tcPr>
            <w:tcW w:w="2016" w:type="dxa"/>
            <w:gridSpan w:val="4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712" w:type="dxa"/>
            <w:gridSpan w:val="2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947" w:type="dxa"/>
            <w:shd w:val="clear" w:color="auto" w:fill="CCFFCC"/>
            <w:vAlign w:val="center"/>
          </w:tcPr>
          <w:p w:rsidR="008F078C" w:rsidRPr="00663BEC" w:rsidRDefault="008F078C" w:rsidP="00DD02B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4453" w:type="dxa"/>
            <w:gridSpan w:val="11"/>
            <w:shd w:val="clear" w:color="auto" w:fill="CCFFCC"/>
            <w:vAlign w:val="center"/>
          </w:tcPr>
          <w:p w:rsidR="008F078C" w:rsidRPr="00663BEC" w:rsidRDefault="008F078C" w:rsidP="00A87044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Celkový objem výdavkov (5 = 3 +4)</w:t>
            </w:r>
          </w:p>
        </w:tc>
        <w:tc>
          <w:tcPr>
            <w:tcW w:w="2016" w:type="dxa"/>
            <w:gridSpan w:val="4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712" w:type="dxa"/>
            <w:gridSpan w:val="2"/>
            <w:vAlign w:val="center"/>
          </w:tcPr>
          <w:p w:rsidR="008F078C" w:rsidRPr="00663BEC" w:rsidRDefault="008F078C" w:rsidP="00C6584A">
            <w:pPr>
              <w:jc w:val="center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5400" w:type="dxa"/>
            <w:gridSpan w:val="12"/>
            <w:vAlign w:val="center"/>
          </w:tcPr>
          <w:p w:rsidR="008F078C" w:rsidRPr="00663BEC" w:rsidRDefault="008F078C" w:rsidP="008636A7">
            <w:pPr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Cieľ Konvergencie</w:t>
            </w:r>
            <w:r w:rsidRPr="00663BEC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4"/>
            </w:r>
            <w:bookmarkStart w:id="5" w:name="Začiarkov40"/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5"/>
          </w:p>
        </w:tc>
        <w:tc>
          <w:tcPr>
            <w:tcW w:w="3728" w:type="dxa"/>
            <w:gridSpan w:val="6"/>
            <w:vAlign w:val="center"/>
          </w:tcPr>
          <w:p w:rsidR="008F078C" w:rsidRPr="00663BEC" w:rsidRDefault="008F078C" w:rsidP="00DD02BD">
            <w:pPr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Ostatné oblasti</w:t>
            </w:r>
            <w:r w:rsidRPr="00663BEC">
              <w:rPr>
                <w:rStyle w:val="Odkaznavysvetlivku"/>
                <w:rFonts w:ascii="Arial" w:hAnsi="Arial" w:cs="Arial"/>
                <w:noProof/>
                <w:sz w:val="20"/>
                <w:szCs w:val="20"/>
                <w:lang w:eastAsia="cs-CZ"/>
              </w:rPr>
              <w:endnoteReference w:id="5"/>
            </w:r>
            <w:bookmarkStart w:id="6" w:name="Začiarkov41"/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begin">
                <w:ffData>
                  <w:name w:val="Začiarkov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fldChar w:fldCharType="end"/>
            </w:r>
            <w:bookmarkEnd w:id="6"/>
          </w:p>
        </w:tc>
      </w:tr>
      <w:tr w:rsidR="008F078C" w:rsidRPr="00663BEC">
        <w:tblPrEx>
          <w:tblLook w:val="01E0" w:firstRow="1" w:lastRow="1" w:firstColumn="1" w:lastColumn="1" w:noHBand="0" w:noVBand="0"/>
        </w:tblPrEx>
        <w:trPr>
          <w:trHeight w:val="370"/>
        </w:trPr>
        <w:tc>
          <w:tcPr>
            <w:tcW w:w="2282" w:type="dxa"/>
            <w:gridSpan w:val="4"/>
            <w:shd w:val="clear" w:color="auto" w:fill="CCFFCC"/>
            <w:vAlign w:val="center"/>
          </w:tcPr>
          <w:p w:rsidR="008F078C" w:rsidRPr="00663BEC" w:rsidRDefault="008F078C" w:rsidP="00E55AC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Spôsob financovania</w:t>
            </w:r>
          </w:p>
        </w:tc>
        <w:tc>
          <w:tcPr>
            <w:tcW w:w="3118" w:type="dxa"/>
            <w:gridSpan w:val="8"/>
            <w:vAlign w:val="center"/>
          </w:tcPr>
          <w:p w:rsidR="008F078C" w:rsidRPr="00663BEC" w:rsidRDefault="008F078C" w:rsidP="00E55AC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Refundácia       </w:t>
            </w:r>
            <w:bookmarkStart w:id="7" w:name="Začiarkov42"/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7"/>
          </w:p>
        </w:tc>
        <w:tc>
          <w:tcPr>
            <w:tcW w:w="3728" w:type="dxa"/>
            <w:gridSpan w:val="6"/>
            <w:vAlign w:val="center"/>
          </w:tcPr>
          <w:p w:rsidR="008F078C" w:rsidRPr="00663BEC" w:rsidRDefault="008F078C" w:rsidP="00E55AC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Predfinancovanie</w:t>
            </w:r>
            <w:bookmarkStart w:id="8" w:name="Začiarkov43"/>
            <w:r w:rsidRPr="00663BEC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Začiarkov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sz w:val="20"/>
                <w:szCs w:val="20"/>
              </w:rPr>
            </w:r>
            <w:r w:rsidRPr="00663BEC">
              <w:rPr>
                <w:rFonts w:ascii="Arial" w:hAnsi="Arial" w:cs="Arial"/>
                <w:sz w:val="20"/>
                <w:szCs w:val="20"/>
              </w:rPr>
              <w:fldChar w:fldCharType="end"/>
            </w:r>
            <w:bookmarkEnd w:id="8"/>
          </w:p>
        </w:tc>
      </w:tr>
      <w:tr w:rsidR="008F078C" w:rsidRPr="00663BEC">
        <w:trPr>
          <w:trHeight w:val="370"/>
        </w:trPr>
        <w:tc>
          <w:tcPr>
            <w:tcW w:w="9128" w:type="dxa"/>
            <w:gridSpan w:val="18"/>
            <w:shd w:val="clear" w:color="auto" w:fill="CCFFCC"/>
            <w:vAlign w:val="center"/>
          </w:tcPr>
          <w:p w:rsidR="008F078C" w:rsidRPr="00663BEC" w:rsidRDefault="008F078C" w:rsidP="002900D1">
            <w:pPr>
              <w:keepNext/>
              <w:keepLines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3. Profil žiadateľa</w:t>
            </w:r>
          </w:p>
        </w:tc>
      </w:tr>
      <w:tr w:rsidR="008F078C" w:rsidRPr="00663BEC">
        <w:trPr>
          <w:trHeight w:val="370"/>
        </w:trPr>
        <w:tc>
          <w:tcPr>
            <w:tcW w:w="4499" w:type="dxa"/>
            <w:gridSpan w:val="7"/>
            <w:vAlign w:val="center"/>
          </w:tcPr>
          <w:p w:rsidR="008F078C" w:rsidRPr="00663BEC" w:rsidRDefault="008F078C" w:rsidP="002900D1">
            <w:pPr>
              <w:keepNext/>
              <w:keepLines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Dátum vzniku žiadateľa</w:t>
            </w:r>
          </w:p>
        </w:tc>
        <w:tc>
          <w:tcPr>
            <w:tcW w:w="4629" w:type="dxa"/>
            <w:gridSpan w:val="11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70"/>
        </w:trPr>
        <w:tc>
          <w:tcPr>
            <w:tcW w:w="4499" w:type="dxa"/>
            <w:gridSpan w:val="7"/>
            <w:vAlign w:val="center"/>
          </w:tcPr>
          <w:p w:rsidR="008F078C" w:rsidRPr="00663BEC" w:rsidRDefault="008F078C" w:rsidP="002900D1">
            <w:pPr>
              <w:keepNext/>
              <w:keepLines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Názov zakladateľskej alebo zriaďovateľskej organizácie</w:t>
            </w:r>
          </w:p>
        </w:tc>
        <w:tc>
          <w:tcPr>
            <w:tcW w:w="4629" w:type="dxa"/>
            <w:gridSpan w:val="11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F078C" w:rsidRPr="00663BEC" w:rsidRDefault="008F078C">
      <w:pPr>
        <w:pStyle w:val="Textkomentra"/>
        <w:rPr>
          <w:rFonts w:ascii="Arial" w:hAnsi="Arial" w:cs="Arial"/>
        </w:rPr>
      </w:pPr>
      <w:r w:rsidRPr="00663BEC">
        <w:rPr>
          <w:rFonts w:ascii="Arial" w:hAnsi="Arial" w:cs="Arial"/>
        </w:rPr>
        <w:br w:type="page"/>
      </w:r>
    </w:p>
    <w:tbl>
      <w:tblPr>
        <w:tblW w:w="9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5"/>
        <w:gridCol w:w="198"/>
        <w:gridCol w:w="1119"/>
        <w:gridCol w:w="338"/>
        <w:gridCol w:w="256"/>
        <w:gridCol w:w="1775"/>
        <w:gridCol w:w="111"/>
        <w:gridCol w:w="396"/>
        <w:gridCol w:w="2084"/>
        <w:gridCol w:w="198"/>
        <w:gridCol w:w="613"/>
        <w:gridCol w:w="1677"/>
      </w:tblGrid>
      <w:tr w:rsidR="008F078C" w:rsidRPr="00663BEC">
        <w:trPr>
          <w:trHeight w:val="482"/>
        </w:trPr>
        <w:tc>
          <w:tcPr>
            <w:tcW w:w="9190" w:type="dxa"/>
            <w:gridSpan w:val="12"/>
            <w:shd w:val="clear" w:color="auto" w:fill="E0E0E0"/>
            <w:vAlign w:val="center"/>
          </w:tcPr>
          <w:p w:rsidR="008F078C" w:rsidRPr="00663BEC" w:rsidRDefault="008F078C" w:rsidP="005B474B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lastRenderedPageBreak/>
              <w:t>B. Projekt</w:t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55590C">
            <w:pPr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Názov projektu</w:t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55590C">
            <w:pPr>
              <w:numPr>
                <w:ilvl w:val="0"/>
                <w:numId w:val="3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Priradenie projektu k programovej štruktúre</w:t>
            </w:r>
          </w:p>
        </w:tc>
      </w:tr>
      <w:tr w:rsidR="008F078C" w:rsidRPr="00663BEC">
        <w:trPr>
          <w:trHeight w:val="373"/>
        </w:trPr>
        <w:tc>
          <w:tcPr>
            <w:tcW w:w="20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Názov programu</w:t>
            </w:r>
          </w:p>
        </w:tc>
        <w:tc>
          <w:tcPr>
            <w:tcW w:w="7110" w:type="dxa"/>
            <w:gridSpan w:val="8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Program rozvoja vidieka SR 2007 – 2013</w:t>
            </w:r>
          </w:p>
        </w:tc>
      </w:tr>
      <w:tr w:rsidR="008F078C" w:rsidRPr="00663BEC">
        <w:trPr>
          <w:trHeight w:val="373"/>
        </w:trPr>
        <w:tc>
          <w:tcPr>
            <w:tcW w:w="20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Číslo osi</w:t>
            </w:r>
          </w:p>
        </w:tc>
        <w:tc>
          <w:tcPr>
            <w:tcW w:w="7110" w:type="dxa"/>
            <w:gridSpan w:val="8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8F078C" w:rsidRPr="00663BEC">
        <w:trPr>
          <w:trHeight w:val="373"/>
        </w:trPr>
        <w:tc>
          <w:tcPr>
            <w:tcW w:w="2080" w:type="dxa"/>
            <w:gridSpan w:val="4"/>
            <w:vAlign w:val="center"/>
          </w:tcPr>
          <w:p w:rsidR="008F078C" w:rsidRPr="00663BEC" w:rsidRDefault="008F078C" w:rsidP="00C11C7D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Názov opatrenia</w:t>
            </w:r>
          </w:p>
        </w:tc>
        <w:tc>
          <w:tcPr>
            <w:tcW w:w="7110" w:type="dxa"/>
            <w:gridSpan w:val="8"/>
            <w:vAlign w:val="center"/>
          </w:tcPr>
          <w:p w:rsidR="008F078C" w:rsidRPr="00663BEC" w:rsidRDefault="008F078C" w:rsidP="00B9261D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3.3 Vzdelávanie a informovanie</w:t>
            </w:r>
          </w:p>
        </w:tc>
      </w:tr>
      <w:tr w:rsidR="008F078C" w:rsidRPr="00663BEC">
        <w:trPr>
          <w:trHeight w:val="373"/>
        </w:trPr>
        <w:tc>
          <w:tcPr>
            <w:tcW w:w="20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Príručka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6"/>
            </w:r>
          </w:p>
        </w:tc>
        <w:tc>
          <w:tcPr>
            <w:tcW w:w="7110" w:type="dxa"/>
            <w:gridSpan w:val="8"/>
            <w:vAlign w:val="center"/>
          </w:tcPr>
          <w:p w:rsidR="008F078C" w:rsidRPr="00663BEC" w:rsidRDefault="008F078C" w:rsidP="00B9261D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Príručka pre žiadateľa o poskytnutie nenávratného finančného príspevku z Programu rozvoja vidieka SR 2007 – 2013, pre 3. výzvu na predkladanie žiadostí o nenávratný finančný príspevok  na opatrenie: 3.3 Vzdelávanie a informovanie.</w:t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4805F4">
            <w:pPr>
              <w:pStyle w:val="Predmetkomentra"/>
              <w:numPr>
                <w:ilvl w:val="0"/>
                <w:numId w:val="3"/>
              </w:numPr>
              <w:tabs>
                <w:tab w:val="clear" w:pos="360"/>
                <w:tab w:val="num" w:pos="0"/>
                <w:tab w:val="left" w:pos="202"/>
              </w:tabs>
              <w:rPr>
                <w:rFonts w:ascii="Arial" w:hAnsi="Arial" w:cs="Arial"/>
              </w:rPr>
            </w:pPr>
            <w:r w:rsidRPr="00663BEC">
              <w:rPr>
                <w:rFonts w:ascii="Arial" w:hAnsi="Arial" w:cs="Arial"/>
              </w:rPr>
              <w:t>Časový predpoklad realizácie projektu</w:t>
            </w:r>
          </w:p>
        </w:tc>
      </w:tr>
      <w:tr w:rsidR="008F078C" w:rsidRPr="00663BEC">
        <w:trPr>
          <w:trHeight w:val="373"/>
        </w:trPr>
        <w:tc>
          <w:tcPr>
            <w:tcW w:w="6702" w:type="dxa"/>
            <w:gridSpan w:val="9"/>
            <w:vAlign w:val="center"/>
          </w:tcPr>
          <w:p w:rsidR="008F078C" w:rsidRPr="00663BEC" w:rsidRDefault="008F078C">
            <w:pPr>
              <w:pStyle w:val="Textkomentra"/>
              <w:rPr>
                <w:rFonts w:ascii="Arial" w:hAnsi="Arial" w:cs="Arial"/>
              </w:rPr>
            </w:pPr>
            <w:r w:rsidRPr="00663BEC">
              <w:rPr>
                <w:rFonts w:ascii="Arial" w:hAnsi="Arial" w:cs="Arial"/>
              </w:rPr>
              <w:t>Predpokladaný začiatok realizácie projektu (mm.rrrr)</w:t>
            </w: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6702" w:type="dxa"/>
            <w:gridSpan w:val="9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Predpokladané ukončenie realizácie projektu (mm.rrrr) </w:t>
            </w: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BC5C6F">
            <w:pPr>
              <w:numPr>
                <w:ilvl w:val="0"/>
                <w:numId w:val="3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Miesto realizácie projektu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7"/>
            </w:r>
          </w:p>
        </w:tc>
      </w:tr>
      <w:tr w:rsidR="008F078C" w:rsidRPr="00663BEC">
        <w:trPr>
          <w:trHeight w:val="373"/>
        </w:trPr>
        <w:tc>
          <w:tcPr>
            <w:tcW w:w="1742" w:type="dxa"/>
            <w:gridSpan w:val="3"/>
            <w:shd w:val="clear" w:color="auto" w:fill="CCFFCC"/>
            <w:vAlign w:val="center"/>
          </w:tcPr>
          <w:p w:rsidR="008F078C" w:rsidRPr="00663BEC" w:rsidRDefault="008F078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VÚC (kraj)</w:t>
            </w:r>
          </w:p>
        </w:tc>
        <w:tc>
          <w:tcPr>
            <w:tcW w:w="2480" w:type="dxa"/>
            <w:gridSpan w:val="4"/>
            <w:shd w:val="clear" w:color="auto" w:fill="CCFFCC"/>
            <w:vAlign w:val="center"/>
          </w:tcPr>
          <w:p w:rsidR="008F078C" w:rsidRPr="00663BEC" w:rsidRDefault="008F078C">
            <w:pPr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Okres</w:t>
            </w:r>
          </w:p>
        </w:tc>
        <w:tc>
          <w:tcPr>
            <w:tcW w:w="2480" w:type="dxa"/>
            <w:gridSpan w:val="2"/>
            <w:shd w:val="clear" w:color="auto" w:fill="CCFFCC"/>
            <w:vAlign w:val="center"/>
          </w:tcPr>
          <w:p w:rsidR="008F078C" w:rsidRPr="00663BEC" w:rsidRDefault="008F078C">
            <w:pPr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Obec</w:t>
            </w:r>
          </w:p>
        </w:tc>
        <w:tc>
          <w:tcPr>
            <w:tcW w:w="2488" w:type="dxa"/>
            <w:gridSpan w:val="3"/>
            <w:shd w:val="clear" w:color="auto" w:fill="CCFFCC"/>
            <w:vAlign w:val="center"/>
          </w:tcPr>
          <w:p w:rsidR="008F078C" w:rsidRPr="00663BEC" w:rsidRDefault="008F078C">
            <w:pPr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Katastrálne územie</w:t>
            </w:r>
          </w:p>
        </w:tc>
      </w:tr>
      <w:tr w:rsidR="008F078C" w:rsidRPr="00663BEC">
        <w:trPr>
          <w:trHeight w:val="373"/>
        </w:trPr>
        <w:tc>
          <w:tcPr>
            <w:tcW w:w="174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174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174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174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0" w:type="dxa"/>
            <w:gridSpan w:val="4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488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BC5C6F">
            <w:pPr>
              <w:numPr>
                <w:ilvl w:val="0"/>
                <w:numId w:val="3"/>
              </w:numPr>
              <w:tabs>
                <w:tab w:val="clear" w:pos="360"/>
                <w:tab w:val="num" w:pos="252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Ciele projektu</w:t>
            </w:r>
            <w:r w:rsidRPr="00663BEC">
              <w:rPr>
                <w:b/>
                <w:bCs/>
                <w:vertAlign w:val="superscript"/>
              </w:rPr>
              <w:endnoteReference w:id="8"/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6. Predmet projektu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9"/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7. Splnenie kritérií spôsobilosti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endnoteReference w:id="10"/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32378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s právnou subjektivitou a oficiálne zaregistrovaným sídlom na území Slovenska Preukazuje sa pri predložení obsahového námetu.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16270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Projekt sa musí realizovať pre subjekty, ktoré sú konečnými prijímateľmi nefinančnej pomoci. Preukazuje sa pri ŽoP.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32378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Projekty sa musia predkladať samostatne pre oblasti cieľa Konvergencia a samostatne pre Ostatné oblasti z dôvodu rozdielneho financovania z EÚ a SR. 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16270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musí deklarovať, že pre každý vybraný projekt sa použil iba jeden zdroj financovania z EÚ alebo z národných zdrojov. Preukazuje sa formou čestného vyhlásenia pri ŽoP.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musí predložiť zmluvu o vedení bankového účtu žiadateľa (fotokópia) alebo potvrdenie banky o vedení bankového účtu žiadateľa vrátane uvedenia čísla bankového účtu (fotokópia). Preukazuje sa pri ŽoP</w:t>
            </w:r>
            <w:r w:rsidRPr="00663BEC">
              <w:t>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ind w:left="50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323784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musí predložiť poslednú ŽoP najneskôr do 31.03.2015.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162705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môže požadovať poplatky od účastníkov maximálne do výšky DPH v prípade, že ide o žiadateľov, pre ktorých je DPH neoprávneným výdavkom na aktivity, ktoré sú oprávnené. Pokiaľ ide o žiadateľov, pre ktorých je DPH oprávneným výdavkom, nesmú žiadať poplatky na oprávnené aktivity. V prípade poplatkov na neoprávnené aktivity poplatky od účastníkov nie sú obmedzované. Preukazuje sa pri ŽoP.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7913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pred podaním ŽoNFP na Pôdohospodársku platobnú agentúru musí požiadať Hodnotiacu komisiu sekcie rozvoja vidieka MPRV SR o schválenie obsahového námetu vzdelávacej a informačnej aktivity. Táto povinnosť platí pre všetky formy ďalšieho vzdelávania a informačných aktivít s aktuálnym obsahom a prínosom pre prax podľa platnej legislatívy SR, ktoré sú uvedené v časti Rozsah a činnosti, body 1. a 2. Komisia v prípade schválenia vydá Oznámenie o schválení obsahového námetu vzdelávacej a informačnej aktivity (ďalej len „Oznámenie“). Metodický pokyn na predloženie žiadosti o schválenie obsahového námetu vzdelávacej a informačnej aktivity Hodnotiacou komisiou sekcie rozvoja vidieka MPRV SR je v Príručke, v Prílohe č. 1. Oznámenie sa vydáva na meno oprávneného žiadateľa, t. j. konečného prijímateľa finančnej pomoci. Žiadateľ je povinný a oprávnený priložiť Oznámenie ako povinnú prílohu len 1-krát a len k jednej ŽoNFP – podľa evidenčného čísla dokladu. Na jedno Oznámenie nie je možné podať na PPA viac ako 1 ŽoNFP, táto podmienka je platná pre všetky ŽoNFP, predložené odo dňa účinnosti Príručky. Platnosť Oznámenia je 6 mesiacov od dňa jeho vydania. V prípade pozastavenia Výzvy v danom opatrení sa platnosť Oznámenia predlžuje o dobu trvania pozastavenia Výzvy. Preukazuje sa pri podaní ŽoNFP. Vydané Oznámenie o schválení obsahového námetu vzdelávacej a informačnej aktivity je povinnou prílohou ŽoNFP, ktoré žiadateľ spolu s kópiou dokumentácie obsahového námetu uvedeného v žiadosti a vyplneným formulárom ŽoNFP, doručí (osobne alebo poštou)  na Ústredie Pôdohospodárskej platobnej agentúry v Bratislave.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autoSpaceDE w:val="0"/>
              <w:autoSpaceDN w:val="0"/>
              <w:adjustRightInd w:val="0"/>
              <w:spacing w:beforeLines="60" w:before="144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323784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7913D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Žiadateľ, ktorý realizuje projekt na území MAS, musí predložiť pri ŽoNFP potvrdenie od MAS, že aktivita, na ktorú predkladá ŽoNFP, nie je zahrnutá v opatreniach Integrovanej stratégie rozvoja územia.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spacing w:beforeLines="60" w:before="144"/>
              <w:jc w:val="both"/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0525F2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0525F2">
            <w:pPr>
              <w:jc w:val="both"/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nemá záväzky voči štátu po lehote splatnosti; voči žiadateľovi a na majetok, ktorý je predmetom projektu, nie je vedený výkon rozhodnutia.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 NFP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1"/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 w:rsidP="000525F2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spacing w:beforeLines="60" w:before="144"/>
              <w:jc w:val="both"/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0525F2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0525F2">
            <w:pPr>
              <w:jc w:val="both"/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nemá evidované nedoplatky poistného na zdravotné poistenie, sociálne poistenie a príspevkov na starobné dôchodkové poistenie (splátkový kalendár potvrdený veriteľom sa akceptuje). Preukazuje sa pri ŽoNFP potvrdením Sociálnej poisťovne a každej zdravotnej poisťovne, nie starším ako tri mesiace)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2"/>
            </w:r>
            <w:r w:rsidRPr="00663BE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spacing w:beforeLines="60" w:before="144"/>
              <w:jc w:val="both"/>
            </w:pP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 w:val="restart"/>
            <w:vAlign w:val="center"/>
          </w:tcPr>
          <w:p w:rsidR="008F078C" w:rsidRPr="00663BEC" w:rsidRDefault="008F078C" w:rsidP="000525F2">
            <w:pPr>
              <w:numPr>
                <w:ilvl w:val="0"/>
                <w:numId w:val="27"/>
              </w:numPr>
              <w:tabs>
                <w:tab w:val="left" w:pos="34"/>
              </w:tabs>
              <w:jc w:val="center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0525F2">
            <w:pPr>
              <w:jc w:val="both"/>
            </w:pPr>
            <w:r w:rsidRPr="00663BEC">
              <w:rPr>
                <w:rFonts w:ascii="Arial" w:hAnsi="Arial" w:cs="Arial"/>
                <w:sz w:val="20"/>
                <w:szCs w:val="20"/>
              </w:rPr>
              <w:t>Žiadateľ nie je v likvidácii; nie je voči nemu vedené konkurzné konanie; nie je v konkurze, v reštrukturalizácii a nebol voči nemu zamietnutý návrh na vyhlásenie konkurzu pre nedostatok majetku - preukazuje sa pri ŽoNFP potvrdením príslušného konkurzného súdu, nie starším ako tri mesiace; neporušil v predchádzajúcich 3 rokoch zákaz nelegálneho zamestnávania. Preukazuje sa pri ŽoNFP potvrdením príslušného inšpektorátu práce, nie starším ako tri mesiace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3"/>
            </w:r>
            <w:r w:rsidRPr="00663BEC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F078C" w:rsidRPr="00663BEC">
        <w:trPr>
          <w:trHeight w:val="380"/>
        </w:trPr>
        <w:tc>
          <w:tcPr>
            <w:tcW w:w="623" w:type="dxa"/>
            <w:gridSpan w:val="2"/>
            <w:vMerge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8567" w:type="dxa"/>
            <w:gridSpan w:val="10"/>
            <w:vAlign w:val="center"/>
          </w:tcPr>
          <w:p w:rsidR="008F078C" w:rsidRPr="00663BEC" w:rsidRDefault="008F078C" w:rsidP="009703F8">
            <w:pPr>
              <w:spacing w:beforeLines="60" w:before="144"/>
              <w:ind w:left="360"/>
              <w:jc w:val="both"/>
            </w:pPr>
          </w:p>
        </w:tc>
      </w:tr>
      <w:tr w:rsidR="008F078C" w:rsidRPr="00663BEC">
        <w:trPr>
          <w:trHeight w:val="488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C043E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8. Ak vám bola poskytnutá pomoc v rozsahu činností uvedených v tomto opatrení zo zdrojov EÚ alebo národných zdrojov uveďte:</w:t>
            </w:r>
          </w:p>
        </w:tc>
      </w:tr>
      <w:tr w:rsidR="008F078C" w:rsidRPr="00663BEC">
        <w:trPr>
          <w:trHeight w:val="373"/>
        </w:trPr>
        <w:tc>
          <w:tcPr>
            <w:tcW w:w="2336" w:type="dxa"/>
            <w:gridSpan w:val="5"/>
            <w:shd w:val="clear" w:color="auto" w:fill="CCFFCC"/>
            <w:vAlign w:val="center"/>
          </w:tcPr>
          <w:p w:rsidR="008F078C" w:rsidRPr="00663BEC" w:rsidRDefault="008F078C" w:rsidP="00E61947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Kto poskytol pomoc</w:t>
            </w:r>
          </w:p>
        </w:tc>
        <w:tc>
          <w:tcPr>
            <w:tcW w:w="2282" w:type="dxa"/>
            <w:gridSpan w:val="3"/>
            <w:shd w:val="clear" w:color="auto" w:fill="CCFFCC"/>
            <w:vAlign w:val="center"/>
          </w:tcPr>
          <w:p w:rsidR="008F078C" w:rsidRPr="00663BEC" w:rsidRDefault="008F078C" w:rsidP="00E61947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Názov pomoci</w:t>
            </w:r>
            <w:r w:rsidRPr="00663BEC">
              <w:rPr>
                <w:rFonts w:ascii="Arial" w:hAnsi="Arial" w:cs="Arial"/>
                <w:sz w:val="20"/>
                <w:szCs w:val="20"/>
                <w:vertAlign w:val="superscript"/>
              </w:rPr>
              <w:endnoteReference w:id="14"/>
            </w:r>
          </w:p>
        </w:tc>
        <w:tc>
          <w:tcPr>
            <w:tcW w:w="2282" w:type="dxa"/>
            <w:gridSpan w:val="2"/>
            <w:shd w:val="clear" w:color="auto" w:fill="CCFFCC"/>
            <w:vAlign w:val="center"/>
          </w:tcPr>
          <w:p w:rsidR="008F078C" w:rsidRPr="00663BEC" w:rsidRDefault="008F078C" w:rsidP="00E6194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Rok</w:t>
            </w:r>
          </w:p>
        </w:tc>
        <w:tc>
          <w:tcPr>
            <w:tcW w:w="2290" w:type="dxa"/>
            <w:gridSpan w:val="2"/>
            <w:shd w:val="clear" w:color="auto" w:fill="CCFFCC"/>
            <w:vAlign w:val="center"/>
          </w:tcPr>
          <w:p w:rsidR="008F078C" w:rsidRPr="00663BEC" w:rsidRDefault="008F078C" w:rsidP="00E6194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Suma v tis. EUR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15"/>
            </w:r>
          </w:p>
        </w:tc>
      </w:tr>
      <w:tr w:rsidR="008F078C" w:rsidRPr="00663BEC">
        <w:trPr>
          <w:trHeight w:val="373"/>
        </w:trPr>
        <w:tc>
          <w:tcPr>
            <w:tcW w:w="2336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9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2336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9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2336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3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82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2290" w:type="dxa"/>
            <w:gridSpan w:val="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Ďalšie informácie o poskytnutej pomoci</w:t>
            </w:r>
            <w:r w:rsidRPr="00663BEC">
              <w:rPr>
                <w:rFonts w:ascii="Arial" w:hAnsi="Arial" w:cs="Arial"/>
                <w:sz w:val="20"/>
                <w:szCs w:val="20"/>
                <w:vertAlign w:val="superscript"/>
              </w:rPr>
              <w:endnoteReference w:id="16"/>
            </w:r>
            <w:r w:rsidRPr="00663BEC">
              <w:rPr>
                <w:rFonts w:ascii="Arial" w:hAnsi="Arial" w:cs="Arial"/>
                <w:sz w:val="20"/>
                <w:szCs w:val="20"/>
                <w:vertAlign w:val="superscript"/>
              </w:rPr>
              <w:t>:</w:t>
            </w:r>
          </w:p>
        </w:tc>
      </w:tr>
      <w:tr w:rsidR="008F078C" w:rsidRPr="00663BEC">
        <w:trPr>
          <w:trHeight w:val="373"/>
        </w:trPr>
        <w:tc>
          <w:tcPr>
            <w:tcW w:w="9190" w:type="dxa"/>
            <w:gridSpan w:val="12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488"/>
        </w:trPr>
        <w:tc>
          <w:tcPr>
            <w:tcW w:w="9190" w:type="dxa"/>
            <w:gridSpan w:val="12"/>
            <w:shd w:val="clear" w:color="auto" w:fill="CCFFCC"/>
            <w:vAlign w:val="center"/>
          </w:tcPr>
          <w:p w:rsidR="008F078C" w:rsidRPr="00663BEC" w:rsidRDefault="008F078C" w:rsidP="002A6063">
            <w:pPr>
              <w:numPr>
                <w:ilvl w:val="0"/>
                <w:numId w:val="28"/>
              </w:numPr>
              <w:ind w:left="318" w:hanging="318"/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Indikatívny rozpočet oprávneného žiadateľa o nenávratný finančný príspevok (ďalej len NFP) podľa položiek v zmysle príručky</w:t>
            </w:r>
          </w:p>
        </w:tc>
      </w:tr>
      <w:tr w:rsidR="008F078C" w:rsidRPr="00663BEC">
        <w:trPr>
          <w:trHeight w:val="373"/>
        </w:trPr>
        <w:tc>
          <w:tcPr>
            <w:tcW w:w="4111" w:type="dxa"/>
            <w:gridSpan w:val="6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Oprávnené výdavky (F 2.1 až F.2.4)</w:t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Rozčlenenie oprávnených výdavkov</w:t>
            </w:r>
          </w:p>
        </w:tc>
        <w:tc>
          <w:tcPr>
            <w:tcW w:w="1677" w:type="dxa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b/>
                <w:bCs/>
                <w:noProof/>
                <w:sz w:val="20"/>
                <w:szCs w:val="20"/>
                <w:lang w:eastAsia="cs-CZ"/>
              </w:rPr>
              <w:t>Suma v EUR</w:t>
            </w:r>
          </w:p>
        </w:tc>
      </w:tr>
      <w:tr w:rsidR="008F078C" w:rsidRPr="00663BEC">
        <w:trPr>
          <w:trHeight w:val="373"/>
        </w:trPr>
        <w:tc>
          <w:tcPr>
            <w:tcW w:w="425" w:type="dxa"/>
            <w:vMerge w:val="restart"/>
            <w:shd w:val="clear" w:color="auto" w:fill="CCFFCC"/>
            <w:vAlign w:val="center"/>
          </w:tcPr>
          <w:p w:rsidR="008F078C" w:rsidRPr="00663BEC" w:rsidRDefault="008F078C" w:rsidP="00941653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686" w:type="dxa"/>
            <w:gridSpan w:val="5"/>
            <w:vMerge w:val="restart"/>
            <w:shd w:val="clear" w:color="auto" w:fill="CCFFCC"/>
            <w:vAlign w:val="center"/>
          </w:tcPr>
          <w:p w:rsidR="008F078C" w:rsidRPr="00663BEC" w:rsidRDefault="008F078C" w:rsidP="00941653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F. 2.1. interné výdavky organizátora projektu</w:t>
            </w: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numPr>
                <w:ilvl w:val="0"/>
                <w:numId w:val="35"/>
              </w:numPr>
              <w:ind w:left="175" w:hanging="1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personálne výdavky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686" w:type="dxa"/>
            <w:gridSpan w:val="5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keepNext/>
              <w:keepLines/>
              <w:numPr>
                <w:ilvl w:val="0"/>
                <w:numId w:val="35"/>
              </w:numPr>
              <w:ind w:left="175" w:hanging="1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cestovné, strava, ubytovanie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686" w:type="dxa"/>
            <w:gridSpan w:val="5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1827B0">
            <w:pPr>
              <w:keepNext/>
              <w:keepLines/>
              <w:numPr>
                <w:ilvl w:val="0"/>
                <w:numId w:val="35"/>
              </w:numPr>
              <w:ind w:left="175" w:hanging="1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výdavky na použitie priestorov a techniky vo vlastnej réžii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 w:val="restart"/>
            <w:shd w:val="clear" w:color="auto" w:fill="CCFFCC"/>
            <w:vAlign w:val="center"/>
          </w:tcPr>
          <w:p w:rsidR="008F078C" w:rsidRPr="00663BEC" w:rsidRDefault="008F078C" w:rsidP="00311C50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686" w:type="dxa"/>
            <w:gridSpan w:val="5"/>
            <w:vMerge w:val="restart"/>
            <w:shd w:val="clear" w:color="auto" w:fill="CCFFCC"/>
            <w:vAlign w:val="center"/>
          </w:tcPr>
          <w:p w:rsidR="008F078C" w:rsidRPr="00663BEC" w:rsidRDefault="008F078C" w:rsidP="00637E4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F. 2.2. externé výdavky organizátora projektu</w:t>
            </w: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numPr>
                <w:ilvl w:val="0"/>
                <w:numId w:val="34"/>
              </w:numPr>
              <w:tabs>
                <w:tab w:val="left" w:pos="175"/>
              </w:tabs>
              <w:ind w:left="33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personálne výdavky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686" w:type="dxa"/>
            <w:gridSpan w:val="5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numPr>
                <w:ilvl w:val="0"/>
                <w:numId w:val="34"/>
              </w:numPr>
              <w:tabs>
                <w:tab w:val="left" w:pos="175"/>
              </w:tabs>
              <w:ind w:left="33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cestovné, strava, ubytovanie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686" w:type="dxa"/>
            <w:gridSpan w:val="5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numPr>
                <w:ilvl w:val="0"/>
                <w:numId w:val="34"/>
              </w:numPr>
              <w:tabs>
                <w:tab w:val="left" w:pos="175"/>
              </w:tabs>
              <w:ind w:left="175" w:hanging="1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prenájom didaktickej techniky, prenájom učebného priestoru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686" w:type="dxa"/>
            <w:gridSpan w:val="5"/>
            <w:vMerge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 w:rsidP="00D8201E">
            <w:pPr>
              <w:numPr>
                <w:ilvl w:val="0"/>
                <w:numId w:val="34"/>
              </w:numPr>
              <w:tabs>
                <w:tab w:val="left" w:pos="175"/>
              </w:tabs>
              <w:ind w:left="175" w:hanging="14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výdavky na zahraničné informačné a vzdelávacie stáže a návštevy v EÚ</w:t>
            </w: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941653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941653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F. 2.3. ostatné výdavky organizátora projektu</w:t>
            </w:r>
            <w:r w:rsidRPr="00663BEC">
              <w:rPr>
                <w:rStyle w:val="Odkaznavysvetlivku"/>
                <w:rFonts w:ascii="Arial" w:hAnsi="Arial" w:cs="Arial"/>
                <w:color w:val="000000"/>
                <w:sz w:val="20"/>
                <w:szCs w:val="20"/>
              </w:rPr>
              <w:endnoteReference w:id="17"/>
            </w:r>
          </w:p>
        </w:tc>
        <w:tc>
          <w:tcPr>
            <w:tcW w:w="3402" w:type="dxa"/>
            <w:gridSpan w:val="5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94165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311C5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Oprávnené výdavky </w:t>
            </w:r>
          </w:p>
          <w:p w:rsidR="008F078C" w:rsidRPr="00663BEC" w:rsidRDefault="008F078C" w:rsidP="00311C5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(r4 = r.1+r.2+r.3)</w:t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311C5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F.2.4. paušálne výdavky na ostatnú réžiu</w:t>
            </w:r>
            <w:r w:rsidRPr="00663BEC">
              <w:rPr>
                <w:rStyle w:val="Odkaznavysvetlivku"/>
                <w:rFonts w:ascii="Arial" w:hAnsi="Arial" w:cs="Arial"/>
                <w:color w:val="000000"/>
                <w:sz w:val="20"/>
                <w:szCs w:val="20"/>
              </w:rPr>
              <w:endnoteReference w:id="18"/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311C5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Oprávnené výdavky spolu</w:t>
            </w:r>
          </w:p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(r.6 = r.4+r.5)</w:t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 xml:space="preserve">Neoprávnené výdavky zahrnuté do projektu </w:t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25" w:type="dxa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3686" w:type="dxa"/>
            <w:gridSpan w:val="5"/>
            <w:shd w:val="clear" w:color="auto" w:fill="CCFFCC"/>
            <w:vAlign w:val="center"/>
          </w:tcPr>
          <w:p w:rsidR="008F078C" w:rsidRPr="00663BEC" w:rsidRDefault="008F078C" w:rsidP="0039348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noProof/>
                <w:snapToGrid w:val="0"/>
                <w:sz w:val="20"/>
                <w:szCs w:val="20"/>
              </w:rPr>
              <w:t>Výdavky na projekt spolu</w: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 xml:space="preserve"> (r.8 =r.7+r.6)</w:t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</w:p>
        </w:tc>
      </w:tr>
      <w:tr w:rsidR="008F078C" w:rsidRPr="00663BEC">
        <w:trPr>
          <w:trHeight w:val="373"/>
        </w:trPr>
        <w:tc>
          <w:tcPr>
            <w:tcW w:w="4111" w:type="dxa"/>
            <w:gridSpan w:val="6"/>
            <w:shd w:val="clear" w:color="auto" w:fill="CCFFCC"/>
            <w:vAlign w:val="center"/>
          </w:tcPr>
          <w:p w:rsidR="008F078C" w:rsidRPr="00663BEC" w:rsidRDefault="008F078C" w:rsidP="00013E7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Špecifiká opatrenia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sz w:val="20"/>
                <w:szCs w:val="20"/>
              </w:rPr>
              <w:endnoteReference w:id="19"/>
            </w:r>
          </w:p>
        </w:tc>
        <w:tc>
          <w:tcPr>
            <w:tcW w:w="3402" w:type="dxa"/>
            <w:gridSpan w:val="5"/>
            <w:shd w:val="clear" w:color="auto" w:fill="CCFFCC"/>
            <w:vAlign w:val="center"/>
          </w:tcPr>
          <w:p w:rsidR="008F078C" w:rsidRPr="00663BEC" w:rsidRDefault="008F078C" w:rsidP="00013E7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% z oprávnených výdavkov</w:t>
            </w:r>
          </w:p>
        </w:tc>
        <w:tc>
          <w:tcPr>
            <w:tcW w:w="1677" w:type="dxa"/>
            <w:vAlign w:val="center"/>
          </w:tcPr>
          <w:p w:rsidR="008F078C" w:rsidRPr="00663BEC" w:rsidRDefault="008F078C" w:rsidP="00013E7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Suma v EUR</w:t>
            </w:r>
          </w:p>
        </w:tc>
      </w:tr>
      <w:tr w:rsidR="008F078C" w:rsidRPr="00663BEC">
        <w:trPr>
          <w:trHeight w:val="373"/>
        </w:trPr>
        <w:tc>
          <w:tcPr>
            <w:tcW w:w="4111" w:type="dxa"/>
            <w:gridSpan w:val="6"/>
            <w:shd w:val="clear" w:color="auto" w:fill="CCFFCC"/>
            <w:vAlign w:val="center"/>
          </w:tcPr>
          <w:p w:rsidR="008F078C" w:rsidRPr="00663BEC" w:rsidRDefault="008F078C" w:rsidP="00013E7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Príspevok na vzdelávacích a informačných aktivitách z celkových výdavkov projektu uhrádzaný</w: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 xml:space="preserve"> konečnými prijímateľmi nefinančnej pomoci</w:t>
            </w:r>
            <w:r w:rsidRPr="00663BEC">
              <w:rPr>
                <w:rStyle w:val="Odkaznavysvetlivku"/>
                <w:rFonts w:ascii="Arial" w:hAnsi="Arial" w:cs="Arial"/>
                <w:noProof/>
                <w:snapToGrid w:val="0"/>
                <w:sz w:val="20"/>
                <w:szCs w:val="20"/>
              </w:rPr>
              <w:endnoteReference w:id="20"/>
            </w:r>
          </w:p>
        </w:tc>
        <w:tc>
          <w:tcPr>
            <w:tcW w:w="3402" w:type="dxa"/>
            <w:gridSpan w:val="5"/>
            <w:shd w:val="clear" w:color="auto" w:fill="FFFFFF"/>
            <w:vAlign w:val="center"/>
          </w:tcPr>
          <w:p w:rsidR="008F078C" w:rsidRPr="00663BEC" w:rsidRDefault="008F078C" w:rsidP="00013E7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77" w:type="dxa"/>
            <w:vAlign w:val="center"/>
          </w:tcPr>
          <w:p w:rsidR="008F078C" w:rsidRPr="00663BEC" w:rsidRDefault="008F078C" w:rsidP="00013E7F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8F078C" w:rsidRPr="00663BEC" w:rsidRDefault="008F078C">
      <w:pPr>
        <w:rPr>
          <w:rFonts w:ascii="Arial" w:hAnsi="Arial" w:cs="Arial"/>
          <w:sz w:val="20"/>
          <w:szCs w:val="20"/>
        </w:rPr>
      </w:pPr>
    </w:p>
    <w:p w:rsidR="008F078C" w:rsidRPr="00663BEC" w:rsidRDefault="008F078C">
      <w:pPr>
        <w:rPr>
          <w:rFonts w:ascii="Arial" w:hAnsi="Arial" w:cs="Arial"/>
          <w:sz w:val="20"/>
          <w:szCs w:val="20"/>
        </w:rPr>
      </w:pPr>
    </w:p>
    <w:p w:rsidR="008F078C" w:rsidRPr="00663BEC" w:rsidRDefault="008F078C">
      <w:pPr>
        <w:rPr>
          <w:rFonts w:ascii="Arial" w:hAnsi="Arial" w:cs="Arial"/>
        </w:rPr>
      </w:pPr>
      <w:r w:rsidRPr="00663BEC">
        <w:rPr>
          <w:rFonts w:ascii="Arial" w:hAnsi="Arial" w:cs="Arial"/>
        </w:rPr>
        <w:br w:type="page"/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960"/>
        <w:gridCol w:w="1320"/>
      </w:tblGrid>
      <w:tr w:rsidR="008F078C" w:rsidRPr="00663BEC">
        <w:trPr>
          <w:trHeight w:val="476"/>
        </w:trPr>
        <w:tc>
          <w:tcPr>
            <w:tcW w:w="9000" w:type="dxa"/>
            <w:gridSpan w:val="3"/>
            <w:shd w:val="clear" w:color="auto" w:fill="E0E0E0"/>
            <w:vAlign w:val="center"/>
          </w:tcPr>
          <w:p w:rsidR="008F078C" w:rsidRPr="00663BEC" w:rsidRDefault="008F078C" w:rsidP="003B50C8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>C. Monitorovacie ukazovatele</w:t>
            </w: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shd w:val="clear" w:color="auto" w:fill="CCFFCC"/>
            <w:vAlign w:val="center"/>
          </w:tcPr>
          <w:p w:rsidR="008F078C" w:rsidRPr="00663BEC" w:rsidRDefault="008F078C" w:rsidP="0069497F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 xml:space="preserve">Typ aktivity                                                              </w:t>
            </w: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vAlign w:val="center"/>
          </w:tcPr>
          <w:p w:rsidR="008F078C" w:rsidRPr="00663BEC" w:rsidRDefault="008F078C" w:rsidP="001C537E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Uveďte na akú aktivitu je Váš projekt zameraný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0B5F6A">
            <w:pPr>
              <w:spacing w:before="60" w:after="60"/>
              <w:jc w:val="center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0B5F6A">
            <w:pPr>
              <w:pStyle w:val="Textpoznmkypodiarou"/>
              <w:spacing w:before="60" w:after="60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Odborné vzdelávanie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0B5F6A">
            <w:pPr>
              <w:pStyle w:val="Textpoznmkypodiarou"/>
              <w:jc w:val="center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</w: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0B5F6A">
            <w:pPr>
              <w:pStyle w:val="Textpoznmkypodiarou"/>
              <w:spacing w:before="60" w:after="60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Informačné aktivity</w:t>
            </w: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shd w:val="clear" w:color="auto" w:fill="CCFFCC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 xml:space="preserve">obsah vzdelávacej/informačnej aktivity                                                              </w:t>
            </w: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vAlign w:val="center"/>
          </w:tcPr>
          <w:p w:rsidR="008F078C" w:rsidRPr="00663BEC" w:rsidRDefault="008F078C" w:rsidP="0069497F">
            <w:pPr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Aké je zameranie Vašej vzdelávacej/informačnej aktivity v rámci predkladaného projektu?</w:t>
            </w:r>
          </w:p>
          <w:p w:rsidR="008F078C" w:rsidRPr="00663BEC" w:rsidRDefault="008F078C" w:rsidP="0069497F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Vyberte len jedno hlavné zameranie z nasledovných možnosti: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8B1962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Ekonomika podnikateľského subjektu (manažment, marketing, legislatíva,               administratíva, ...)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Zavádzanie nových metód a nástrojov práce a riadenia vo vidieckom priestore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Manažment kvality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Vzdelávanie v oblasti informačných technológií, internetizácia, zavádzanie informačných technológií...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 xml:space="preserve">Ochrana životného prostredia  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Obnova a rozvoj vidieka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>Prístup Leader</w:t>
            </w:r>
          </w:p>
        </w:tc>
      </w:tr>
      <w:tr w:rsidR="008F078C" w:rsidRPr="00663BEC">
        <w:trPr>
          <w:trHeight w:val="369"/>
        </w:trPr>
        <w:tc>
          <w:tcPr>
            <w:tcW w:w="7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instrText xml:space="preserve"> FORMCHECKBOX </w:instrText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</w: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fldChar w:fldCharType="end"/>
            </w:r>
          </w:p>
        </w:tc>
        <w:tc>
          <w:tcPr>
            <w:tcW w:w="8280" w:type="dxa"/>
            <w:gridSpan w:val="2"/>
            <w:vAlign w:val="center"/>
          </w:tcPr>
          <w:p w:rsidR="008F078C" w:rsidRPr="00663BEC" w:rsidRDefault="008F078C" w:rsidP="00123393">
            <w:pPr>
              <w:pStyle w:val="Textpoznmkypodiarou"/>
              <w:spacing w:before="60" w:after="60"/>
              <w:jc w:val="both"/>
              <w:rPr>
                <w:rFonts w:ascii="Arial" w:hAnsi="Arial" w:cs="Arial"/>
                <w:noProof/>
                <w:snapToGrid w:val="0"/>
                <w:lang w:val="sk-SK" w:eastAsia="sk-SK"/>
              </w:rPr>
            </w:pPr>
            <w:r w:rsidRPr="00663BEC">
              <w:rPr>
                <w:rFonts w:ascii="Arial" w:hAnsi="Arial" w:cs="Arial"/>
                <w:noProof/>
                <w:snapToGrid w:val="0"/>
                <w:lang w:val="sk-SK" w:eastAsia="sk-SK"/>
              </w:rPr>
              <w:t xml:space="preserve">Ostatné </w:t>
            </w: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shd w:val="clear" w:color="auto" w:fill="CCFFCC"/>
            <w:vAlign w:val="center"/>
          </w:tcPr>
          <w:p w:rsidR="008F078C" w:rsidRPr="00663BEC" w:rsidRDefault="008F078C" w:rsidP="0069497F">
            <w:pPr>
              <w:ind w:left="12" w:hanging="12"/>
              <w:rPr>
                <w:rFonts w:ascii="Arial" w:hAnsi="Arial" w:cs="Arial"/>
                <w:b/>
                <w:bC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noProof/>
                <w:snapToGrid w:val="0"/>
                <w:sz w:val="20"/>
                <w:szCs w:val="20"/>
              </w:rPr>
              <w:t>Predpokladaný počet účastníkov</w:t>
            </w:r>
          </w:p>
        </w:tc>
      </w:tr>
      <w:tr w:rsidR="008F078C" w:rsidRPr="00663BEC">
        <w:trPr>
          <w:trHeight w:val="369"/>
        </w:trPr>
        <w:tc>
          <w:tcPr>
            <w:tcW w:w="7680" w:type="dxa"/>
            <w:gridSpan w:val="2"/>
            <w:vAlign w:val="center"/>
          </w:tcPr>
          <w:p w:rsidR="008F078C" w:rsidRPr="00663BEC" w:rsidRDefault="008F078C" w:rsidP="008B1962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Uveďte celkový predpokladaný počet účastníkov Vašej aktivity.</w:t>
            </w:r>
          </w:p>
        </w:tc>
        <w:tc>
          <w:tcPr>
            <w:tcW w:w="1320" w:type="dxa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</w:trPr>
        <w:tc>
          <w:tcPr>
            <w:tcW w:w="9000" w:type="dxa"/>
            <w:gridSpan w:val="3"/>
            <w:shd w:val="clear" w:color="auto" w:fill="CCFFCC"/>
            <w:vAlign w:val="center"/>
          </w:tcPr>
          <w:p w:rsidR="008F078C" w:rsidRPr="00663BEC" w:rsidRDefault="008F078C" w:rsidP="008B1962">
            <w:pPr>
              <w:keepNext/>
              <w:keepLines/>
              <w:jc w:val="both"/>
              <w:rPr>
                <w:rFonts w:ascii="Arial" w:hAnsi="Arial" w:cs="Arial"/>
                <w:b/>
                <w:bC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noProof/>
                <w:snapToGrid w:val="0"/>
                <w:sz w:val="20"/>
                <w:szCs w:val="20"/>
              </w:rPr>
              <w:t>Plánovaný počet realizovaných vzdelávacích dní</w:t>
            </w:r>
          </w:p>
        </w:tc>
      </w:tr>
      <w:tr w:rsidR="008F078C" w:rsidRPr="00663BEC">
        <w:trPr>
          <w:trHeight w:val="369"/>
        </w:trPr>
        <w:tc>
          <w:tcPr>
            <w:tcW w:w="7680" w:type="dxa"/>
            <w:gridSpan w:val="2"/>
            <w:vAlign w:val="center"/>
          </w:tcPr>
          <w:p w:rsidR="008F078C" w:rsidRPr="00663BEC" w:rsidRDefault="008F078C" w:rsidP="00702A4F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 xml:space="preserve">Uveďte celkový plánovaný počet zrealizovaných vzdelávacích dní Vašej aktivity. (neuvádzajte priemerný počet dní na 1 účastníka, ale celkový počet dní, pričom </w:t>
            </w:r>
          </w:p>
          <w:p w:rsidR="008F078C" w:rsidRPr="00663BEC" w:rsidRDefault="008F078C" w:rsidP="00702A4F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napToGrid w:val="0"/>
                <w:sz w:val="20"/>
                <w:szCs w:val="20"/>
              </w:rPr>
              <w:t>8 hodín = 1 deň).</w:t>
            </w:r>
          </w:p>
        </w:tc>
        <w:tc>
          <w:tcPr>
            <w:tcW w:w="1320" w:type="dxa"/>
            <w:vAlign w:val="center"/>
          </w:tcPr>
          <w:p w:rsidR="008F078C" w:rsidRPr="00663BEC" w:rsidRDefault="008F078C" w:rsidP="008B1962">
            <w:pPr>
              <w:ind w:left="12" w:hanging="12"/>
              <w:jc w:val="both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</w:tbl>
    <w:p w:rsidR="008F078C" w:rsidRPr="00663BEC" w:rsidRDefault="008F078C">
      <w:r w:rsidRPr="00663BEC">
        <w:br w:type="page"/>
      </w:r>
    </w:p>
    <w:tbl>
      <w:tblPr>
        <w:tblW w:w="90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2"/>
        <w:gridCol w:w="293"/>
        <w:gridCol w:w="48"/>
        <w:gridCol w:w="236"/>
        <w:gridCol w:w="6811"/>
        <w:gridCol w:w="40"/>
        <w:gridCol w:w="1040"/>
      </w:tblGrid>
      <w:tr w:rsidR="008F078C" w:rsidRPr="00663BEC">
        <w:trPr>
          <w:trHeight w:val="476"/>
          <w:jc w:val="center"/>
        </w:trPr>
        <w:tc>
          <w:tcPr>
            <w:tcW w:w="9000" w:type="dxa"/>
            <w:gridSpan w:val="7"/>
            <w:shd w:val="clear" w:color="auto" w:fill="E0E0E0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color w:val="000000"/>
                <w:sz w:val="20"/>
                <w:szCs w:val="20"/>
              </w:rPr>
              <w:t>D. Povinné Prílohy projektu pri podaní žiadosti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9C1558">
            <w:pPr>
              <w:outlineLvl w:val="0"/>
              <w:rPr>
                <w:rFonts w:ascii="Arial" w:hAnsi="Arial" w:cs="Arial"/>
                <w:color w:val="FF0000"/>
                <w:sz w:val="20"/>
                <w:szCs w:val="20"/>
                <w:lang w:eastAsia="en-US"/>
              </w:rPr>
            </w:pPr>
            <w:r w:rsidRPr="00663BEC">
              <w:rPr>
                <w:b/>
                <w:bCs/>
              </w:rPr>
              <w:t>Por. č.</w:t>
            </w:r>
          </w:p>
        </w:tc>
        <w:tc>
          <w:tcPr>
            <w:tcW w:w="7388" w:type="dxa"/>
            <w:gridSpan w:val="4"/>
            <w:shd w:val="clear" w:color="auto" w:fill="CCFFCC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Prílohy, ktoré je žiadateľ povinný predložiť pri podaní ŽoNFP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color w:val="000000"/>
              </w:rPr>
              <w:endnoteReference w:id="21"/>
            </w:r>
          </w:p>
        </w:tc>
        <w:tc>
          <w:tcPr>
            <w:tcW w:w="1080" w:type="dxa"/>
            <w:gridSpan w:val="2"/>
            <w:shd w:val="clear" w:color="auto" w:fill="CCFFCC"/>
            <w:vAlign w:val="center"/>
          </w:tcPr>
          <w:p w:rsidR="008F078C" w:rsidRPr="00663BEC" w:rsidRDefault="008F078C" w:rsidP="00E6194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3BEC">
              <w:rPr>
                <w:rFonts w:ascii="Arial" w:hAnsi="Arial" w:cs="Arial"/>
                <w:b/>
                <w:bCs/>
                <w:sz w:val="18"/>
                <w:szCs w:val="18"/>
              </w:rPr>
              <w:t>Áno/Nie/</w:t>
            </w:r>
          </w:p>
          <w:p w:rsidR="008F078C" w:rsidRPr="00663BEC" w:rsidRDefault="008F078C" w:rsidP="00E61947">
            <w:pPr>
              <w:jc w:val="center"/>
              <w:rPr>
                <w:rFonts w:ascii="Arial" w:hAnsi="Arial" w:cs="Arial"/>
                <w:b/>
                <w:bCs/>
                <w:caps/>
                <w:color w:val="FF6600"/>
                <w:sz w:val="18"/>
                <w:szCs w:val="18"/>
              </w:rPr>
            </w:pPr>
            <w:r w:rsidRPr="00663BEC">
              <w:rPr>
                <w:rFonts w:ascii="Arial" w:hAnsi="Arial" w:cs="Arial"/>
                <w:b/>
                <w:bCs/>
                <w:sz w:val="18"/>
                <w:szCs w:val="18"/>
              </w:rPr>
              <w:t>Nie je potrebné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2939F1">
            <w:pPr>
              <w:tabs>
                <w:tab w:val="left" w:pos="167"/>
              </w:tabs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Žiadosť o nenávratný finančný príspevok z Programu rozvoja vidieka SR 2007 – 2013, pre 3</w:t>
            </w:r>
            <w:r w:rsidRPr="00663BEC">
              <w:rPr>
                <w:rFonts w:ascii="Arial" w:hAnsi="Arial" w:cs="Arial"/>
                <w:sz w:val="20"/>
                <w:szCs w:val="20"/>
              </w:rPr>
              <w:t>. výzvu na predkladanie žiadostí o nenávratný finančný príspevok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 na opatrenie 3.3 V</w:t>
            </w:r>
            <w:r w:rsidRPr="00663BEC">
              <w:rPr>
                <w:rFonts w:ascii="Arial" w:hAnsi="Arial" w:cs="Arial"/>
                <w:sz w:val="20"/>
                <w:szCs w:val="20"/>
              </w:rPr>
              <w:t>zdelávanie a informovanie (formulár žiadosti 1x v tlačenej a 1x v elektronickej forme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 ).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3B50C8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Tabuľková časť projektu vo formáte Excel 1x v tlačenej a 1x v elektronickej forme (pozri ŽoNFP, časť F).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CE1BFF">
            <w:pPr>
              <w:ind w:left="-32" w:firstLine="3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Fotokópia schváleného  obsahového námetu, ktorý bol predložený -Hodnotiacej komisii na schválenie obsahových námetov vzdelávacích a informačných aktivítSekcii rozvoja vidieka MPRV SR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2"/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 (1x v tlačenej 1x v elektronickej forme).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CE1BFF">
            <w:pPr>
              <w:ind w:left="-32" w:firstLine="3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Oznámenie  MPRV SR o schválení obsahového námetu  Hodnotiacou komisiou na schválenie obsahových námetov vzdelávacích a informačných aktivít Sekcii rozvoja vidieka MPRV SR  pre  opatrenie a oblasť cieľa, ktoré je predmetom projektu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284C6C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V prípade, že projekt bude realizovaný v území MAS, žiadateľ predkladá potvrdenie od MAS, že aktivita na ktorú predkladá ŽoNFP nie je zahrnutá v opatreniach Integrovanej stratégie rozvoja územia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7B5ACD">
            <w:pPr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ku konfliktu záujmu (Príloha č. 1 k ŽoNFP).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906681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Doklad z ktorého je zrejmé, že má oprávnenie  vykonávať aktivitu, ktorá je predmetom realizácie projektu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– predložiť jednu z možností: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533D42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neziskové organizácie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5861E1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výpis z registra neziskových organizácií poskytujúcich všeobecne prospešné služby a o trvaní zápisu organizácie – príslušný obvodný úrad odbor všeobecnej vnútornej správy (originál alebo úradne  osvedčená fotokópia)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5861E1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rozhodnutie o zápise do registra neziskových organizácií poskytujúcich všeobecne prospešné služby a o trvaní zápisu organizácie – vydané  príslušným obvodným úradom, odborom všeobecnej vnútornej správy 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5861E1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Stanovy neziskovej organizácie potvrdené </w:t>
            </w:r>
            <w:r w:rsidRPr="00663BEC">
              <w:rPr>
                <w:rFonts w:ascii="Arial" w:hAnsi="Arial" w:cs="Arial"/>
                <w:sz w:val="20"/>
                <w:szCs w:val="20"/>
              </w:rPr>
              <w:t>príslušným obvodným úradom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, v prípade, ak počas obdobia od založenia neziskovej organizácie do podania žiadosti nastali  v stanovách neziskovej organizácie zmeny predkladá  všetky doklady týkajúce sa zmien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záujmové združenia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441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výpis z registra záujmových združení právnických osôb a o trvaní zápisu združenia - príslušný krajský úrad, odbor všeobecnej vnútornej správy (originál alebo úradne  osvedčená fotokópia)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rozhodnutie o zápise do registra záujmových združení právnických osôb - vydané  príslušným krajským úradom, odborom všeobecnej vnútornej správy 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stanovy záujmového združenia potvrdené </w:t>
            </w:r>
            <w:r w:rsidRPr="00663BEC">
              <w:rPr>
                <w:rFonts w:ascii="Arial" w:hAnsi="Arial" w:cs="Arial"/>
                <w:sz w:val="20"/>
                <w:szCs w:val="20"/>
              </w:rPr>
              <w:t>príslušným krajským úradom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, v prípade, ak počas obdobia od založenia záujmového združenia do podania žiadosti nastali  v stanovách združenia zmeny predkladá  všetky doklady týkajúce sa zmien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252352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občianske združenia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potvrdenie z Ministerstva vnútra SR o registrácii a trvaní zápisu občianskeho združenia v zmysle zákona č. 83/1990 Zb.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stanovy občianskeho združenia potvrdené Ministerstvom vnútra SR , v prípade, ak počas obdobia od založenia občianskeho združenia do podania žiadosti nastali  v stanovách združenia zmeny predkladá  všetky doklady týkajúce sa zmien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A30D0D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doklad o oprávnení štatutárneho zástupcu/cov združenia konať v mene združenia, napr. zápisnicu – predkladá len prípade, že štatutárny zástupca/ovia nie je/sú uvedený v Stanovách občianskeho združenia alebo v   prípade ak došlo k zmene štatutárneho zástupcu/cov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252352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štátne príspevkové a rozpočtové organizácie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rozhodnutie zriaďovateľa o zriadení štátnej príspevkovej alebo rozpočtovej organizácie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zriaďovacia listina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štátnej príspevkovej alebo rozpočtovej organizácie</w:t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3B145B">
            <w:pPr>
              <w:ind w:left="12" w:hanging="12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verejno-právne inštitúcie, ktorých právna subjektivita vyplýva zo  zákona č. 131/2002 Z. z., Príloha č. 1.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potvrdenie ministerstva školstva SR o akreditácii vzdelávacieho programu ďalšieho vzdelávania (originál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25235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profesijné komory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notárska zápisnica z ustanovujúceho valného zhromaždenia o zriadení komory, prijatí stanov a zvolení orgánov komory 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8D4BA4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stanovy komory, schválené na ustanovujúcom valnom zhromaždení v prípade, ak počas obdobia od založenia komory podania žiadosti nastali v stanovách komory zmeny predkladá  všetky doklady týkajúce sa zmien </w:t>
            </w:r>
            <w:r w:rsidRPr="00663BEC">
              <w:rPr>
                <w:rFonts w:ascii="Arial" w:hAnsi="Arial" w:cs="Arial"/>
                <w:sz w:val="20"/>
                <w:szCs w:val="20"/>
              </w:rPr>
              <w:t>(originál alebo úradne 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 w:val="restart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25235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</w:rPr>
              <w:t>štátne podniky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150792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Merge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6" w:type="dxa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811" w:type="dxa"/>
            <w:vAlign w:val="center"/>
          </w:tcPr>
          <w:p w:rsidR="008F078C" w:rsidRPr="00663BEC" w:rsidRDefault="008F078C" w:rsidP="00533D42">
            <w:pPr>
              <w:ind w:left="12" w:hanging="12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výpis z obchodného registra – príslušný okresný súd v sídle krajského súdu (fotokópia)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Potvrdenia o vyrovnaných záväzkoch po lehote splatnosti (splátkový kalendár potvrdený veriteľom sa akceptuje) - nie staršie ako 3 mesiace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pred podaním ŽoNFP, (</w:t>
            </w:r>
            <w:r w:rsidRPr="00663BEC">
              <w:rPr>
                <w:rFonts w:ascii="Arial" w:hAnsi="Arial" w:cs="Arial"/>
                <w:sz w:val="20"/>
                <w:szCs w:val="20"/>
              </w:rPr>
              <w:t>originály alebo úradne osvedčené fotokópie):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príslušný daňový úrad v zmysle zákona č. 563/2009 Z. z. o správe daní (daňový poriadok) a o zmene a doplnení niektorých zákonov v znení neskorších predpisov (splnenie daňových povinností, potvrdenie, že žiadateľ nemá daňové nedoplatky)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príslušný colný úrad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Sociálna poisťovňa za všetkých zamestnancov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7A7D4A">
            <w:pPr>
              <w:ind w:left="12" w:hanging="12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6A6ABD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všetky zdravotné poisťovne.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Potvrdenie príslušného súdu,  že žiadateľ nie je v  likvidácii</w:t>
            </w:r>
            <w:r w:rsidRPr="00663BEC">
              <w:rPr>
                <w:rStyle w:val="Odkaznavysvetlivku"/>
                <w:rFonts w:ascii="Arial" w:hAnsi="Arial" w:cs="Arial"/>
              </w:rPr>
              <w:endnoteReference w:id="23"/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; nie je voči nemu vedené konkurzné konanie; nie je v konkurze, v reštrukturalizácii a nebol voči nemu zamietnutý návrh na vyhlásenie konkurzu pre nedostatok majetku (nie staršie ako 3 mesiace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pred podaním ŽoNFP, </w:t>
            </w:r>
            <w:r w:rsidRPr="00663BEC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Potvrdenie od príslušného Inšpektorátu  práce, že žiadateľ neporušil v predchádzajúcich 3 rokoch zákaz nelegálneho zamestnávania (nie staršie ako 3 mesiace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pred podaním ŽoNFP, </w:t>
            </w:r>
            <w:r w:rsidRPr="00663BEC">
              <w:rPr>
                <w:rFonts w:ascii="Arial" w:hAnsi="Arial" w:cs="Arial"/>
                <w:sz w:val="20"/>
                <w:szCs w:val="20"/>
              </w:rPr>
              <w:t>originál alebo úradne osvedčená fotokópia)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Splátkový kalendár potvrdený veriteľom v prípade, ak má žiadateľ záväzky voči štátu po lehote splatnosti (definované v Príručke pre žiadateľa o poskytnutie nenávratného finančného príspevku z Programu rozvoja vidieka SR 2007 – 2013 ďalej len „Príručka“).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>Zmluva o vedení bankového účtu žiadateľa alebo potvrdenie banky o vedení bankového účtu žiadateľa vrátane uvedenia čísla bankového účtu (fotokópia).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9000" w:type="dxa"/>
            <w:gridSpan w:val="7"/>
            <w:shd w:val="clear" w:color="auto" w:fill="CCFFCC"/>
            <w:vAlign w:val="center"/>
          </w:tcPr>
          <w:p w:rsidR="008F078C" w:rsidRPr="00C81081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C81081">
              <w:rPr>
                <w:rFonts w:ascii="Arial" w:hAnsi="Arial" w:cs="Arial"/>
                <w:b/>
                <w:bCs/>
                <w:sz w:val="20"/>
                <w:szCs w:val="20"/>
              </w:rPr>
              <w:t>Obstarávanie tovarov, stavebných prác a služieb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9000" w:type="dxa"/>
            <w:gridSpan w:val="7"/>
            <w:shd w:val="clear" w:color="auto" w:fill="CCFFCC"/>
            <w:vAlign w:val="center"/>
          </w:tcPr>
          <w:p w:rsidR="008F078C" w:rsidRPr="00C81081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C8108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Žiadateľ je povinný pri obstarávaní tovarov, stavebných prác a služieb postupovať v súlade so zákonom č. 25/2006 Z. z. v znení neskorších predpisov v súlade s usmernením v kapitole č. 4 Príručky. Konečný prijímateľ – predkladateľ projektu je povinný predložiť nasledovnú dokumentáciu v závislosti na  postupe verejného obstarávania:  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9000" w:type="dxa"/>
            <w:gridSpan w:val="7"/>
            <w:shd w:val="clear" w:color="auto" w:fill="CCFFCC"/>
            <w:vAlign w:val="center"/>
          </w:tcPr>
          <w:p w:rsidR="008F078C" w:rsidRPr="00C81081" w:rsidRDefault="008F078C" w:rsidP="000E6C6D">
            <w:pPr>
              <w:numPr>
                <w:ilvl w:val="0"/>
                <w:numId w:val="37"/>
              </w:numPr>
              <w:ind w:left="339" w:hanging="283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8108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Povinné prílohy pre žiadateľov, ktorí začali verejné obstarávanie v zmysle zákona č. 25/2006 Z. z do 30.júna 2013 ( viď § 155 m ods. (1) Prechodné ustanovenia k úpravám účinným od 1. júla 2013).  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C81081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C81081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81081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verejnej  súťaže: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zverejnení verejného obstarávania, uverejneného vo vestníku VO  - 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neaplikuje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uzavretí zmluvy, ktorú zaslal úradu pre VO spôsobom podľa § 23, ods. 1 - viď § 101, ods. (1)  -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 prípade zadávania </w:t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–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obstarávania, s  uvedením postupu verejného obstarávania a citovaním príslušného paragrafu, bola uskutočnená elektronická aukcia v súlade s § 43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užšej  súťaže 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zverejnení verejného obstarávania, uverejneného vo vestníku VO  - 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z vyhodnotenia ponúk ( originál alebo úradne osvedčená fotokópia) 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3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135" w:type="dxa"/>
            <w:gridSpan w:val="4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23, ods. 1 - viď § 101, ods. (1)  –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potvrdenie odborne spôsobilej osoby pre verejné obstarávanie, že: </w:t>
            </w:r>
          </w:p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bola uskutočnená elektronická aukcia v súlade s § 43 zákona  podľa ktorého konečnému prijímateľovi – predkladateľovi projektu   vyplynula povinnosť takýmto spôsobom obstarávať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0D4C02">
            <w:pPr>
              <w:keepNext/>
              <w:autoSpaceDE w:val="0"/>
              <w:autoSpaceDN w:val="0"/>
              <w:jc w:val="both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rokovacieho  konania so zverejnením: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vyhlásení verejného obstarávania, uverejneného vo vestníku VO  – fotokópia 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zverejnení verejného obstarávania, uverejneného vo vestníku VO  - 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  <w:vAlign w:val="center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23, ods. 1 - viď § 101, ods. (1)  –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bola uskutočnená elektronická aukcia v súlade s § 43 zákona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Del="003736AC" w:rsidRDefault="008F078C" w:rsidP="00126A8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pri podlimitnej zákazke postupom  -  </w:t>
            </w:r>
            <w:r w:rsidRPr="00663BEC">
              <w:rPr>
                <w:rFonts w:ascii="Arial" w:hAnsi="Arial" w:cs="Arial"/>
                <w:b/>
                <w:bCs/>
                <w:sz w:val="18"/>
                <w:szCs w:val="18"/>
              </w:rPr>
              <w:t>rokovacieho  konania bez  zverejnenia: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písomné oznámenie o začatí rokovacieho konania bez zverejnenia zaslané na ÚVO – fotokópia  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s rokovania so záujemcom s uvedením špecifikácie predmetu zákazky a z prerokovania zmluvy -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rokovacieho konania bez zverejnenia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uzavretí zmluvy, ktorú zaslal úradu pre VO spôsobom podľa § 23, ods. 1 - viď § 101, ods. (1)  - </w:t>
            </w: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 prípade zadávania </w:t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– 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preukaz o odbornej spôsobilosti odborne spôsobilej osoby pre verejné obstarávanie (fotokópia), resp. oznam o zápise do zoznamu odborne spôsobilých osôb pre verejné obstarávanie, ktorý vedie Úrad pre verejné obstarávanie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potvrdenie odborne spôsobilej osoby pre verejné obstarávanie, že:  verejné obstarávanie zákaziek na dodanie tovarov a/alebo uskutočnenie stavebných prác a/alebo poskytnutie služieb, ktoré boli predmetom projektu bolo vykonané v súlade so zákonom , bol zabezpečený a dodržaný výber postupov verejného obstarávania s  uvedením postupu verejného obstarávania a citovaním príslušného paragrafu,  podľa ktorého konečnému prijímateľovi – predkladateľovi projektu vyplynula povinnosť takýmto spôsobom obstarávať  ( 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dokumentácie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podprahových zákazkách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výzvu na predkladanie ponúk, ktorú zaslal úradu pre VO spôsobom podľa § 23, ods. 1 - viď § 99, ods. (2) 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o zverejnení verejného obstarávania, uverejneného vo vestníku VO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všetkých členov komisie  v prípade  jej zriadenia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ponuky od všetkých uchádzačov, vrátane víťaznej ponuky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so zdôvodnením výberu víťaznej ponuky (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 dodávateľom (fotokópia).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informáciu o uzavretí zmluvy, ktorú zaslal úradu pre VO spôsobom podľa § 23, ods. 1 - viď § 101, ods. (1)   (fotokópia).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  <w:vAlign w:val="center"/>
          </w:tcPr>
          <w:p w:rsidR="008F078C" w:rsidRPr="00663BEC" w:rsidRDefault="008F078C" w:rsidP="00126A8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pri zákazkách  s 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nízkymi hodnotami (</w:t>
            </w: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 § 102 zákona ) 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shd w:val="clear" w:color="auto" w:fill="FFFFFF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FFFFFF"/>
            <w:vAlign w:val="center"/>
          </w:tcPr>
          <w:p w:rsidR="008F078C" w:rsidRPr="00663BEC" w:rsidRDefault="008F078C" w:rsidP="00EC6030">
            <w:pPr>
              <w:numPr>
                <w:ilvl w:val="0"/>
                <w:numId w:val="38"/>
              </w:numPr>
              <w:ind w:left="317" w:hanging="283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v  prípade ceny zákazky s 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rovnakou alebo vyššou hodnotou  ako 1 000 €  bez DPH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tri cenové ponuky, získané prieskumom trhu (originál alebo úradne osvedčená 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z vyhodnotenia ponúk so zdôvodnením výberu víťaznej cenovej ponuky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 dodávateľom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41" w:type="dxa"/>
            <w:gridSpan w:val="2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kapitoly č. 4.príručky pre žiadateľa o poskytnutie nenávratného finančného príspevku (konflikt záujmu).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b)  v prípade ceny zákazky s  nižšou hodnotou ako 1 000 € bez DPH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jedna cenová ponuka ( originál alebo úradne osvedčená fotokópia,  bez potreby prieskumu trhu)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428" w:type="dxa"/>
            <w:gridSpan w:val="5"/>
            <w:shd w:val="clear" w:color="auto" w:fill="FFFFFF"/>
          </w:tcPr>
          <w:p w:rsidR="008F078C" w:rsidRPr="00663BEC" w:rsidRDefault="008F078C" w:rsidP="00126A8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40" w:type="dxa"/>
            <w:shd w:val="clear" w:color="auto" w:fill="FFFFFF"/>
            <w:vAlign w:val="center"/>
          </w:tcPr>
          <w:p w:rsidR="008F078C" w:rsidRPr="00663BEC" w:rsidRDefault="008F078C" w:rsidP="00EE738D">
            <w:pPr>
              <w:ind w:left="12" w:hanging="12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9000" w:type="dxa"/>
            <w:gridSpan w:val="7"/>
            <w:shd w:val="clear" w:color="auto" w:fill="CCFFCC"/>
            <w:vAlign w:val="center"/>
          </w:tcPr>
          <w:p w:rsidR="008F078C" w:rsidRPr="00C81081" w:rsidRDefault="008F078C" w:rsidP="00E5441A">
            <w:pPr>
              <w:numPr>
                <w:ilvl w:val="0"/>
                <w:numId w:val="37"/>
              </w:numPr>
              <w:ind w:left="339" w:hanging="283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8108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Povinné prílohy pre žiadateľov, ktorí začali verejné obstarávanie v zmysle zákona č. 25/2006 Z. z od 1. júla 2013   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- verejnej súťaže: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neaplikuje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o uzavretí zmluvy zverejnené vo vestníku, ktorú zaslal úradu pre VO spôsobom podľa § 23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FF2314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0E6C6D">
            <w:pPr>
              <w:ind w:firstLine="34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užšej  súťaže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z vyhodnotenia ponúk ( originál alebo úradne osvedčená fotokópia) 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o uzavretí zmluvy zverejnené vo vestníku, ktorú zaslal úradu pre VO spôsobom podľa § 23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0E6C6D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rokovacieho  konania so zverejnením: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FF2314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663BEC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663BEC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341" w:type="dxa"/>
            <w:gridSpan w:val="2"/>
            <w:vAlign w:val="center"/>
          </w:tcPr>
          <w:p w:rsidR="008F078C" w:rsidRPr="00663BEC" w:rsidRDefault="008F078C" w:rsidP="00E61947">
            <w:pPr>
              <w:tabs>
                <w:tab w:val="left" w:pos="167"/>
              </w:tabs>
              <w:ind w:right="33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47" w:type="dxa"/>
            <w:gridSpan w:val="2"/>
            <w:vAlign w:val="center"/>
          </w:tcPr>
          <w:p w:rsidR="008F078C" w:rsidRPr="00663BEC" w:rsidRDefault="008F078C" w:rsidP="00E61947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663BEC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oznámenie  o uzavretí zmluvy zverejnené vo vestníku, ktorú zaslal úradu pre VO spôsobom podľa § 23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Del="003736AC" w:rsidRDefault="008F078C" w:rsidP="00E61947">
            <w:pPr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0E6C6D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priamym rokovacím konaním: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0E6C6D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písomné oznámenie o začatí priameho rokovacieho konania  zaslané na ÚVO – fotokópia  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záznam s rokovania so záujemcom s uvedením špecifikácie predmetu zákazky a z prerokovania zmluvy -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zápisnicu z rokovacieho konania bez zverejnenia –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 –  fotokópia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0E6C6D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§ 9 odsek 9 zákona ak ide o zákazku ktorá nespĺňa podmienky podľa § 4 ods. 2 alebo ods. 3 a  ak je predpokladaná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hodnota zákazky rovnaká alebo vyššia ako 1 000 € bez DPH</w:t>
            </w: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0E6C6D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fotokópia zverejnenia takejto zákazky v profile, z ktorej bude zrejmá adresa profilu na ktorom sa zákazka zverejňuje.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jedna cenová ponuka ( originál alebo úradne osvedčená fotokópia).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shd w:val="clear" w:color="auto" w:fill="CCFFCC"/>
            <w:vAlign w:val="center"/>
          </w:tcPr>
          <w:p w:rsidR="008F078C" w:rsidRPr="00663BEC" w:rsidRDefault="008F078C" w:rsidP="000E6C6D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  <w:tc>
          <w:tcPr>
            <w:tcW w:w="8468" w:type="dxa"/>
            <w:gridSpan w:val="6"/>
            <w:shd w:val="clear" w:color="auto" w:fill="CCFFCC"/>
            <w:vAlign w:val="center"/>
          </w:tcPr>
          <w:p w:rsidR="008F078C" w:rsidRPr="00663BEC" w:rsidRDefault="008F078C" w:rsidP="00126A87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ak je predpokladaná</w:t>
            </w: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hodnota zákazky nižšia  ako 1 000 € bez DPH</w:t>
            </w:r>
            <w:r w:rsidRPr="00663BE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</w:t>
            </w: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 w:val="restart"/>
            <w:vAlign w:val="center"/>
          </w:tcPr>
          <w:p w:rsidR="008F078C" w:rsidRPr="00663BEC" w:rsidRDefault="008F078C" w:rsidP="000E6C6D">
            <w:pPr>
              <w:ind w:left="360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21132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cenová ponuka/ky týkajúca/e sa predmetu projektu ( originál alebo úradne osvedčená fotokópia).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  <w:tr w:rsidR="008F078C" w:rsidRPr="00663BEC">
        <w:trPr>
          <w:trHeight w:val="369"/>
          <w:jc w:val="center"/>
        </w:trPr>
        <w:tc>
          <w:tcPr>
            <w:tcW w:w="532" w:type="dxa"/>
            <w:vMerge/>
            <w:vAlign w:val="center"/>
          </w:tcPr>
          <w:p w:rsidR="008F078C" w:rsidRPr="00663BEC" w:rsidRDefault="008F078C" w:rsidP="00D87039">
            <w:pPr>
              <w:numPr>
                <w:ilvl w:val="0"/>
                <w:numId w:val="15"/>
              </w:numPr>
              <w:jc w:val="center"/>
              <w:outlineLvl w:val="0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388" w:type="dxa"/>
            <w:gridSpan w:val="4"/>
            <w:vAlign w:val="center"/>
          </w:tcPr>
          <w:p w:rsidR="008F078C" w:rsidRPr="00663BEC" w:rsidRDefault="008F078C" w:rsidP="00E61947">
            <w:pPr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čestné vyhlásenie žiadateľa že nie je s dodávateľom/mi tovaru, stavebných prác a služieb, ktoré sú predmetom ŽoNFP v konflikte záujmu v zmysle časti C - Konflikt záujmov, Príručky pre žiadateľa o poskytnutie nenávratného finančného príspevku.</w:t>
            </w:r>
          </w:p>
        </w:tc>
        <w:tc>
          <w:tcPr>
            <w:tcW w:w="1080" w:type="dxa"/>
            <w:gridSpan w:val="2"/>
            <w:vAlign w:val="center"/>
          </w:tcPr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noProof/>
                <w:snapToGrid w:val="0"/>
                <w:sz w:val="20"/>
                <w:szCs w:val="20"/>
              </w:rPr>
            </w:pPr>
          </w:p>
        </w:tc>
      </w:tr>
    </w:tbl>
    <w:p w:rsidR="008F078C" w:rsidRPr="00663BEC" w:rsidRDefault="008F078C" w:rsidP="007A5E00">
      <w:pPr>
        <w:ind w:left="360"/>
        <w:jc w:val="both"/>
      </w:pPr>
      <w:r w:rsidRPr="00663BEC">
        <w:br w:type="page"/>
      </w:r>
    </w:p>
    <w:tbl>
      <w:tblPr>
        <w:tblW w:w="90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58"/>
      </w:tblGrid>
      <w:tr w:rsidR="008F078C" w:rsidRPr="00663BEC">
        <w:trPr>
          <w:trHeight w:val="476"/>
        </w:trPr>
        <w:tc>
          <w:tcPr>
            <w:tcW w:w="9058" w:type="dxa"/>
            <w:shd w:val="clear" w:color="auto" w:fill="E0E0E0"/>
            <w:vAlign w:val="center"/>
          </w:tcPr>
          <w:p w:rsidR="008F078C" w:rsidRPr="00663BEC" w:rsidRDefault="008F078C" w:rsidP="00E5441A">
            <w:pPr>
              <w:ind w:left="12" w:hanging="12"/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noProof/>
                <w:snapToGrid w:val="0"/>
                <w:sz w:val="20"/>
                <w:szCs w:val="20"/>
              </w:rPr>
              <w:t>E. Čestné vyhlásenie žiadateľa</w:t>
            </w:r>
          </w:p>
        </w:tc>
      </w:tr>
      <w:tr w:rsidR="008F078C" w:rsidRPr="00663BEC">
        <w:trPr>
          <w:trHeight w:val="476"/>
        </w:trPr>
        <w:tc>
          <w:tcPr>
            <w:tcW w:w="9058" w:type="dxa"/>
            <w:vAlign w:val="center"/>
          </w:tcPr>
          <w:p w:rsidR="008F078C" w:rsidRPr="00663BEC" w:rsidRDefault="008F078C" w:rsidP="003D6FBF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3D6FBF">
            <w:pPr>
              <w:spacing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Ja, dolu podpísaný žiadateľ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4"/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...................................................., narodený dňa ..................................... v ...............................................</w:t>
            </w:r>
          </w:p>
          <w:p w:rsidR="008F078C" w:rsidRPr="00663BEC" w:rsidRDefault="008F078C" w:rsidP="003D6FBF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>čestne vyhlasujem:</w:t>
            </w:r>
          </w:p>
          <w:p w:rsidR="008F078C" w:rsidRPr="00663BEC" w:rsidRDefault="008F078C" w:rsidP="003D6FBF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všetky informácie obsiahnuté v ŽoNFP (t. j. formulár ŽoNFP, prílohy k ŽoNFP, zoznam príloh k ŽoNFP) sú pravdivé a úplné; 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údaje uvedené vo formulári ŽoNFP sú zhodné s údajmi uvedenými v projektovej dokumentácii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5"/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 a v prílohách k ŽoNFP;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všetky úradne neosvedčené fotokópie predložené v rámci ŽoNFP súhlasia s originálmi;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mám, resp. zabezpečím zdroje na financovanie projektu;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projekt budem realizovať v zmysle predloženej ŽoNFP a zmluvne dohodnutých podmienok;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na uvedený projekt som nežiadal inú pomoc z EÚ ani z národných zdrojov;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čase podania ŽoNFP nemám záväzky voči štátu po lehote splatnosti -  evidované nedoplatky (s výnimkou splátkových kalendárov potvrdených veriteľom</w:t>
            </w:r>
            <w:r w:rsidRPr="00663BE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26"/>
            </w:r>
            <w:r w:rsidRPr="00663BEC">
              <w:rPr>
                <w:rFonts w:ascii="Arial" w:hAnsi="Arial" w:cs="Arial"/>
                <w:sz w:val="20"/>
                <w:szCs w:val="20"/>
              </w:rPr>
              <w:t xml:space="preserve">) voči: </w:t>
            </w:r>
          </w:p>
          <w:p w:rsidR="008F078C" w:rsidRPr="00663BEC" w:rsidRDefault="008F078C" w:rsidP="00790028">
            <w:pPr>
              <w:numPr>
                <w:ilvl w:val="0"/>
                <w:numId w:val="43"/>
              </w:numPr>
              <w:tabs>
                <w:tab w:val="clear" w:pos="780"/>
                <w:tab w:val="num" w:pos="1048"/>
              </w:tabs>
              <w:spacing w:before="60" w:after="60" w:line="360" w:lineRule="auto"/>
              <w:ind w:left="104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správcovi dane v zmysle zákona č. 563/2009 Z. z. o správe daní (daňový poriadok) a o zmene a doplnení niektorých zákonov v znení neskorších predpisov,</w:t>
            </w:r>
          </w:p>
          <w:p w:rsidR="008F078C" w:rsidRPr="00663BEC" w:rsidRDefault="008F078C" w:rsidP="00790028">
            <w:pPr>
              <w:numPr>
                <w:ilvl w:val="0"/>
                <w:numId w:val="43"/>
              </w:numPr>
              <w:tabs>
                <w:tab w:val="clear" w:pos="780"/>
                <w:tab w:val="num" w:pos="1048"/>
                <w:tab w:val="left" w:pos="1473"/>
              </w:tabs>
              <w:spacing w:before="60" w:after="60" w:line="360" w:lineRule="auto"/>
              <w:ind w:left="104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príslušným colným úradom, </w:t>
            </w:r>
          </w:p>
          <w:p w:rsidR="008F078C" w:rsidRPr="00663BEC" w:rsidRDefault="008F078C" w:rsidP="00790028">
            <w:pPr>
              <w:numPr>
                <w:ilvl w:val="0"/>
                <w:numId w:val="43"/>
              </w:numPr>
              <w:tabs>
                <w:tab w:val="clear" w:pos="780"/>
                <w:tab w:val="num" w:pos="1048"/>
              </w:tabs>
              <w:spacing w:before="60" w:after="60" w:line="360" w:lineRule="auto"/>
              <w:ind w:left="104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Slovenskému pozemkovému fondu – v prípade uzatvorených nájomných zmlúv so Slovenským pozemkovým fondom,</w:t>
            </w:r>
          </w:p>
          <w:p w:rsidR="008F078C" w:rsidRPr="00663BEC" w:rsidRDefault="008F078C" w:rsidP="00790028">
            <w:pPr>
              <w:numPr>
                <w:ilvl w:val="0"/>
                <w:numId w:val="43"/>
              </w:numPr>
              <w:tabs>
                <w:tab w:val="clear" w:pos="780"/>
                <w:tab w:val="num" w:pos="1048"/>
                <w:tab w:val="left" w:pos="1473"/>
              </w:tabs>
              <w:spacing w:before="60" w:after="60" w:line="360" w:lineRule="auto"/>
              <w:ind w:left="104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Správe finančnej kontroly,</w:t>
            </w:r>
          </w:p>
          <w:p w:rsidR="008F078C" w:rsidRPr="00663BEC" w:rsidRDefault="008F078C" w:rsidP="00790028">
            <w:pPr>
              <w:numPr>
                <w:ilvl w:val="0"/>
                <w:numId w:val="43"/>
              </w:numPr>
              <w:tabs>
                <w:tab w:val="clear" w:pos="780"/>
                <w:tab w:val="num" w:pos="1048"/>
                <w:tab w:val="left" w:pos="1473"/>
              </w:tabs>
              <w:spacing w:before="60" w:after="60" w:line="360" w:lineRule="auto"/>
              <w:ind w:left="1048" w:hanging="283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Pôdohospodárskej platobnej agentúre;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 v čase podania ŽoNFP nie je voči mne vedený výkon rozhodnutia;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bez zbytočného odkladu písomne oznámim PPA všetky prípadné zmeny týkajúce sa ŽoNFP ako aj mňa ako žiadateľa, ktoré nastanú v čase od podania ŽoNFP po uzavretie Zmluvy o poskytnutí NFP, resp. vyradenia projektu.</w:t>
            </w:r>
          </w:p>
          <w:p w:rsidR="008F078C" w:rsidRPr="00663BEC" w:rsidRDefault="008F078C" w:rsidP="00B158AE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V prípade, že predkladaný projekt bude schválený, tak súhlasím s pravidelným monitorovaním projektu a dávam súhlas na výkon kontroly príslušným kontrolným orgánom SR a EU.</w:t>
            </w:r>
          </w:p>
          <w:p w:rsidR="008F078C" w:rsidRPr="00663BEC" w:rsidRDefault="008F078C" w:rsidP="00B158AE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Podpisom tohto čestného vyhlásenia podľa ustanovenia § 11, ods. 1, písmena a) zákona č. 211/2000 Z. z. o slobodnom prístupe k informáciám a o zmene a doplnení niektorých zákonov v znení neskorších predpisov (nehodiace sa prečiarknite)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udeľujem súhlas</w:t>
            </w:r>
          </w:p>
          <w:p w:rsidR="008F078C" w:rsidRPr="00663BEC" w:rsidRDefault="008F078C" w:rsidP="00790028">
            <w:pPr>
              <w:numPr>
                <w:ilvl w:val="0"/>
                <w:numId w:val="40"/>
              </w:num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neudeľujem súhlas</w:t>
            </w:r>
          </w:p>
          <w:p w:rsidR="008F078C" w:rsidRPr="00663BEC" w:rsidRDefault="008F078C" w:rsidP="00B158AE">
            <w:pPr>
              <w:spacing w:before="60" w:after="60" w:line="360" w:lineRule="auto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so sprístupnením informácií a dokladov, ktoré sú súčasťou spisu projektu. </w:t>
            </w:r>
          </w:p>
          <w:p w:rsidR="008F078C" w:rsidRPr="00663BEC" w:rsidRDefault="008F078C" w:rsidP="00B158AE">
            <w:pPr>
              <w:spacing w:before="60" w:after="60" w:line="36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Som si vedomý možných trestných následkov a sankcií v prípade uvedenia nepravdivých alebo neúplných údajov, ktoré vyplývajú z ustanovení § 225 ods. 1 zákona č. 300/2005 Z. z. (Trestného zákona). Zaväzujem sa bezodkladne písomne informovať o všetkých zmenách, ktoré sa týkajú uvedených údajov a skutočností. </w:t>
            </w: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18"/>
                <w:szCs w:val="18"/>
              </w:rPr>
              <w:t>Meno  priezvisko, titul žiadateľa (štatutárneho zástupcu) ........................................</w:t>
            </w: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18"/>
                <w:szCs w:val="18"/>
              </w:rPr>
              <w:t>Podpis žiadateľa (štatutárneho zástupcu) .......................................</w:t>
            </w: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18"/>
                <w:szCs w:val="18"/>
              </w:rPr>
              <w:t>Miesto ....................................................................</w:t>
            </w: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18"/>
                <w:szCs w:val="18"/>
              </w:rPr>
              <w:t>Dátum ....................................................................</w:t>
            </w: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8F078C" w:rsidRPr="00663BEC" w:rsidRDefault="008F078C" w:rsidP="00492A5E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63BEC">
              <w:rPr>
                <w:rFonts w:ascii="Arial" w:hAnsi="Arial" w:cs="Arial"/>
                <w:sz w:val="18"/>
                <w:szCs w:val="18"/>
              </w:rPr>
              <w:t xml:space="preserve">Úradné osvedčenie podpisu žiadateľa </w:t>
            </w: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4D0CD2">
            <w:pPr>
              <w:ind w:left="12" w:hanging="12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F078C" w:rsidRPr="00663BEC" w:rsidRDefault="008F078C">
      <w:r w:rsidRPr="00663BEC"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0"/>
      </w:tblGrid>
      <w:tr w:rsidR="008F078C" w:rsidRPr="00663BEC">
        <w:trPr>
          <w:trHeight w:val="488"/>
        </w:trPr>
        <w:tc>
          <w:tcPr>
            <w:tcW w:w="9210" w:type="dxa"/>
            <w:shd w:val="clear" w:color="auto" w:fill="DDDDDD"/>
            <w:vAlign w:val="center"/>
          </w:tcPr>
          <w:p w:rsidR="008F078C" w:rsidRPr="00663BEC" w:rsidRDefault="008F078C" w:rsidP="00126A87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63B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F. </w:t>
            </w:r>
            <w:r w:rsidRPr="00663BE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Tabuľková časť projektu vo formáte Excel</w:t>
            </w:r>
            <w:r w:rsidRPr="00663BEC">
              <w:rPr>
                <w:rStyle w:val="Odkaznavysvetlivku"/>
                <w:rFonts w:ascii="Arial" w:hAnsi="Arial" w:cs="Arial"/>
                <w:b/>
                <w:bCs/>
                <w:caps/>
                <w:sz w:val="20"/>
                <w:szCs w:val="20"/>
              </w:rPr>
              <w:endnoteReference w:id="27"/>
            </w:r>
          </w:p>
        </w:tc>
      </w:tr>
      <w:tr w:rsidR="008F078C" w:rsidRPr="00663BEC">
        <w:trPr>
          <w:trHeight w:val="374"/>
        </w:trPr>
        <w:tc>
          <w:tcPr>
            <w:tcW w:w="9210" w:type="dxa"/>
            <w:vAlign w:val="center"/>
          </w:tcPr>
          <w:p w:rsidR="008F078C" w:rsidRPr="00663BEC" w:rsidRDefault="008F078C" w:rsidP="00126A87">
            <w:pPr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 xml:space="preserve">Tabuľka č. 1a) –1c) </w:t>
            </w:r>
            <w:r w:rsidRPr="00663BEC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Oprávnené VÝDAVKY projektu</w:t>
            </w:r>
            <w:r w:rsidRPr="00663BEC">
              <w:rPr>
                <w:rStyle w:val="Odkaznavysvetlivku"/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endnoteReference w:id="28"/>
            </w:r>
          </w:p>
        </w:tc>
      </w:tr>
      <w:tr w:rsidR="008F078C" w:rsidRPr="00663BEC">
        <w:trPr>
          <w:trHeight w:val="374"/>
        </w:trPr>
        <w:tc>
          <w:tcPr>
            <w:tcW w:w="9210" w:type="dxa"/>
            <w:vAlign w:val="center"/>
          </w:tcPr>
          <w:p w:rsidR="008F078C" w:rsidRPr="00663BEC" w:rsidRDefault="008F078C" w:rsidP="00DD7F40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  <w:t>Tabuľka č. 2</w:t>
            </w:r>
            <w:r w:rsidRPr="00663BEC">
              <w:rPr>
                <w:rFonts w:ascii="Arial" w:hAnsi="Arial" w:cs="Arial"/>
                <w:caps/>
                <w:color w:val="000000"/>
                <w:sz w:val="20"/>
                <w:szCs w:val="20"/>
                <w:lang w:eastAsia="cs-CZ"/>
              </w:rPr>
              <w:t>Intenzita pomoci</w:t>
            </w:r>
          </w:p>
        </w:tc>
      </w:tr>
      <w:tr w:rsidR="008F078C" w:rsidRPr="00663BEC">
        <w:trPr>
          <w:trHeight w:val="374"/>
        </w:trPr>
        <w:tc>
          <w:tcPr>
            <w:tcW w:w="9210" w:type="dxa"/>
            <w:vAlign w:val="center"/>
          </w:tcPr>
          <w:p w:rsidR="008F078C" w:rsidRPr="00663BEC" w:rsidRDefault="008F078C" w:rsidP="00DD7F40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663BEC">
              <w:rPr>
                <w:rFonts w:ascii="Arial" w:hAnsi="Arial" w:cs="Arial"/>
                <w:noProof/>
                <w:sz w:val="20"/>
                <w:szCs w:val="20"/>
                <w:lang w:eastAsia="cs-CZ"/>
              </w:rPr>
              <w:t>Tabuľka č. 3</w:t>
            </w:r>
            <w:r w:rsidRPr="00663BEC">
              <w:rPr>
                <w:rFonts w:ascii="Arial" w:hAnsi="Arial" w:cs="Arial"/>
                <w:caps/>
                <w:noProof/>
                <w:sz w:val="20"/>
                <w:szCs w:val="20"/>
                <w:lang w:eastAsia="cs-CZ"/>
              </w:rPr>
              <w:t>Časový harmonogram predkladania Žiadostí o platbu</w:t>
            </w:r>
          </w:p>
        </w:tc>
      </w:tr>
    </w:tbl>
    <w:p w:rsidR="008F078C" w:rsidRPr="00663BEC" w:rsidRDefault="008F078C"/>
    <w:p w:rsidR="008F078C" w:rsidRPr="00663BEC" w:rsidRDefault="008F078C" w:rsidP="00E5441A">
      <w:r w:rsidRPr="00663BEC">
        <w:br w:type="page"/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40"/>
        <w:gridCol w:w="1640"/>
        <w:gridCol w:w="4320"/>
      </w:tblGrid>
      <w:tr w:rsidR="008F078C" w:rsidRPr="00663BEC">
        <w:trPr>
          <w:trHeight w:val="476"/>
        </w:trPr>
        <w:tc>
          <w:tcPr>
            <w:tcW w:w="9000" w:type="dxa"/>
            <w:gridSpan w:val="3"/>
            <w:tcBorders>
              <w:top w:val="nil"/>
              <w:left w:val="nil"/>
              <w:right w:val="nil"/>
            </w:tcBorders>
            <w:vAlign w:val="center"/>
          </w:tcPr>
          <w:p w:rsidR="008F078C" w:rsidRPr="00663BEC" w:rsidRDefault="008F078C" w:rsidP="0096144C">
            <w:r w:rsidRPr="00663BEC">
              <w:br w:type="page"/>
            </w:r>
          </w:p>
        </w:tc>
      </w:tr>
      <w:tr w:rsidR="008F078C" w:rsidRPr="00663BEC">
        <w:tblPrEx>
          <w:tblLook w:val="00A0" w:firstRow="1" w:lastRow="0" w:firstColumn="1" w:lastColumn="0" w:noHBand="0" w:noVBand="0"/>
        </w:tblPrEx>
        <w:trPr>
          <w:trHeight w:val="482"/>
        </w:trPr>
        <w:tc>
          <w:tcPr>
            <w:tcW w:w="9000" w:type="dxa"/>
            <w:gridSpan w:val="3"/>
            <w:shd w:val="clear" w:color="auto" w:fill="E0E0E0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663BEC">
              <w:rPr>
                <w:rFonts w:ascii="Arial" w:hAnsi="Arial" w:cs="Arial"/>
                <w:b/>
                <w:bCs/>
                <w:caps/>
                <w:sz w:val="20"/>
                <w:szCs w:val="20"/>
              </w:rPr>
              <w:t>G. Štatutárny orgán žiadateľa</w:t>
            </w:r>
            <w:r w:rsidRPr="00663BEC">
              <w:rPr>
                <w:rStyle w:val="Odkaznavysvetlivku"/>
                <w:rFonts w:ascii="Helv" w:hAnsi="Helv" w:cs="Helv"/>
                <w:caps/>
                <w:color w:val="000000"/>
                <w:sz w:val="20"/>
                <w:szCs w:val="20"/>
                <w:shd w:val="clear" w:color="auto" w:fill="E0E0E0"/>
                <w:lang w:eastAsia="cs-CZ"/>
              </w:rPr>
              <w:endnoteReference w:id="29"/>
            </w:r>
          </w:p>
        </w:tc>
      </w:tr>
      <w:tr w:rsidR="008F078C" w:rsidRPr="00663BEC">
        <w:tblPrEx>
          <w:tblLook w:val="00A0" w:firstRow="1" w:lastRow="0" w:firstColumn="1" w:lastColumn="0" w:noHBand="0" w:noVBand="0"/>
        </w:tblPrEx>
        <w:trPr>
          <w:trHeight w:val="380"/>
        </w:trPr>
        <w:tc>
          <w:tcPr>
            <w:tcW w:w="3040" w:type="dxa"/>
            <w:shd w:val="clear" w:color="auto" w:fill="CCFFCC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</w:tc>
        <w:tc>
          <w:tcPr>
            <w:tcW w:w="5960" w:type="dxa"/>
            <w:gridSpan w:val="2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blPrEx>
          <w:tblLook w:val="00A0" w:firstRow="1" w:lastRow="0" w:firstColumn="1" w:lastColumn="0" w:noHBand="0" w:noVBand="0"/>
        </w:tblPrEx>
        <w:trPr>
          <w:trHeight w:val="380"/>
        </w:trPr>
        <w:tc>
          <w:tcPr>
            <w:tcW w:w="3040" w:type="dxa"/>
            <w:shd w:val="clear" w:color="auto" w:fill="CCFFCC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Miesto</w:t>
            </w:r>
          </w:p>
        </w:tc>
        <w:tc>
          <w:tcPr>
            <w:tcW w:w="5960" w:type="dxa"/>
            <w:gridSpan w:val="2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blPrEx>
          <w:tblLook w:val="00A0" w:firstRow="1" w:lastRow="0" w:firstColumn="1" w:lastColumn="0" w:noHBand="0" w:noVBand="0"/>
        </w:tblPrEx>
        <w:trPr>
          <w:trHeight w:val="380"/>
        </w:trPr>
        <w:tc>
          <w:tcPr>
            <w:tcW w:w="3040" w:type="dxa"/>
            <w:shd w:val="clear" w:color="auto" w:fill="CCFFCC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>Dátum</w:t>
            </w:r>
          </w:p>
        </w:tc>
        <w:tc>
          <w:tcPr>
            <w:tcW w:w="5960" w:type="dxa"/>
            <w:gridSpan w:val="2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F078C" w:rsidRPr="00663BEC">
        <w:tblPrEx>
          <w:tblLook w:val="00A0" w:firstRow="1" w:lastRow="0" w:firstColumn="1" w:lastColumn="0" w:noHBand="0" w:noVBand="0"/>
        </w:tblPrEx>
        <w:trPr>
          <w:trHeight w:val="380"/>
        </w:trPr>
        <w:tc>
          <w:tcPr>
            <w:tcW w:w="4680" w:type="dxa"/>
            <w:gridSpan w:val="2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Podpis </w:t>
            </w: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20" w:type="dxa"/>
            <w:vAlign w:val="center"/>
          </w:tcPr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  <w:r w:rsidRPr="00663BEC">
              <w:rPr>
                <w:rFonts w:ascii="Arial" w:hAnsi="Arial" w:cs="Arial"/>
                <w:sz w:val="20"/>
                <w:szCs w:val="20"/>
              </w:rPr>
              <w:t xml:space="preserve">Pečiatka </w:t>
            </w: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  <w:p w:rsidR="008F078C" w:rsidRPr="00663BEC" w:rsidRDefault="008F078C" w:rsidP="001705C3">
            <w:pPr>
              <w:outlineLvl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F078C" w:rsidRPr="00663BEC" w:rsidRDefault="008F078C" w:rsidP="00CE4EE6">
      <w:pPr>
        <w:rPr>
          <w:rFonts w:ascii="Arial" w:hAnsi="Arial" w:cs="Arial"/>
          <w:b/>
          <w:bCs/>
          <w:sz w:val="20"/>
          <w:szCs w:val="20"/>
        </w:rPr>
      </w:pPr>
    </w:p>
    <w:p w:rsidR="008F078C" w:rsidRPr="00511544" w:rsidRDefault="008F078C" w:rsidP="00CE4EE6">
      <w:pPr>
        <w:rPr>
          <w:rFonts w:ascii="Arial" w:hAnsi="Arial" w:cs="Arial"/>
          <w:b/>
          <w:bCs/>
        </w:rPr>
      </w:pPr>
      <w:r w:rsidRPr="00663BEC">
        <w:rPr>
          <w:rFonts w:ascii="Arial" w:hAnsi="Arial" w:cs="Arial"/>
          <w:b/>
          <w:bCs/>
          <w:sz w:val="20"/>
          <w:szCs w:val="20"/>
        </w:rPr>
        <w:br w:type="page"/>
      </w:r>
      <w:r w:rsidRPr="00663BEC">
        <w:rPr>
          <w:rFonts w:ascii="Arial" w:hAnsi="Arial" w:cs="Arial"/>
          <w:b/>
          <w:bCs/>
        </w:rPr>
        <w:t>Vysvetlivky</w:t>
      </w:r>
    </w:p>
    <w:sectPr w:rsidR="008F078C" w:rsidRPr="00511544" w:rsidSect="00774E6B">
      <w:footerReference w:type="default" r:id="rId10"/>
      <w:footerReference w:type="first" r:id="rId11"/>
      <w:endnotePr>
        <w:numFmt w:val="decimal"/>
      </w:endnotePr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6739" w:rsidRDefault="00BF6739">
      <w:r>
        <w:separator/>
      </w:r>
    </w:p>
  </w:endnote>
  <w:endnote w:type="continuationSeparator" w:id="0">
    <w:p w:rsidR="00BF6739" w:rsidRDefault="00BF6739">
      <w:r>
        <w:continuationSeparator/>
      </w:r>
    </w:p>
  </w:endnote>
  <w:endnote w:id="1">
    <w:p w:rsidR="00000000" w:rsidRDefault="008F078C" w:rsidP="00171090">
      <w:pPr>
        <w:pStyle w:val="Textvysvetlivky"/>
        <w:ind w:left="120" w:hanging="12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Názov organizácie musí byť uvedený presne v súlade s oprávnením deklarujúcim oprávnenosť žiadateľa vykonávať vzdelávaciu činnosť (napr. doklad o registrácii žiadateľa, zriaďovacia alebo zakladacia listina žiadateľa, stanovy).</w:t>
      </w:r>
    </w:p>
  </w:endnote>
  <w:endnote w:id="2">
    <w:p w:rsidR="00000000" w:rsidRDefault="008F078C" w:rsidP="00171090">
      <w:pPr>
        <w:pStyle w:val="Textvysvetlivky"/>
        <w:ind w:left="120" w:hanging="12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Právna forma – štátne, príspevkové, rozpočtové, verejno-právne, neziskové organizácie, občianske a záujmové združenia, profesijné komory.</w:t>
      </w:r>
    </w:p>
  </w:endnote>
  <w:endnote w:id="3">
    <w:p w:rsidR="00000000" w:rsidRDefault="008F078C" w:rsidP="00171090">
      <w:pPr>
        <w:ind w:left="120" w:hanging="120"/>
        <w:jc w:val="both"/>
      </w:pPr>
      <w:r w:rsidRPr="00C81081">
        <w:rPr>
          <w:rStyle w:val="Odkaznavysvetlivku"/>
          <w:rFonts w:ascii="Arial" w:hAnsi="Arial" w:cs="Arial"/>
          <w:sz w:val="20"/>
          <w:szCs w:val="20"/>
        </w:rPr>
        <w:endnoteRef/>
      </w:r>
      <w:r w:rsidRPr="00C81081">
        <w:rPr>
          <w:rFonts w:ascii="Arial" w:hAnsi="Arial" w:cs="Arial"/>
          <w:sz w:val="20"/>
          <w:szCs w:val="20"/>
          <w:lang w:eastAsia="cs-CZ"/>
        </w:rPr>
        <w:t>Predpokladané zdroje financovania oprávnených výdavkov projektu uviesť v EUR na dve desatinné miesta.</w:t>
      </w:r>
    </w:p>
  </w:endnote>
  <w:endnote w:id="4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Vyznačí žiadateľ, ktorý realizuje projekt v oblasti cieľa Konvergencie. </w:t>
      </w:r>
    </w:p>
  </w:endnote>
  <w:endnote w:id="5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Vyznačí žiadateľ, ktorý realizuje projekt v Ostatných oblastiach.</w:t>
      </w:r>
    </w:p>
  </w:endnote>
  <w:endnote w:id="6">
    <w:p w:rsidR="00000000" w:rsidRDefault="008F078C" w:rsidP="00171090">
      <w:pPr>
        <w:pStyle w:val="Textvysvetlivky"/>
        <w:ind w:left="120" w:hanging="12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Žiadateľ uvedie verziu, číslo Oznámenia PPA a dátum vydania Príručky, v zmysle ktorej bol vypracovaný projekt (napr. verzia č. 1 platná od 1. 2. 2008 upravená Oznámením PPA č. 07 zo dňa 17. 3. 2009).</w:t>
      </w:r>
    </w:p>
  </w:endnote>
  <w:endnote w:id="7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V prípade realizácie projektu na viacerých miestach, žiadateľ uvedie všetky miesta realizácie projektu.</w:t>
      </w:r>
    </w:p>
  </w:endnote>
  <w:endnote w:id="8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>Žiadateľ uvedie konkrétne ciele, ktoré chce realizáciou projektu dosiahnuť (z obsahového námetu).</w:t>
      </w:r>
    </w:p>
  </w:endnote>
  <w:endnote w:id="9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Opis obsahu a formy vzdelávacej alebo informačnej aktivity – stručne(z obsahového námetu). </w:t>
      </w:r>
    </w:p>
  </w:endnote>
  <w:endnote w:id="10">
    <w:p w:rsidR="00000000" w:rsidRDefault="008F078C" w:rsidP="00171090">
      <w:pPr>
        <w:pStyle w:val="Textvysvetlivky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  <w:lang w:val="x-none" w:eastAsia="sk-SK"/>
        </w:rPr>
        <w:t>Žiadateľ uvádza splnenie predpísaných kritérií spôsobilosti v zmysle Príručky pre príslušné opatrenie podľa predmetu projektu, vrátane doplnenia odkazov na prílohy Žiadosti o poskytnutie NFP, ktoré deklarujú ich splnenie.</w:t>
      </w:r>
    </w:p>
  </w:endnote>
  <w:endnote w:id="11">
    <w:p w:rsidR="00000000" w:rsidRDefault="008F078C" w:rsidP="00644460">
      <w:pPr>
        <w:pStyle w:val="Textvysvetlivky"/>
        <w:ind w:left="284" w:hanging="284"/>
        <w:jc w:val="both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  <w:lang w:val="x-none" w:eastAsia="sk-SK"/>
        </w:rPr>
        <w:t xml:space="preserve">Zákon č. 523/2004 Z. z. o rozpočtových pravidlách verejnej správy a o zmene a doplnení niektorých zákonov  </w:t>
      </w:r>
    </w:p>
  </w:endnote>
  <w:endnote w:id="12">
    <w:p w:rsidR="00000000" w:rsidRDefault="008F078C" w:rsidP="00644460">
      <w:pPr>
        <w:pStyle w:val="Textvysvetlivky"/>
        <w:ind w:left="284" w:hanging="284"/>
        <w:jc w:val="both"/>
      </w:pPr>
      <w:r w:rsidRPr="00C81081">
        <w:rPr>
          <w:rFonts w:ascii="Arial" w:hAnsi="Arial" w:cs="Arial"/>
          <w:vertAlign w:val="superscript"/>
          <w:lang w:val="x-none" w:eastAsia="sk-SK"/>
        </w:rPr>
        <w:endnoteRef/>
      </w:r>
      <w:r w:rsidRPr="00C81081">
        <w:rPr>
          <w:rFonts w:ascii="Arial" w:hAnsi="Arial" w:cs="Arial"/>
          <w:lang w:val="x-none" w:eastAsia="sk-SK"/>
        </w:rPr>
        <w:t xml:space="preserve"> Zákon č. 523/2004 Z. z. o rozpočtových pravidlách verejnej správy a o zmene a doplnení niektorých zákonov  </w:t>
      </w:r>
    </w:p>
  </w:endnote>
  <w:endnote w:id="13">
    <w:p w:rsidR="00000000" w:rsidRDefault="008F078C" w:rsidP="00644460">
      <w:pPr>
        <w:pStyle w:val="Textvysvetlivky"/>
        <w:ind w:left="284" w:hanging="284"/>
        <w:jc w:val="both"/>
      </w:pPr>
      <w:r w:rsidRPr="00C81081">
        <w:rPr>
          <w:rFonts w:ascii="Arial" w:hAnsi="Arial" w:cs="Arial"/>
          <w:vertAlign w:val="superscript"/>
          <w:lang w:val="x-none" w:eastAsia="sk-SK"/>
        </w:rPr>
        <w:endnoteRef/>
      </w:r>
      <w:r w:rsidRPr="00C81081">
        <w:rPr>
          <w:rFonts w:ascii="Arial" w:hAnsi="Arial" w:cs="Arial"/>
          <w:lang w:val="x-none" w:eastAsia="sk-SK"/>
        </w:rPr>
        <w:t xml:space="preserve"> Zákon č. 523/2004 Z. z. o rozpočtových pravidlách verejnej správy a o zmene a doplnení niektorých zákonov</w:t>
      </w:r>
    </w:p>
  </w:endnote>
  <w:endnote w:id="14">
    <w:p w:rsidR="008F078C" w:rsidRPr="00C81081" w:rsidRDefault="008F078C" w:rsidP="00E61947">
      <w:pPr>
        <w:ind w:left="240" w:hanging="240"/>
        <w:jc w:val="both"/>
        <w:rPr>
          <w:rFonts w:ascii="Arial" w:hAnsi="Arial" w:cs="Arial"/>
          <w:sz w:val="20"/>
          <w:szCs w:val="20"/>
        </w:rPr>
      </w:pPr>
      <w:r w:rsidRPr="00C81081">
        <w:rPr>
          <w:rStyle w:val="Odkaznavysvetlivku"/>
          <w:rFonts w:ascii="Arial" w:hAnsi="Arial" w:cs="Arial"/>
          <w:sz w:val="20"/>
          <w:szCs w:val="20"/>
        </w:rPr>
        <w:endnoteRef/>
      </w:r>
      <w:r w:rsidRPr="00C81081">
        <w:rPr>
          <w:rFonts w:ascii="Arial" w:hAnsi="Arial" w:cs="Arial"/>
          <w:sz w:val="20"/>
          <w:szCs w:val="20"/>
        </w:rPr>
        <w:t xml:space="preserve"> Uviesť o aký typ štátnej pomoci alebo pomoci z PPA išlo, napríklad Sektorový operačný program poľnohospodárstvo a rozvoj vidieka SR 2004 – 2006, Plán rozvoja vidieka SR 2004 – 2006, Program rozvoja vidieka SR 2007 – 2013,prípadne uviesť poskytnutú pomoc na vzdelávacie aktivity z iných operačných programov v rokoch 2007 - 2013, vrátane citovania názvu opatrenia, schémy štátnej pomoci s uvedením názvu štátnej pomoci a pod. </w:t>
      </w:r>
    </w:p>
    <w:p w:rsidR="00000000" w:rsidRDefault="008F078C" w:rsidP="00E61947">
      <w:pPr>
        <w:ind w:left="240" w:hanging="2"/>
        <w:jc w:val="both"/>
      </w:pPr>
      <w:r w:rsidRPr="00C81081">
        <w:rPr>
          <w:rFonts w:ascii="Arial" w:hAnsi="Arial" w:cs="Arial"/>
          <w:sz w:val="20"/>
          <w:szCs w:val="20"/>
        </w:rPr>
        <w:t xml:space="preserve">Ak bola žiadateľovi poskytnutá pomoc deminimis v súlade s nariadením Komisie (ES) č. 1998/2006 o uplatňovaní článkov 87 a 88 zmluvy na pomoc deminimis, uvedie v stĺpci „Názov pomoci“, že ide o pomoc „deminimis“. Pomoc „deminimis“ sa považuje za poskytnutú v okamihu, keď vznikol právny nárok prijať pomoc (uzavretie Zmluvy o poskytnutí nenávratného finančného príspevku, právoplatné rozhodnutie). Tzn. žiadateľ uvedie celkovú sumu „deminimis“, bez ohľadu na to, či ju už prijal alebo len má prijať na základe právoplatnej zmluvy resp. rozhodnutia. </w:t>
      </w:r>
    </w:p>
  </w:endnote>
  <w:endnote w:id="15">
    <w:p w:rsidR="00000000" w:rsidRDefault="008F078C" w:rsidP="00E61947">
      <w:pPr>
        <w:pStyle w:val="Textvysvetlivky"/>
        <w:ind w:left="284" w:hanging="284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  <w:snapToGrid w:val="0"/>
        </w:rPr>
        <w:t xml:space="preserve"> Pri </w:t>
      </w:r>
      <w:r w:rsidRPr="00C81081">
        <w:rPr>
          <w:rFonts w:ascii="Arial" w:hAnsi="Arial" w:cs="Arial"/>
        </w:rPr>
        <w:t xml:space="preserve">pomoci investičného charakteru zo zdrojov EÚ alebo národných zdrojov </w:t>
      </w:r>
      <w:r w:rsidRPr="00C81081">
        <w:rPr>
          <w:rFonts w:ascii="Arial" w:hAnsi="Arial" w:cs="Arial"/>
          <w:snapToGrid w:val="0"/>
        </w:rPr>
        <w:t>do roku 2009 pri prepočte z SKK na EUR použite konverzný kurz 30,126.</w:t>
      </w:r>
    </w:p>
  </w:endnote>
  <w:endnote w:id="16">
    <w:p w:rsidR="00000000" w:rsidRDefault="008F078C" w:rsidP="00C043EC">
      <w:pPr>
        <w:pStyle w:val="Textvysvetlivky"/>
        <w:ind w:left="238" w:hanging="238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Ak bola poskytnutá pomoc zo zdrojov EÚ alebo z národných zdrojov prostredníctvom PPA uveďte číslo zmluvy, názov projektu, predmet projektu a informáciu o prípadnom odstúpení od zmluvy a pod. </w:t>
      </w:r>
    </w:p>
  </w:endnote>
  <w:endnote w:id="17">
    <w:p w:rsidR="00000000" w:rsidRDefault="008F078C" w:rsidP="00877FF3">
      <w:pPr>
        <w:pStyle w:val="Textvysvetlivky"/>
        <w:ind w:left="284" w:hanging="284"/>
        <w:jc w:val="both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</w:rPr>
        <w:t>Žiadateľ uvedie všetky položky v zmysle bodu 3 Ostatné výdavky organizátora (len tie, ktoré sú nevyhnutné pre riadnu realizáciu prác na projekte a sú ľahko identifikovateľné, pričom sumu uvedie za všetky položky spolu.</w:t>
      </w:r>
    </w:p>
  </w:endnote>
  <w:endnote w:id="18">
    <w:p w:rsidR="00000000" w:rsidRDefault="008F078C" w:rsidP="00311C50">
      <w:pPr>
        <w:pStyle w:val="Textvysvetlivky"/>
        <w:ind w:left="284" w:hanging="284"/>
        <w:jc w:val="both"/>
      </w:pPr>
      <w:r w:rsidRPr="00C81081">
        <w:rPr>
          <w:rFonts w:ascii="Arial" w:hAnsi="Arial" w:cs="Arial"/>
          <w:vertAlign w:val="superscript"/>
        </w:rPr>
        <w:endnoteRef/>
      </w:r>
      <w:r w:rsidRPr="00C81081">
        <w:rPr>
          <w:rFonts w:ascii="Arial" w:hAnsi="Arial" w:cs="Arial"/>
        </w:rPr>
        <w:t>Paušálne</w:t>
      </w:r>
      <w:r w:rsidRPr="00C81081">
        <w:rPr>
          <w:rFonts w:ascii="Arial" w:hAnsi="Arial" w:cs="Arial"/>
          <w:color w:val="000000"/>
        </w:rPr>
        <w:t xml:space="preserve"> do maximálnej výšky 20 % z celkových výdavkov projektu. Celkové výdavky na projekt z riadku 4 x 20% Príklad OV z riadku 4 sú 15 000 EUR paušálne výdavky môžu byť maximálne vo výške 3 000 EUR. Žiadateľ v riadku vypíše aké </w:t>
      </w:r>
      <w:r w:rsidRPr="00C81081">
        <w:rPr>
          <w:rFonts w:ascii="Arial" w:hAnsi="Arial" w:cs="Arial"/>
        </w:rPr>
        <w:t xml:space="preserve">paušálne výdavky v projekte predpokladá. Môže sa jednať napr. o </w:t>
      </w:r>
      <w:r w:rsidRPr="00C81081">
        <w:rPr>
          <w:rFonts w:ascii="Arial" w:hAnsi="Arial" w:cs="Arial"/>
          <w:color w:val="000000"/>
        </w:rPr>
        <w:t>výdavky/náklady súvisiace so zabezpečením podporných aktivít projektu a taktiež režijné náklady konečného prijímateľa finančnej pomoci, ktoré súvisia s projektom, okrem výdavkov, ktoré si konečný prijímateľ finančnej pomoci uplatňuje v priamych oprávnených výdavkoch v rámci projektu.</w:t>
      </w:r>
    </w:p>
  </w:endnote>
  <w:endnote w:id="19">
    <w:p w:rsidR="00000000" w:rsidRDefault="008F078C" w:rsidP="00644460">
      <w:pPr>
        <w:pStyle w:val="Textvysvetlivky"/>
        <w:ind w:left="284" w:hanging="284"/>
        <w:jc w:val="both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  <w:color w:val="000000"/>
        </w:rPr>
        <w:t>Uvádza len žiadateľ, ktorý si uplatňuje  kritérium spôsobilosti uvedené v bode 7 (Žiadateľ môže požadovať poplatky od účastníkov maximálne do výšky DPH v prípade, že ide o žiadateľov, pre ktorých je DPH neoprávneným výdavkom na aktivity, ktoré sú oprávnené. Pokiaľ ide o žiadateľov, pre ktorých je DPH oprávneným výdavkom, nesmú žiadať poplatky na oprávnené aktivity. V prípade poplatkov na neoprávnené aktivity poplatky od účastníkov nie sú obmedzované. Preukazuje sa pri ŽoP)</w:t>
      </w:r>
    </w:p>
  </w:endnote>
  <w:endnote w:id="20">
    <w:p w:rsidR="00000000" w:rsidRDefault="008F078C" w:rsidP="00644460">
      <w:pPr>
        <w:pStyle w:val="Textvysvetlivky"/>
        <w:jc w:val="both"/>
      </w:pPr>
      <w:r w:rsidRPr="00C81081">
        <w:rPr>
          <w:rFonts w:ascii="Arial" w:hAnsi="Arial" w:cs="Arial"/>
          <w:color w:val="000000"/>
          <w:vertAlign w:val="superscript"/>
        </w:rPr>
        <w:endnoteRef/>
      </w:r>
      <w:r w:rsidRPr="00C81081">
        <w:rPr>
          <w:rFonts w:ascii="Arial" w:hAnsi="Arial" w:cs="Arial"/>
          <w:color w:val="000000"/>
        </w:rPr>
        <w:t xml:space="preserve"> Žiadateľ vypíše výšku príspevku prepočítanú na 1  osobu, ktorá sa zúčastnila školiacej aktivity.</w:t>
      </w:r>
    </w:p>
  </w:endnote>
  <w:endnote w:id="21">
    <w:p w:rsidR="00000000" w:rsidRDefault="008F078C" w:rsidP="00E61947">
      <w:pPr>
        <w:pStyle w:val="Textvysvetlivky"/>
        <w:ind w:left="284" w:hanging="284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</w:rPr>
        <w:t>Prílohy uvedené  v bodoch 1, 2, a 3 budú odovzdané na dvoch CD nosičoch, pričom každý z nich bude obsahovať prílohy požadované v bodoch 1, 2 a 3.</w:t>
      </w:r>
    </w:p>
  </w:endnote>
  <w:endnote w:id="22">
    <w:p w:rsidR="00000000" w:rsidRDefault="008F078C" w:rsidP="00906681">
      <w:pPr>
        <w:pStyle w:val="Textvysvetlivky"/>
        <w:ind w:left="284" w:hanging="284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  <w:color w:val="000000"/>
        </w:rPr>
        <w:t xml:space="preserve">Predložený obsahový námet musí byť identický s tým, ktorý  bol predložený na schválenie Hodnotiacej komisii </w:t>
      </w:r>
      <w:r w:rsidRPr="00C81081">
        <w:rPr>
          <w:rFonts w:ascii="Arial" w:hAnsi="Arial" w:cs="Arial"/>
        </w:rPr>
        <w:t>na schválenie obsahových námetov vzdelávacích a informačných aktivít</w:t>
      </w:r>
      <w:r w:rsidRPr="00C81081">
        <w:rPr>
          <w:rFonts w:ascii="Arial" w:hAnsi="Arial" w:cs="Arial"/>
          <w:color w:val="000000"/>
        </w:rPr>
        <w:t>Sekcii rozvoja vidieka MPRV SR.</w:t>
      </w:r>
    </w:p>
  </w:endnote>
  <w:endnote w:id="23">
    <w:p w:rsidR="00000000" w:rsidRDefault="008F078C" w:rsidP="00E61947">
      <w:pPr>
        <w:pStyle w:val="Textvysvetlivky"/>
        <w:ind w:left="284" w:hanging="284"/>
      </w:pPr>
      <w:r w:rsidRPr="00C81081">
        <w:rPr>
          <w:rStyle w:val="Odkaznavysvetlivku"/>
        </w:rPr>
        <w:endnoteRef/>
      </w:r>
      <w:r w:rsidRPr="00C81081">
        <w:rPr>
          <w:rFonts w:ascii="Arial" w:hAnsi="Arial" w:cs="Arial"/>
        </w:rPr>
        <w:t>Potvrdenie o skutočnosti, že nie je v likvidácií nepredkladá fyzická osoba uvedená v § 2 odseku 2, písmena b) , d) zákona číslo 513/1991 Zb. Obchodný  zákonník</w:t>
      </w:r>
    </w:p>
  </w:endnote>
  <w:endnote w:id="24">
    <w:p w:rsidR="00000000" w:rsidRDefault="008F078C" w:rsidP="00B158AE">
      <w:pPr>
        <w:pStyle w:val="Textvysvetlivky"/>
        <w:spacing w:line="276" w:lineRule="auto"/>
        <w:ind w:left="238" w:hanging="238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ab/>
        <w:t>Štatutárny zástupca organizácie.</w:t>
      </w:r>
    </w:p>
  </w:endnote>
  <w:endnote w:id="25">
    <w:p w:rsidR="00000000" w:rsidRDefault="008F078C" w:rsidP="00B158AE">
      <w:pPr>
        <w:pStyle w:val="Textvysvetlivky"/>
        <w:spacing w:line="276" w:lineRule="auto"/>
        <w:ind w:left="238" w:hanging="238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Žiadateľ prečiarkne v prípade, ak povinnou prílohou ŽoNFP nie je projektová dokumentácia. </w:t>
      </w:r>
    </w:p>
  </w:endnote>
  <w:endnote w:id="26">
    <w:p w:rsidR="00000000" w:rsidRDefault="008F078C" w:rsidP="00B158AE">
      <w:pPr>
        <w:pStyle w:val="Textvysvetlivky"/>
        <w:spacing w:line="276" w:lineRule="auto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Žiadateľ prečiarkne v prípade, ak si danú výnimku neuplatňuje.</w:t>
      </w:r>
    </w:p>
  </w:endnote>
  <w:endnote w:id="27">
    <w:p w:rsidR="00000000" w:rsidRDefault="008F078C" w:rsidP="00126A87">
      <w:pPr>
        <w:pStyle w:val="Textvysvetlivky"/>
        <w:spacing w:line="276" w:lineRule="auto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Vypracovanú tabuľkovú časť predkladá žiadateľ v tlačenej a v elektronickej verzii. </w:t>
      </w:r>
    </w:p>
  </w:endnote>
  <w:endnote w:id="28">
    <w:p w:rsidR="00000000" w:rsidRDefault="008F078C" w:rsidP="00126A87">
      <w:pPr>
        <w:pStyle w:val="Textvysvetlivky"/>
        <w:spacing w:line="276" w:lineRule="auto"/>
        <w:ind w:left="240" w:hanging="240"/>
        <w:jc w:val="both"/>
      </w:pPr>
      <w:r w:rsidRPr="00C81081">
        <w:rPr>
          <w:rStyle w:val="Odkaznavysvetlivku"/>
          <w:rFonts w:ascii="Arial" w:hAnsi="Arial" w:cs="Arial"/>
        </w:rPr>
        <w:endnoteRef/>
      </w:r>
      <w:r w:rsidRPr="00C81081">
        <w:rPr>
          <w:rFonts w:ascii="Arial" w:hAnsi="Arial" w:cs="Arial"/>
        </w:rPr>
        <w:t xml:space="preserve"> Vypĺňa tabuľky č. 1a) – 1c)  podľa plánovaného počtu rokov realizácie projektu, pričom uvádza rozpočtové náklady bez DPH.</w:t>
      </w:r>
    </w:p>
  </w:endnote>
  <w:endnote w:id="29">
    <w:p w:rsidR="00000000" w:rsidRDefault="008F078C" w:rsidP="00171090">
      <w:pPr>
        <w:jc w:val="both"/>
      </w:pPr>
      <w:r w:rsidRPr="00C81081">
        <w:rPr>
          <w:rStyle w:val="Odkaznavysvetlivku"/>
          <w:rFonts w:ascii="Arial" w:hAnsi="Arial" w:cs="Arial"/>
          <w:sz w:val="20"/>
          <w:szCs w:val="20"/>
        </w:rPr>
        <w:endnoteRef/>
      </w:r>
      <w:r w:rsidRPr="00C81081">
        <w:rPr>
          <w:rFonts w:ascii="Arial" w:hAnsi="Arial" w:cs="Arial"/>
          <w:sz w:val="20"/>
          <w:szCs w:val="20"/>
          <w:lang w:eastAsia="cs-CZ"/>
        </w:rPr>
        <w:t>V súlade s oprávnenosťou žiadateľa vykonávať vzdelávaciu činnosť.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078C" w:rsidRPr="00C6584A" w:rsidRDefault="008F078C">
    <w:pPr>
      <w:pStyle w:val="Pta"/>
      <w:framePr w:wrap="auto" w:vAnchor="text" w:hAnchor="margin" w:xAlign="right" w:y="1"/>
      <w:rPr>
        <w:rStyle w:val="slostrany"/>
        <w:rFonts w:ascii="Arial" w:hAnsi="Arial" w:cs="Arial"/>
        <w:sz w:val="20"/>
        <w:szCs w:val="20"/>
      </w:rPr>
    </w:pPr>
    <w:r w:rsidRPr="00C6584A">
      <w:rPr>
        <w:rStyle w:val="slostrany"/>
        <w:rFonts w:ascii="Arial" w:hAnsi="Arial" w:cs="Arial"/>
        <w:sz w:val="20"/>
        <w:szCs w:val="20"/>
      </w:rPr>
      <w:fldChar w:fldCharType="begin"/>
    </w:r>
    <w:r w:rsidRPr="00C6584A">
      <w:rPr>
        <w:rStyle w:val="slostrany"/>
        <w:rFonts w:ascii="Arial" w:hAnsi="Arial" w:cs="Arial"/>
        <w:sz w:val="20"/>
        <w:szCs w:val="20"/>
      </w:rPr>
      <w:instrText xml:space="preserve">PAGE  </w:instrText>
    </w:r>
    <w:r w:rsidRPr="00C6584A">
      <w:rPr>
        <w:rStyle w:val="slostrany"/>
        <w:rFonts w:ascii="Arial" w:hAnsi="Arial" w:cs="Arial"/>
        <w:sz w:val="20"/>
        <w:szCs w:val="20"/>
      </w:rPr>
      <w:fldChar w:fldCharType="separate"/>
    </w:r>
    <w:r w:rsidR="001C3A5D">
      <w:rPr>
        <w:rStyle w:val="slostrany"/>
        <w:rFonts w:ascii="Arial" w:hAnsi="Arial" w:cs="Arial"/>
        <w:noProof/>
        <w:sz w:val="20"/>
        <w:szCs w:val="20"/>
      </w:rPr>
      <w:t>20</w:t>
    </w:r>
    <w:r w:rsidRPr="00C6584A">
      <w:rPr>
        <w:rStyle w:val="slostrany"/>
        <w:rFonts w:ascii="Arial" w:hAnsi="Arial" w:cs="Arial"/>
        <w:sz w:val="20"/>
        <w:szCs w:val="20"/>
      </w:rPr>
      <w:fldChar w:fldCharType="end"/>
    </w:r>
    <w:r w:rsidRPr="00C6584A">
      <w:rPr>
        <w:rStyle w:val="slostrany"/>
        <w:rFonts w:ascii="Arial" w:hAnsi="Arial" w:cs="Arial"/>
        <w:sz w:val="20"/>
        <w:szCs w:val="20"/>
      </w:rPr>
      <w:t>/</w:t>
    </w:r>
    <w:r w:rsidRPr="00C6584A">
      <w:rPr>
        <w:rStyle w:val="slostrany"/>
        <w:rFonts w:ascii="Arial" w:hAnsi="Arial" w:cs="Arial"/>
        <w:sz w:val="20"/>
        <w:szCs w:val="20"/>
      </w:rPr>
      <w:fldChar w:fldCharType="begin"/>
    </w:r>
    <w:r w:rsidRPr="00C6584A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C6584A">
      <w:rPr>
        <w:rStyle w:val="slostrany"/>
        <w:rFonts w:ascii="Arial" w:hAnsi="Arial" w:cs="Arial"/>
        <w:sz w:val="20"/>
        <w:szCs w:val="20"/>
      </w:rPr>
      <w:fldChar w:fldCharType="separate"/>
    </w:r>
    <w:r w:rsidR="001C3A5D">
      <w:rPr>
        <w:rStyle w:val="slostrany"/>
        <w:rFonts w:ascii="Arial" w:hAnsi="Arial" w:cs="Arial"/>
        <w:noProof/>
        <w:sz w:val="20"/>
        <w:szCs w:val="20"/>
      </w:rPr>
      <w:t>20</w:t>
    </w:r>
    <w:r w:rsidRPr="00C6584A">
      <w:rPr>
        <w:rStyle w:val="slostrany"/>
        <w:rFonts w:ascii="Arial" w:hAnsi="Arial" w:cs="Arial"/>
        <w:sz w:val="20"/>
        <w:szCs w:val="20"/>
      </w:rPr>
      <w:fldChar w:fldCharType="end"/>
    </w:r>
  </w:p>
  <w:p w:rsidR="008F078C" w:rsidRDefault="008F078C" w:rsidP="00C6584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078C" w:rsidRPr="00C6584A" w:rsidRDefault="008F078C" w:rsidP="00C6584A">
    <w:pPr>
      <w:pStyle w:val="Pta"/>
      <w:jc w:val="right"/>
      <w:rPr>
        <w:rFonts w:ascii="Arial" w:hAnsi="Arial" w:cs="Arial"/>
        <w:sz w:val="20"/>
        <w:szCs w:val="20"/>
      </w:rPr>
    </w:pPr>
    <w:r w:rsidRPr="00C6584A">
      <w:rPr>
        <w:rStyle w:val="slostrany"/>
        <w:rFonts w:ascii="Arial" w:hAnsi="Arial" w:cs="Arial"/>
        <w:sz w:val="20"/>
        <w:szCs w:val="20"/>
      </w:rPr>
      <w:fldChar w:fldCharType="begin"/>
    </w:r>
    <w:r w:rsidRPr="00C6584A">
      <w:rPr>
        <w:rStyle w:val="slostrany"/>
        <w:rFonts w:ascii="Arial" w:hAnsi="Arial" w:cs="Arial"/>
        <w:sz w:val="20"/>
        <w:szCs w:val="20"/>
      </w:rPr>
      <w:instrText xml:space="preserve"> PAGE </w:instrText>
    </w:r>
    <w:r w:rsidRPr="00C6584A">
      <w:rPr>
        <w:rStyle w:val="slostrany"/>
        <w:rFonts w:ascii="Arial" w:hAnsi="Arial" w:cs="Arial"/>
        <w:sz w:val="20"/>
        <w:szCs w:val="20"/>
      </w:rPr>
      <w:fldChar w:fldCharType="separate"/>
    </w:r>
    <w:r w:rsidR="00B52711">
      <w:rPr>
        <w:rStyle w:val="slostrany"/>
        <w:rFonts w:ascii="Arial" w:hAnsi="Arial" w:cs="Arial"/>
        <w:noProof/>
        <w:sz w:val="20"/>
        <w:szCs w:val="20"/>
      </w:rPr>
      <w:t>1</w:t>
    </w:r>
    <w:r w:rsidRPr="00C6584A">
      <w:rPr>
        <w:rStyle w:val="slostrany"/>
        <w:rFonts w:ascii="Arial" w:hAnsi="Arial" w:cs="Arial"/>
        <w:sz w:val="20"/>
        <w:szCs w:val="20"/>
      </w:rPr>
      <w:fldChar w:fldCharType="end"/>
    </w:r>
    <w:r w:rsidRPr="00C6584A">
      <w:rPr>
        <w:rStyle w:val="slostrany"/>
        <w:rFonts w:ascii="Arial" w:hAnsi="Arial" w:cs="Arial"/>
        <w:sz w:val="20"/>
        <w:szCs w:val="20"/>
      </w:rPr>
      <w:t>/</w:t>
    </w:r>
    <w:r w:rsidRPr="00C6584A">
      <w:rPr>
        <w:rStyle w:val="slostrany"/>
        <w:rFonts w:ascii="Arial" w:hAnsi="Arial" w:cs="Arial"/>
        <w:sz w:val="20"/>
        <w:szCs w:val="20"/>
      </w:rPr>
      <w:fldChar w:fldCharType="begin"/>
    </w:r>
    <w:r w:rsidRPr="00C6584A">
      <w:rPr>
        <w:rStyle w:val="slostrany"/>
        <w:rFonts w:ascii="Arial" w:hAnsi="Arial" w:cs="Arial"/>
        <w:sz w:val="20"/>
        <w:szCs w:val="20"/>
      </w:rPr>
      <w:instrText xml:space="preserve"> NUMPAGES </w:instrText>
    </w:r>
    <w:r w:rsidRPr="00C6584A">
      <w:rPr>
        <w:rStyle w:val="slostrany"/>
        <w:rFonts w:ascii="Arial" w:hAnsi="Arial" w:cs="Arial"/>
        <w:sz w:val="20"/>
        <w:szCs w:val="20"/>
      </w:rPr>
      <w:fldChar w:fldCharType="separate"/>
    </w:r>
    <w:r w:rsidR="00B52711">
      <w:rPr>
        <w:rStyle w:val="slostrany"/>
        <w:rFonts w:ascii="Arial" w:hAnsi="Arial" w:cs="Arial"/>
        <w:noProof/>
        <w:sz w:val="20"/>
        <w:szCs w:val="20"/>
      </w:rPr>
      <w:t>2</w:t>
    </w:r>
    <w:r w:rsidRPr="00C6584A">
      <w:rPr>
        <w:rStyle w:val="slostrany"/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6739" w:rsidRDefault="00BF6739">
      <w:r>
        <w:separator/>
      </w:r>
    </w:p>
  </w:footnote>
  <w:footnote w:type="continuationSeparator" w:id="0">
    <w:p w:rsidR="00BF6739" w:rsidRDefault="00BF67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9288E"/>
    <w:multiLevelType w:val="hybridMultilevel"/>
    <w:tmpl w:val="F1A26B88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C8089D"/>
    <w:multiLevelType w:val="hybridMultilevel"/>
    <w:tmpl w:val="28DA9F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32361EB"/>
    <w:multiLevelType w:val="hybridMultilevel"/>
    <w:tmpl w:val="6D3AA2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13B40D26"/>
    <w:multiLevelType w:val="hybridMultilevel"/>
    <w:tmpl w:val="BA2E290A"/>
    <w:lvl w:ilvl="0" w:tplc="93B40294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C7312F6"/>
    <w:multiLevelType w:val="hybridMultilevel"/>
    <w:tmpl w:val="1BD07448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5" w15:restartNumberingAfterBreak="0">
    <w:nsid w:val="1FC330BA"/>
    <w:multiLevelType w:val="hybridMultilevel"/>
    <w:tmpl w:val="6E2AA3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80C0661"/>
    <w:multiLevelType w:val="hybridMultilevel"/>
    <w:tmpl w:val="4CEC4C30"/>
    <w:lvl w:ilvl="0" w:tplc="0A62C8EA">
      <w:numFmt w:val="bullet"/>
      <w:pStyle w:val="odrkovzoznam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9B7586"/>
    <w:multiLevelType w:val="multilevel"/>
    <w:tmpl w:val="7E7E3CB4"/>
    <w:name w:val="List Number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i w:val="0"/>
        <w:iCs w:val="0"/>
      </w:rPr>
    </w:lvl>
    <w:lvl w:ilvl="1">
      <w:start w:val="1"/>
      <w:numFmt w:val="decimal"/>
      <w:pStyle w:val="Obsah1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" w15:restartNumberingAfterBreak="0">
    <w:nsid w:val="2B0B056A"/>
    <w:multiLevelType w:val="hybridMultilevel"/>
    <w:tmpl w:val="D2FA4F88"/>
    <w:lvl w:ilvl="0" w:tplc="458808FA">
      <w:start w:val="1"/>
      <w:numFmt w:val="bullet"/>
      <w:lvlText w:val="–"/>
      <w:lvlJc w:val="left"/>
      <w:pPr>
        <w:tabs>
          <w:tab w:val="num" w:pos="776"/>
        </w:tabs>
        <w:ind w:left="776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71"/>
        </w:tabs>
        <w:ind w:left="217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91"/>
        </w:tabs>
        <w:ind w:left="289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51"/>
        </w:tabs>
        <w:ind w:left="505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91"/>
        </w:tabs>
        <w:ind w:left="6491" w:hanging="360"/>
      </w:pPr>
      <w:rPr>
        <w:rFonts w:ascii="Wingdings" w:hAnsi="Wingdings" w:hint="default"/>
      </w:rPr>
    </w:lvl>
  </w:abstractNum>
  <w:abstractNum w:abstractNumId="9" w15:restartNumberingAfterBreak="0">
    <w:nsid w:val="2D5A093C"/>
    <w:multiLevelType w:val="hybridMultilevel"/>
    <w:tmpl w:val="E2B25A6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41D09EF"/>
    <w:multiLevelType w:val="hybridMultilevel"/>
    <w:tmpl w:val="A39AE312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4251CC8"/>
    <w:multiLevelType w:val="hybridMultilevel"/>
    <w:tmpl w:val="A6E8811A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5581C0F"/>
    <w:multiLevelType w:val="singleLevel"/>
    <w:tmpl w:val="639A7180"/>
    <w:lvl w:ilvl="0">
      <w:start w:val="1"/>
      <w:numFmt w:val="bullet"/>
      <w:pStyle w:val="Nzov"/>
      <w:lvlText w:val="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3" w15:restartNumberingAfterBreak="0">
    <w:nsid w:val="35E668EE"/>
    <w:multiLevelType w:val="multilevel"/>
    <w:tmpl w:val="E08277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14" w15:restartNumberingAfterBreak="0">
    <w:nsid w:val="36257183"/>
    <w:multiLevelType w:val="hybridMultilevel"/>
    <w:tmpl w:val="E30E1A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FB6DE7"/>
    <w:multiLevelType w:val="hybridMultilevel"/>
    <w:tmpl w:val="F65CF2C2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3AFC275D"/>
    <w:multiLevelType w:val="hybridMultilevel"/>
    <w:tmpl w:val="ADC601B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BBE20B0"/>
    <w:multiLevelType w:val="hybridMultilevel"/>
    <w:tmpl w:val="8C368BB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BE166EE"/>
    <w:multiLevelType w:val="hybridMultilevel"/>
    <w:tmpl w:val="00A2BCE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6765CC1"/>
    <w:multiLevelType w:val="hybridMultilevel"/>
    <w:tmpl w:val="4FDCFC1A"/>
    <w:lvl w:ilvl="0" w:tplc="6ED8B46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1E1BB9"/>
    <w:multiLevelType w:val="hybridMultilevel"/>
    <w:tmpl w:val="668EF634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E973792"/>
    <w:multiLevelType w:val="hybridMultilevel"/>
    <w:tmpl w:val="411C4498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71"/>
        </w:tabs>
        <w:ind w:left="217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91"/>
        </w:tabs>
        <w:ind w:left="289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51"/>
        </w:tabs>
        <w:ind w:left="505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91"/>
        </w:tabs>
        <w:ind w:left="6491" w:hanging="360"/>
      </w:pPr>
      <w:rPr>
        <w:rFonts w:ascii="Wingdings" w:hAnsi="Wingdings" w:hint="default"/>
      </w:rPr>
    </w:lvl>
  </w:abstractNum>
  <w:abstractNum w:abstractNumId="22" w15:restartNumberingAfterBreak="0">
    <w:nsid w:val="54657F83"/>
    <w:multiLevelType w:val="hybridMultilevel"/>
    <w:tmpl w:val="29DE8072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23" w15:restartNumberingAfterBreak="0">
    <w:nsid w:val="5C09096B"/>
    <w:multiLevelType w:val="hybridMultilevel"/>
    <w:tmpl w:val="043E1D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01A0BD7"/>
    <w:multiLevelType w:val="multilevel"/>
    <w:tmpl w:val="E08277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25" w15:restartNumberingAfterBreak="0">
    <w:nsid w:val="61E72879"/>
    <w:multiLevelType w:val="hybridMultilevel"/>
    <w:tmpl w:val="C2248E86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71"/>
        </w:tabs>
        <w:ind w:left="217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91"/>
        </w:tabs>
        <w:ind w:left="289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51"/>
        </w:tabs>
        <w:ind w:left="505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91"/>
        </w:tabs>
        <w:ind w:left="6491" w:hanging="360"/>
      </w:pPr>
      <w:rPr>
        <w:rFonts w:ascii="Wingdings" w:hAnsi="Wingdings" w:hint="default"/>
      </w:rPr>
    </w:lvl>
  </w:abstractNum>
  <w:abstractNum w:abstractNumId="26" w15:restartNumberingAfterBreak="0">
    <w:nsid w:val="68F67AF4"/>
    <w:multiLevelType w:val="hybridMultilevel"/>
    <w:tmpl w:val="5B4832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6807BB"/>
    <w:multiLevelType w:val="hybridMultilevel"/>
    <w:tmpl w:val="84B6DFFC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6977542C"/>
    <w:multiLevelType w:val="hybridMultilevel"/>
    <w:tmpl w:val="A726ED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A994BB4"/>
    <w:multiLevelType w:val="multilevel"/>
    <w:tmpl w:val="0FFA629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9B0303"/>
    <w:multiLevelType w:val="hybridMultilevel"/>
    <w:tmpl w:val="88187800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E1D0B22"/>
    <w:multiLevelType w:val="hybridMultilevel"/>
    <w:tmpl w:val="F4367F38"/>
    <w:lvl w:ilvl="0" w:tplc="FDD0DD6C">
      <w:start w:val="9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EA04E2D"/>
    <w:multiLevelType w:val="hybridMultilevel"/>
    <w:tmpl w:val="7B6656C0"/>
    <w:lvl w:ilvl="0" w:tplc="4B0EAAA2">
      <w:start w:val="1"/>
      <w:numFmt w:val="lowerLetter"/>
      <w:lvlText w:val="%1)"/>
      <w:lvlJc w:val="left"/>
      <w:pPr>
        <w:ind w:left="643" w:hanging="360"/>
      </w:pPr>
      <w:rPr>
        <w:rFonts w:cs="Times New Roman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363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3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3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3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3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3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3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3" w:hanging="180"/>
      </w:pPr>
      <w:rPr>
        <w:rFonts w:cs="Times New Roman"/>
      </w:rPr>
    </w:lvl>
  </w:abstractNum>
  <w:abstractNum w:abstractNumId="34" w15:restartNumberingAfterBreak="0">
    <w:nsid w:val="6EC30BC0"/>
    <w:multiLevelType w:val="hybridMultilevel"/>
    <w:tmpl w:val="77E4DC4E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6F810400"/>
    <w:multiLevelType w:val="hybridMultilevel"/>
    <w:tmpl w:val="2E3C2A74"/>
    <w:lvl w:ilvl="0" w:tplc="6ED8B468"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FED393D"/>
    <w:multiLevelType w:val="hybridMultilevel"/>
    <w:tmpl w:val="7708E5E0"/>
    <w:lvl w:ilvl="0" w:tplc="758886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</w:rPr>
    </w:lvl>
    <w:lvl w:ilvl="1" w:tplc="458808F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2" w:tplc="BCB26AE6">
      <w:start w:val="3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eastAsia="Times New Roman" w:hAnsi="Arial" w:hint="default"/>
      </w:rPr>
    </w:lvl>
    <w:lvl w:ilvl="3" w:tplc="0405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  <w:rPr>
        <w:rFonts w:cs="Times New Roman"/>
      </w:rPr>
    </w:lvl>
  </w:abstractNum>
  <w:abstractNum w:abstractNumId="37" w15:restartNumberingAfterBreak="0">
    <w:nsid w:val="706B00BD"/>
    <w:multiLevelType w:val="hybridMultilevel"/>
    <w:tmpl w:val="EF9E3816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71AC2EFB"/>
    <w:multiLevelType w:val="hybridMultilevel"/>
    <w:tmpl w:val="2C6A42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26D188E"/>
    <w:multiLevelType w:val="hybridMultilevel"/>
    <w:tmpl w:val="6292F5CC"/>
    <w:lvl w:ilvl="0" w:tplc="3970DBE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iCs w:val="0"/>
        <w:sz w:val="20"/>
        <w:szCs w:val="20"/>
      </w:rPr>
    </w:lvl>
    <w:lvl w:ilvl="1" w:tplc="04050019">
      <w:start w:val="1"/>
      <w:numFmt w:val="lowerLetter"/>
      <w:lvlText w:val="%2."/>
      <w:lvlJc w:val="left"/>
      <w:pPr>
        <w:tabs>
          <w:tab w:val="num" w:pos="1020"/>
        </w:tabs>
        <w:ind w:left="10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740"/>
        </w:tabs>
        <w:ind w:left="17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180"/>
        </w:tabs>
        <w:ind w:left="31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900"/>
        </w:tabs>
        <w:ind w:left="39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340"/>
        </w:tabs>
        <w:ind w:left="53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060"/>
        </w:tabs>
        <w:ind w:left="6060" w:hanging="180"/>
      </w:pPr>
      <w:rPr>
        <w:rFonts w:cs="Times New Roman"/>
      </w:rPr>
    </w:lvl>
  </w:abstractNum>
  <w:abstractNum w:abstractNumId="40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74FF33A9"/>
    <w:multiLevelType w:val="hybridMultilevel"/>
    <w:tmpl w:val="4964D018"/>
    <w:lvl w:ilvl="0" w:tplc="458808FA">
      <w:start w:val="1"/>
      <w:numFmt w:val="bullet"/>
      <w:lvlText w:val="–"/>
      <w:lvlJc w:val="left"/>
      <w:pPr>
        <w:tabs>
          <w:tab w:val="num" w:pos="765"/>
        </w:tabs>
        <w:ind w:left="765" w:hanging="36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196CDB"/>
    <w:multiLevelType w:val="hybridMultilevel"/>
    <w:tmpl w:val="AB24022A"/>
    <w:lvl w:ilvl="0" w:tplc="EF74D8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663"/>
        </w:tabs>
        <w:ind w:left="663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383"/>
        </w:tabs>
        <w:ind w:left="1383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103"/>
        </w:tabs>
        <w:ind w:left="2103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2823"/>
        </w:tabs>
        <w:ind w:left="2823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543"/>
        </w:tabs>
        <w:ind w:left="3543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263"/>
        </w:tabs>
        <w:ind w:left="4263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4983"/>
        </w:tabs>
        <w:ind w:left="4983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5703"/>
        </w:tabs>
        <w:ind w:left="5703" w:hanging="180"/>
      </w:pPr>
      <w:rPr>
        <w:rFonts w:cs="Times New Roman"/>
      </w:rPr>
    </w:lvl>
  </w:abstractNum>
  <w:num w:numId="1">
    <w:abstractNumId w:val="12"/>
  </w:num>
  <w:num w:numId="2">
    <w:abstractNumId w:val="6"/>
  </w:num>
  <w:num w:numId="3">
    <w:abstractNumId w:val="3"/>
  </w:num>
  <w:num w:numId="4">
    <w:abstractNumId w:val="7"/>
  </w:num>
  <w:num w:numId="5">
    <w:abstractNumId w:val="30"/>
  </w:num>
  <w:num w:numId="6">
    <w:abstractNumId w:val="39"/>
  </w:num>
  <w:num w:numId="7">
    <w:abstractNumId w:val="40"/>
  </w:num>
  <w:num w:numId="8">
    <w:abstractNumId w:val="17"/>
  </w:num>
  <w:num w:numId="9">
    <w:abstractNumId w:val="11"/>
  </w:num>
  <w:num w:numId="10">
    <w:abstractNumId w:val="35"/>
  </w:num>
  <w:num w:numId="11">
    <w:abstractNumId w:val="0"/>
  </w:num>
  <w:num w:numId="12">
    <w:abstractNumId w:val="27"/>
  </w:num>
  <w:num w:numId="13">
    <w:abstractNumId w:val="10"/>
  </w:num>
  <w:num w:numId="14">
    <w:abstractNumId w:val="34"/>
  </w:num>
  <w:num w:numId="15">
    <w:abstractNumId w:val="36"/>
  </w:num>
  <w:num w:numId="16">
    <w:abstractNumId w:val="31"/>
  </w:num>
  <w:num w:numId="17">
    <w:abstractNumId w:val="41"/>
  </w:num>
  <w:num w:numId="18">
    <w:abstractNumId w:val="8"/>
  </w:num>
  <w:num w:numId="19">
    <w:abstractNumId w:val="21"/>
  </w:num>
  <w:num w:numId="20">
    <w:abstractNumId w:val="25"/>
  </w:num>
  <w:num w:numId="21">
    <w:abstractNumId w:val="13"/>
  </w:num>
  <w:num w:numId="22">
    <w:abstractNumId w:val="24"/>
  </w:num>
  <w:num w:numId="23">
    <w:abstractNumId w:val="38"/>
  </w:num>
  <w:num w:numId="24">
    <w:abstractNumId w:val="2"/>
  </w:num>
  <w:num w:numId="25">
    <w:abstractNumId w:val="42"/>
  </w:num>
  <w:num w:numId="26">
    <w:abstractNumId w:val="16"/>
  </w:num>
  <w:num w:numId="27">
    <w:abstractNumId w:val="22"/>
  </w:num>
  <w:num w:numId="28">
    <w:abstractNumId w:val="32"/>
  </w:num>
  <w:num w:numId="29">
    <w:abstractNumId w:val="28"/>
  </w:num>
  <w:num w:numId="30">
    <w:abstractNumId w:val="9"/>
  </w:num>
  <w:num w:numId="31">
    <w:abstractNumId w:val="1"/>
  </w:num>
  <w:num w:numId="32">
    <w:abstractNumId w:val="18"/>
  </w:num>
  <w:num w:numId="33">
    <w:abstractNumId w:val="23"/>
  </w:num>
  <w:num w:numId="34">
    <w:abstractNumId w:val="14"/>
  </w:num>
  <w:num w:numId="35">
    <w:abstractNumId w:val="26"/>
  </w:num>
  <w:num w:numId="36">
    <w:abstractNumId w:val="4"/>
  </w:num>
  <w:num w:numId="37">
    <w:abstractNumId w:val="5"/>
  </w:num>
  <w:num w:numId="38">
    <w:abstractNumId w:val="33"/>
  </w:num>
  <w:num w:numId="39">
    <w:abstractNumId w:val="29"/>
  </w:num>
  <w:num w:numId="40">
    <w:abstractNumId w:val="20"/>
  </w:num>
  <w:num w:numId="41">
    <w:abstractNumId w:val="15"/>
  </w:num>
  <w:num w:numId="42">
    <w:abstractNumId w:val="19"/>
  </w:num>
  <w:num w:numId="43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defaultTabStop w:val="709"/>
  <w:hyphenationZone w:val="425"/>
  <w:doNotHyphenateCaps/>
  <w:drawingGridHorizontalSpacing w:val="120"/>
  <w:displayHorizontalDrawingGridEvery w:val="2"/>
  <w:displayVerticalDrawingGridEvery w:val="2"/>
  <w:doNotShadeFormData/>
  <w:noPunctuationKerning/>
  <w:characterSpacingControl w:val="doNotCompress"/>
  <w:doNotValidateAgainstSchema/>
  <w:doNotDemarcateInvalidXml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1A68"/>
    <w:rsid w:val="00001111"/>
    <w:rsid w:val="00003D04"/>
    <w:rsid w:val="00006862"/>
    <w:rsid w:val="000075BA"/>
    <w:rsid w:val="0001128D"/>
    <w:rsid w:val="00013E7F"/>
    <w:rsid w:val="00020C6D"/>
    <w:rsid w:val="0002487F"/>
    <w:rsid w:val="00030439"/>
    <w:rsid w:val="0003326F"/>
    <w:rsid w:val="00041620"/>
    <w:rsid w:val="00043C74"/>
    <w:rsid w:val="000525F2"/>
    <w:rsid w:val="000545A6"/>
    <w:rsid w:val="0005507C"/>
    <w:rsid w:val="00055CBE"/>
    <w:rsid w:val="000847BF"/>
    <w:rsid w:val="000858F7"/>
    <w:rsid w:val="000A59A7"/>
    <w:rsid w:val="000B1CF7"/>
    <w:rsid w:val="000B5F6A"/>
    <w:rsid w:val="000C2A85"/>
    <w:rsid w:val="000C2FD5"/>
    <w:rsid w:val="000C4610"/>
    <w:rsid w:val="000D146D"/>
    <w:rsid w:val="000D1C3C"/>
    <w:rsid w:val="000D3A8E"/>
    <w:rsid w:val="000D4C02"/>
    <w:rsid w:val="000E6C6D"/>
    <w:rsid w:val="00100C11"/>
    <w:rsid w:val="00106329"/>
    <w:rsid w:val="00123393"/>
    <w:rsid w:val="00126A87"/>
    <w:rsid w:val="00134076"/>
    <w:rsid w:val="0014292D"/>
    <w:rsid w:val="00150792"/>
    <w:rsid w:val="001607CD"/>
    <w:rsid w:val="001609FF"/>
    <w:rsid w:val="001619E0"/>
    <w:rsid w:val="00162705"/>
    <w:rsid w:val="001631F6"/>
    <w:rsid w:val="00163998"/>
    <w:rsid w:val="00164E5F"/>
    <w:rsid w:val="00170277"/>
    <w:rsid w:val="001705C3"/>
    <w:rsid w:val="00171090"/>
    <w:rsid w:val="00175E1A"/>
    <w:rsid w:val="00177F9A"/>
    <w:rsid w:val="001827B0"/>
    <w:rsid w:val="001859AB"/>
    <w:rsid w:val="00190D5E"/>
    <w:rsid w:val="001924D4"/>
    <w:rsid w:val="001927B7"/>
    <w:rsid w:val="00194F25"/>
    <w:rsid w:val="00196A35"/>
    <w:rsid w:val="001A1746"/>
    <w:rsid w:val="001A5D24"/>
    <w:rsid w:val="001A5E8A"/>
    <w:rsid w:val="001B0471"/>
    <w:rsid w:val="001C1F56"/>
    <w:rsid w:val="001C2336"/>
    <w:rsid w:val="001C3A5D"/>
    <w:rsid w:val="001C4523"/>
    <w:rsid w:val="001C537E"/>
    <w:rsid w:val="001C62CC"/>
    <w:rsid w:val="001E188C"/>
    <w:rsid w:val="001E22D8"/>
    <w:rsid w:val="001E43B1"/>
    <w:rsid w:val="0020063A"/>
    <w:rsid w:val="002032FE"/>
    <w:rsid w:val="00206670"/>
    <w:rsid w:val="00211327"/>
    <w:rsid w:val="002224EB"/>
    <w:rsid w:val="00226371"/>
    <w:rsid w:val="00226B9C"/>
    <w:rsid w:val="00231591"/>
    <w:rsid w:val="0024259F"/>
    <w:rsid w:val="00243C64"/>
    <w:rsid w:val="00243D7B"/>
    <w:rsid w:val="00244E6B"/>
    <w:rsid w:val="00252352"/>
    <w:rsid w:val="002550E5"/>
    <w:rsid w:val="0025790E"/>
    <w:rsid w:val="00257BFB"/>
    <w:rsid w:val="00271623"/>
    <w:rsid w:val="00272FD2"/>
    <w:rsid w:val="0027709B"/>
    <w:rsid w:val="00277CEF"/>
    <w:rsid w:val="00284C6C"/>
    <w:rsid w:val="002900D1"/>
    <w:rsid w:val="002939F1"/>
    <w:rsid w:val="00295477"/>
    <w:rsid w:val="002A6063"/>
    <w:rsid w:val="002B2F8C"/>
    <w:rsid w:val="002C00F6"/>
    <w:rsid w:val="002C4F4D"/>
    <w:rsid w:val="002D5EE4"/>
    <w:rsid w:val="002E17BF"/>
    <w:rsid w:val="002E4050"/>
    <w:rsid w:val="002F0AB0"/>
    <w:rsid w:val="002F0B20"/>
    <w:rsid w:val="002F1131"/>
    <w:rsid w:val="002F53A2"/>
    <w:rsid w:val="00310A5D"/>
    <w:rsid w:val="00311846"/>
    <w:rsid w:val="00311C50"/>
    <w:rsid w:val="00323784"/>
    <w:rsid w:val="0033683B"/>
    <w:rsid w:val="003428BB"/>
    <w:rsid w:val="00342D7F"/>
    <w:rsid w:val="00351838"/>
    <w:rsid w:val="003539EF"/>
    <w:rsid w:val="00354BD7"/>
    <w:rsid w:val="00370C7B"/>
    <w:rsid w:val="00371C3C"/>
    <w:rsid w:val="00371F74"/>
    <w:rsid w:val="003736AC"/>
    <w:rsid w:val="0037478A"/>
    <w:rsid w:val="00387351"/>
    <w:rsid w:val="00391F01"/>
    <w:rsid w:val="00393486"/>
    <w:rsid w:val="0039568F"/>
    <w:rsid w:val="003B145B"/>
    <w:rsid w:val="003B50C8"/>
    <w:rsid w:val="003B554E"/>
    <w:rsid w:val="003C29E2"/>
    <w:rsid w:val="003C3163"/>
    <w:rsid w:val="003D08AC"/>
    <w:rsid w:val="003D1207"/>
    <w:rsid w:val="003D6FBF"/>
    <w:rsid w:val="003E1611"/>
    <w:rsid w:val="003E77E2"/>
    <w:rsid w:val="003F442F"/>
    <w:rsid w:val="00402B7F"/>
    <w:rsid w:val="00403D0C"/>
    <w:rsid w:val="00410A7E"/>
    <w:rsid w:val="00414174"/>
    <w:rsid w:val="00416F7E"/>
    <w:rsid w:val="00435BF6"/>
    <w:rsid w:val="004362EC"/>
    <w:rsid w:val="0044093E"/>
    <w:rsid w:val="00442F2F"/>
    <w:rsid w:val="004454C1"/>
    <w:rsid w:val="00445BF3"/>
    <w:rsid w:val="00453981"/>
    <w:rsid w:val="004558A1"/>
    <w:rsid w:val="00467101"/>
    <w:rsid w:val="00473885"/>
    <w:rsid w:val="004805F4"/>
    <w:rsid w:val="00483959"/>
    <w:rsid w:val="004844D7"/>
    <w:rsid w:val="00487C19"/>
    <w:rsid w:val="00492A5E"/>
    <w:rsid w:val="00495D2D"/>
    <w:rsid w:val="00496A3C"/>
    <w:rsid w:val="004B0D32"/>
    <w:rsid w:val="004B6861"/>
    <w:rsid w:val="004C187F"/>
    <w:rsid w:val="004C2C54"/>
    <w:rsid w:val="004C655B"/>
    <w:rsid w:val="004D0CD2"/>
    <w:rsid w:val="004D30B2"/>
    <w:rsid w:val="004D3B00"/>
    <w:rsid w:val="004F6407"/>
    <w:rsid w:val="004F6815"/>
    <w:rsid w:val="00503C97"/>
    <w:rsid w:val="00511544"/>
    <w:rsid w:val="00515A16"/>
    <w:rsid w:val="00520266"/>
    <w:rsid w:val="00522C12"/>
    <w:rsid w:val="00530D21"/>
    <w:rsid w:val="005326B0"/>
    <w:rsid w:val="00532DAE"/>
    <w:rsid w:val="005330D4"/>
    <w:rsid w:val="00533D42"/>
    <w:rsid w:val="005344E2"/>
    <w:rsid w:val="00534A9F"/>
    <w:rsid w:val="0053580B"/>
    <w:rsid w:val="00541157"/>
    <w:rsid w:val="00542E56"/>
    <w:rsid w:val="0055590C"/>
    <w:rsid w:val="005559DF"/>
    <w:rsid w:val="00563B79"/>
    <w:rsid w:val="00564856"/>
    <w:rsid w:val="00575D29"/>
    <w:rsid w:val="00576612"/>
    <w:rsid w:val="005770AF"/>
    <w:rsid w:val="00581A68"/>
    <w:rsid w:val="0058436A"/>
    <w:rsid w:val="00585EDA"/>
    <w:rsid w:val="005861E1"/>
    <w:rsid w:val="005911A3"/>
    <w:rsid w:val="005B406A"/>
    <w:rsid w:val="005B46A0"/>
    <w:rsid w:val="005B474B"/>
    <w:rsid w:val="005C1182"/>
    <w:rsid w:val="005C2F52"/>
    <w:rsid w:val="005C2FC3"/>
    <w:rsid w:val="005C3B9D"/>
    <w:rsid w:val="005C407E"/>
    <w:rsid w:val="005C6367"/>
    <w:rsid w:val="005C693E"/>
    <w:rsid w:val="005D4079"/>
    <w:rsid w:val="005D5010"/>
    <w:rsid w:val="005E2955"/>
    <w:rsid w:val="005F4293"/>
    <w:rsid w:val="005F6C9F"/>
    <w:rsid w:val="005F7D60"/>
    <w:rsid w:val="00613BA0"/>
    <w:rsid w:val="0061406C"/>
    <w:rsid w:val="006353A8"/>
    <w:rsid w:val="00637E4C"/>
    <w:rsid w:val="00644460"/>
    <w:rsid w:val="00650E9D"/>
    <w:rsid w:val="00651393"/>
    <w:rsid w:val="00652FF3"/>
    <w:rsid w:val="00660C8A"/>
    <w:rsid w:val="00661A56"/>
    <w:rsid w:val="00663B01"/>
    <w:rsid w:val="00663BEC"/>
    <w:rsid w:val="00685833"/>
    <w:rsid w:val="00687DA1"/>
    <w:rsid w:val="0069497F"/>
    <w:rsid w:val="00697DB5"/>
    <w:rsid w:val="006A2CD4"/>
    <w:rsid w:val="006A31DC"/>
    <w:rsid w:val="006A4725"/>
    <w:rsid w:val="006A4EE2"/>
    <w:rsid w:val="006A5F5B"/>
    <w:rsid w:val="006A6ABD"/>
    <w:rsid w:val="006B38A5"/>
    <w:rsid w:val="006B4245"/>
    <w:rsid w:val="006B7A61"/>
    <w:rsid w:val="006C3C78"/>
    <w:rsid w:val="006C6EE0"/>
    <w:rsid w:val="006D12BD"/>
    <w:rsid w:val="006D1426"/>
    <w:rsid w:val="006F5FA1"/>
    <w:rsid w:val="00702A4F"/>
    <w:rsid w:val="007102F1"/>
    <w:rsid w:val="00721CB3"/>
    <w:rsid w:val="00723CC1"/>
    <w:rsid w:val="00726614"/>
    <w:rsid w:val="007321D9"/>
    <w:rsid w:val="007322BA"/>
    <w:rsid w:val="007348C6"/>
    <w:rsid w:val="0073591F"/>
    <w:rsid w:val="00736FDA"/>
    <w:rsid w:val="007378CE"/>
    <w:rsid w:val="00740BDF"/>
    <w:rsid w:val="007429FB"/>
    <w:rsid w:val="00746A5D"/>
    <w:rsid w:val="007519A3"/>
    <w:rsid w:val="00756506"/>
    <w:rsid w:val="0076111E"/>
    <w:rsid w:val="007644BF"/>
    <w:rsid w:val="00764837"/>
    <w:rsid w:val="0077495B"/>
    <w:rsid w:val="00774E6B"/>
    <w:rsid w:val="00783468"/>
    <w:rsid w:val="00790028"/>
    <w:rsid w:val="007913D8"/>
    <w:rsid w:val="00792BF0"/>
    <w:rsid w:val="0079313C"/>
    <w:rsid w:val="0079390B"/>
    <w:rsid w:val="00794DCF"/>
    <w:rsid w:val="00797CC5"/>
    <w:rsid w:val="007A5E00"/>
    <w:rsid w:val="007A7D4A"/>
    <w:rsid w:val="007A7E8D"/>
    <w:rsid w:val="007B280F"/>
    <w:rsid w:val="007B49E6"/>
    <w:rsid w:val="007B5ACD"/>
    <w:rsid w:val="007D027E"/>
    <w:rsid w:val="007D6A14"/>
    <w:rsid w:val="007E2116"/>
    <w:rsid w:val="007E5FD6"/>
    <w:rsid w:val="007E7F96"/>
    <w:rsid w:val="00804E7A"/>
    <w:rsid w:val="008050DE"/>
    <w:rsid w:val="00807A0C"/>
    <w:rsid w:val="008122DD"/>
    <w:rsid w:val="008172F4"/>
    <w:rsid w:val="00834A5D"/>
    <w:rsid w:val="00835B03"/>
    <w:rsid w:val="008448BC"/>
    <w:rsid w:val="0085064E"/>
    <w:rsid w:val="00856B8D"/>
    <w:rsid w:val="008636A7"/>
    <w:rsid w:val="00864006"/>
    <w:rsid w:val="00876E60"/>
    <w:rsid w:val="00877FF3"/>
    <w:rsid w:val="00881501"/>
    <w:rsid w:val="008842CF"/>
    <w:rsid w:val="00887B57"/>
    <w:rsid w:val="008919B5"/>
    <w:rsid w:val="0089453B"/>
    <w:rsid w:val="008966EA"/>
    <w:rsid w:val="0089789D"/>
    <w:rsid w:val="00897BBB"/>
    <w:rsid w:val="008A3067"/>
    <w:rsid w:val="008A314B"/>
    <w:rsid w:val="008B1962"/>
    <w:rsid w:val="008B488F"/>
    <w:rsid w:val="008B4970"/>
    <w:rsid w:val="008C1B15"/>
    <w:rsid w:val="008C300C"/>
    <w:rsid w:val="008D2B15"/>
    <w:rsid w:val="008D41D7"/>
    <w:rsid w:val="008D4BA4"/>
    <w:rsid w:val="008D73DF"/>
    <w:rsid w:val="008F078C"/>
    <w:rsid w:val="008F30F0"/>
    <w:rsid w:val="008F3EFE"/>
    <w:rsid w:val="008F795E"/>
    <w:rsid w:val="00901AA9"/>
    <w:rsid w:val="009034C3"/>
    <w:rsid w:val="00906681"/>
    <w:rsid w:val="00914674"/>
    <w:rsid w:val="00916742"/>
    <w:rsid w:val="00917233"/>
    <w:rsid w:val="009218C0"/>
    <w:rsid w:val="00931240"/>
    <w:rsid w:val="00931283"/>
    <w:rsid w:val="00931B56"/>
    <w:rsid w:val="009351CA"/>
    <w:rsid w:val="009361FE"/>
    <w:rsid w:val="00937CC7"/>
    <w:rsid w:val="00941653"/>
    <w:rsid w:val="009416D5"/>
    <w:rsid w:val="0094215D"/>
    <w:rsid w:val="009421B9"/>
    <w:rsid w:val="00945AF5"/>
    <w:rsid w:val="00946A3B"/>
    <w:rsid w:val="0096144C"/>
    <w:rsid w:val="009703F8"/>
    <w:rsid w:val="00970649"/>
    <w:rsid w:val="00971D84"/>
    <w:rsid w:val="00973B02"/>
    <w:rsid w:val="009A28F1"/>
    <w:rsid w:val="009A2F90"/>
    <w:rsid w:val="009B2491"/>
    <w:rsid w:val="009C1558"/>
    <w:rsid w:val="009C4D53"/>
    <w:rsid w:val="009C65D3"/>
    <w:rsid w:val="009D22D3"/>
    <w:rsid w:val="009D45B2"/>
    <w:rsid w:val="009D4CE2"/>
    <w:rsid w:val="00A00606"/>
    <w:rsid w:val="00A00D16"/>
    <w:rsid w:val="00A07867"/>
    <w:rsid w:val="00A13B70"/>
    <w:rsid w:val="00A13CF2"/>
    <w:rsid w:val="00A30D0D"/>
    <w:rsid w:val="00A360DD"/>
    <w:rsid w:val="00A36A72"/>
    <w:rsid w:val="00A4184F"/>
    <w:rsid w:val="00A478BF"/>
    <w:rsid w:val="00A50F6C"/>
    <w:rsid w:val="00A602B7"/>
    <w:rsid w:val="00A674F9"/>
    <w:rsid w:val="00A75947"/>
    <w:rsid w:val="00A76002"/>
    <w:rsid w:val="00A7753A"/>
    <w:rsid w:val="00A80E84"/>
    <w:rsid w:val="00A859E3"/>
    <w:rsid w:val="00A87044"/>
    <w:rsid w:val="00A91A55"/>
    <w:rsid w:val="00A95D34"/>
    <w:rsid w:val="00A97B49"/>
    <w:rsid w:val="00AA4404"/>
    <w:rsid w:val="00AA5282"/>
    <w:rsid w:val="00AA5E12"/>
    <w:rsid w:val="00AB2633"/>
    <w:rsid w:val="00AB4F47"/>
    <w:rsid w:val="00AB5622"/>
    <w:rsid w:val="00AB6C1C"/>
    <w:rsid w:val="00AC678B"/>
    <w:rsid w:val="00AD20F8"/>
    <w:rsid w:val="00AD5DA4"/>
    <w:rsid w:val="00AD69E2"/>
    <w:rsid w:val="00AD6F04"/>
    <w:rsid w:val="00AE2589"/>
    <w:rsid w:val="00AF328C"/>
    <w:rsid w:val="00AF5244"/>
    <w:rsid w:val="00AF5CD4"/>
    <w:rsid w:val="00B057A5"/>
    <w:rsid w:val="00B059CD"/>
    <w:rsid w:val="00B14333"/>
    <w:rsid w:val="00B158AE"/>
    <w:rsid w:val="00B26EA8"/>
    <w:rsid w:val="00B30515"/>
    <w:rsid w:val="00B30816"/>
    <w:rsid w:val="00B46C11"/>
    <w:rsid w:val="00B508A1"/>
    <w:rsid w:val="00B52711"/>
    <w:rsid w:val="00B72075"/>
    <w:rsid w:val="00B77FA4"/>
    <w:rsid w:val="00B9261D"/>
    <w:rsid w:val="00BA0C5B"/>
    <w:rsid w:val="00BA4ED3"/>
    <w:rsid w:val="00BB1B7C"/>
    <w:rsid w:val="00BB7D8A"/>
    <w:rsid w:val="00BC283A"/>
    <w:rsid w:val="00BC4E2B"/>
    <w:rsid w:val="00BC5C6F"/>
    <w:rsid w:val="00BC5EA3"/>
    <w:rsid w:val="00BC657A"/>
    <w:rsid w:val="00BD2F37"/>
    <w:rsid w:val="00BE4761"/>
    <w:rsid w:val="00BE67A4"/>
    <w:rsid w:val="00BF1D43"/>
    <w:rsid w:val="00BF54F8"/>
    <w:rsid w:val="00BF6739"/>
    <w:rsid w:val="00BF711D"/>
    <w:rsid w:val="00C00219"/>
    <w:rsid w:val="00C02D1B"/>
    <w:rsid w:val="00C043EC"/>
    <w:rsid w:val="00C0560C"/>
    <w:rsid w:val="00C06E46"/>
    <w:rsid w:val="00C11C7D"/>
    <w:rsid w:val="00C14924"/>
    <w:rsid w:val="00C25292"/>
    <w:rsid w:val="00C453F8"/>
    <w:rsid w:val="00C47DD4"/>
    <w:rsid w:val="00C54DDD"/>
    <w:rsid w:val="00C6584A"/>
    <w:rsid w:val="00C81081"/>
    <w:rsid w:val="00C84641"/>
    <w:rsid w:val="00C85340"/>
    <w:rsid w:val="00C87F6F"/>
    <w:rsid w:val="00C92D66"/>
    <w:rsid w:val="00CB4674"/>
    <w:rsid w:val="00CB690C"/>
    <w:rsid w:val="00CC09F5"/>
    <w:rsid w:val="00CE107E"/>
    <w:rsid w:val="00CE1BFF"/>
    <w:rsid w:val="00CE4EE6"/>
    <w:rsid w:val="00D02055"/>
    <w:rsid w:val="00D11E2A"/>
    <w:rsid w:val="00D15271"/>
    <w:rsid w:val="00D16F47"/>
    <w:rsid w:val="00D2022D"/>
    <w:rsid w:val="00D2147C"/>
    <w:rsid w:val="00D239A2"/>
    <w:rsid w:val="00D275CE"/>
    <w:rsid w:val="00D27BBB"/>
    <w:rsid w:val="00D32B56"/>
    <w:rsid w:val="00D341C5"/>
    <w:rsid w:val="00D34921"/>
    <w:rsid w:val="00D368DA"/>
    <w:rsid w:val="00D37684"/>
    <w:rsid w:val="00D42B36"/>
    <w:rsid w:val="00D47F00"/>
    <w:rsid w:val="00D62375"/>
    <w:rsid w:val="00D65C05"/>
    <w:rsid w:val="00D66343"/>
    <w:rsid w:val="00D67151"/>
    <w:rsid w:val="00D70048"/>
    <w:rsid w:val="00D71E5F"/>
    <w:rsid w:val="00D8201E"/>
    <w:rsid w:val="00D82E26"/>
    <w:rsid w:val="00D86DEF"/>
    <w:rsid w:val="00D87039"/>
    <w:rsid w:val="00D906C8"/>
    <w:rsid w:val="00D93BBC"/>
    <w:rsid w:val="00DA5A24"/>
    <w:rsid w:val="00DB4C67"/>
    <w:rsid w:val="00DC31C1"/>
    <w:rsid w:val="00DD02BD"/>
    <w:rsid w:val="00DD0AE3"/>
    <w:rsid w:val="00DD1CFF"/>
    <w:rsid w:val="00DD2128"/>
    <w:rsid w:val="00DD558F"/>
    <w:rsid w:val="00DD7F40"/>
    <w:rsid w:val="00DE52B7"/>
    <w:rsid w:val="00E01A7B"/>
    <w:rsid w:val="00E04853"/>
    <w:rsid w:val="00E10E3F"/>
    <w:rsid w:val="00E14742"/>
    <w:rsid w:val="00E2487F"/>
    <w:rsid w:val="00E36DEE"/>
    <w:rsid w:val="00E5091D"/>
    <w:rsid w:val="00E5441A"/>
    <w:rsid w:val="00E55AC7"/>
    <w:rsid w:val="00E56696"/>
    <w:rsid w:val="00E56828"/>
    <w:rsid w:val="00E61947"/>
    <w:rsid w:val="00E62CC3"/>
    <w:rsid w:val="00E64B7A"/>
    <w:rsid w:val="00E717C4"/>
    <w:rsid w:val="00E72B54"/>
    <w:rsid w:val="00E74E0D"/>
    <w:rsid w:val="00E81573"/>
    <w:rsid w:val="00E85CF2"/>
    <w:rsid w:val="00E85D89"/>
    <w:rsid w:val="00E86279"/>
    <w:rsid w:val="00E87FBD"/>
    <w:rsid w:val="00E91517"/>
    <w:rsid w:val="00EA008A"/>
    <w:rsid w:val="00EA0529"/>
    <w:rsid w:val="00EA3639"/>
    <w:rsid w:val="00EA640E"/>
    <w:rsid w:val="00EB07EA"/>
    <w:rsid w:val="00EB5E2C"/>
    <w:rsid w:val="00EB6A6E"/>
    <w:rsid w:val="00EC4536"/>
    <w:rsid w:val="00EC6030"/>
    <w:rsid w:val="00ED0BCD"/>
    <w:rsid w:val="00ED14B2"/>
    <w:rsid w:val="00ED29C0"/>
    <w:rsid w:val="00ED623C"/>
    <w:rsid w:val="00EE3CC5"/>
    <w:rsid w:val="00EE738D"/>
    <w:rsid w:val="00F30FFF"/>
    <w:rsid w:val="00F34E44"/>
    <w:rsid w:val="00F36714"/>
    <w:rsid w:val="00F37CEF"/>
    <w:rsid w:val="00F42251"/>
    <w:rsid w:val="00F43C54"/>
    <w:rsid w:val="00F6243F"/>
    <w:rsid w:val="00F64BDB"/>
    <w:rsid w:val="00F6552D"/>
    <w:rsid w:val="00F65941"/>
    <w:rsid w:val="00F70225"/>
    <w:rsid w:val="00F722E8"/>
    <w:rsid w:val="00F82F9B"/>
    <w:rsid w:val="00F8427F"/>
    <w:rsid w:val="00F856A9"/>
    <w:rsid w:val="00F86AAB"/>
    <w:rsid w:val="00F8798F"/>
    <w:rsid w:val="00F949D0"/>
    <w:rsid w:val="00F95BE0"/>
    <w:rsid w:val="00FA7118"/>
    <w:rsid w:val="00FB0ED9"/>
    <w:rsid w:val="00FB5911"/>
    <w:rsid w:val="00FB7AFC"/>
    <w:rsid w:val="00FC7114"/>
    <w:rsid w:val="00FC75A7"/>
    <w:rsid w:val="00FD1ADA"/>
    <w:rsid w:val="00FE5C61"/>
    <w:rsid w:val="00FE5D10"/>
    <w:rsid w:val="00FF0785"/>
    <w:rsid w:val="00FF10AD"/>
    <w:rsid w:val="00FF2314"/>
    <w:rsid w:val="00FF30C7"/>
    <w:rsid w:val="00FF52B4"/>
    <w:rsid w:val="00FF7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3C725363-6818-4E4C-90B2-59C7907F4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locked="1" w:uiPriority="0" w:qFormat="1"/>
    <w:lsdException w:name="footnote reference" w:locked="1" w:uiPriority="0"/>
    <w:lsdException w:name="endnote reference" w:locked="1" w:uiPriority="0"/>
    <w:lsdException w:name="endnote text" w:locked="1" w:uiPriority="0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semiHidden="1" w:uiPriority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A5E8A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A5E8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A5E8A"/>
    <w:pPr>
      <w:keepNext/>
      <w:outlineLvl w:val="1"/>
    </w:pPr>
    <w:rPr>
      <w:b/>
      <w:bCs/>
      <w:sz w:val="20"/>
      <w:szCs w:val="20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A5E8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A5E8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A5E8A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styleId="Zkladntext">
    <w:name w:val="Body Text"/>
    <w:basedOn w:val="Normlny"/>
    <w:link w:val="ZkladntextChar"/>
    <w:uiPriority w:val="99"/>
    <w:rsid w:val="001A5E8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styleId="Popis">
    <w:name w:val="caption"/>
    <w:basedOn w:val="Normlny"/>
    <w:next w:val="Normlny"/>
    <w:uiPriority w:val="99"/>
    <w:qFormat/>
    <w:rsid w:val="001A5E8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1A5E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Adresanaoblke">
    <w:name w:val="envelope address"/>
    <w:basedOn w:val="Normlny"/>
    <w:uiPriority w:val="99"/>
    <w:rsid w:val="001A5E8A"/>
    <w:pPr>
      <w:framePr w:w="7920" w:h="1980" w:hRule="exact" w:hSpace="141" w:wrap="auto" w:hAnchor="page" w:xAlign="center" w:yAlign="bottom"/>
      <w:spacing w:after="200" w:line="252" w:lineRule="auto"/>
      <w:ind w:left="2880"/>
    </w:pPr>
    <w:rPr>
      <w:rFonts w:ascii="Arial Black" w:hAnsi="Arial Black" w:cs="Arial Black"/>
      <w:sz w:val="28"/>
      <w:szCs w:val="28"/>
      <w:lang w:val="en-US" w:eastAsia="en-US"/>
    </w:rPr>
  </w:style>
  <w:style w:type="paragraph" w:customStyle="1" w:styleId="obycajnytext">
    <w:name w:val="obycajny text"/>
    <w:basedOn w:val="Normlny"/>
    <w:uiPriority w:val="99"/>
    <w:rsid w:val="001A5E8A"/>
    <w:pPr>
      <w:autoSpaceDE w:val="0"/>
      <w:autoSpaceDN w:val="0"/>
      <w:spacing w:after="200" w:line="252" w:lineRule="auto"/>
    </w:pPr>
    <w:rPr>
      <w:rFonts w:ascii="Cambria" w:hAnsi="Cambria" w:cs="Cambria"/>
      <w:sz w:val="22"/>
      <w:szCs w:val="22"/>
      <w:lang w:val="en-US" w:eastAsia="en-US"/>
    </w:rPr>
  </w:style>
  <w:style w:type="paragraph" w:customStyle="1" w:styleId="odrkovzoznam">
    <w:name w:val="odrážkový zoznam"/>
    <w:basedOn w:val="Normlny"/>
    <w:uiPriority w:val="99"/>
    <w:rsid w:val="001A5E8A"/>
    <w:pPr>
      <w:numPr>
        <w:numId w:val="2"/>
      </w:numPr>
      <w:autoSpaceDE w:val="0"/>
      <w:autoSpaceDN w:val="0"/>
      <w:spacing w:before="120" w:after="120" w:line="252" w:lineRule="auto"/>
      <w:jc w:val="both"/>
    </w:pPr>
    <w:rPr>
      <w:rFonts w:ascii="Arial" w:hAnsi="Arial" w:cs="Arial"/>
      <w:sz w:val="22"/>
      <w:szCs w:val="22"/>
      <w:lang w:val="en-US"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1A5E8A"/>
    <w:pPr>
      <w:numPr>
        <w:numId w:val="1"/>
      </w:numPr>
      <w:pBdr>
        <w:top w:val="dotted" w:sz="2" w:space="1" w:color="632423"/>
        <w:bottom w:val="dotted" w:sz="2" w:space="6" w:color="632423"/>
      </w:pBdr>
      <w:tabs>
        <w:tab w:val="clear" w:pos="360"/>
      </w:tabs>
      <w:spacing w:before="500" w:after="300"/>
      <w:jc w:val="center"/>
    </w:pPr>
    <w:rPr>
      <w:rFonts w:ascii="Cambria" w:hAnsi="Cambria" w:cs="Cambria"/>
      <w:caps/>
      <w:color w:val="632423"/>
      <w:spacing w:val="50"/>
      <w:sz w:val="44"/>
      <w:szCs w:val="44"/>
      <w:lang w:val="en-US" w:eastAsia="en-US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Zkladntext3">
    <w:name w:val="Body Text 3"/>
    <w:basedOn w:val="Normlny"/>
    <w:link w:val="Zkladntext3Char"/>
    <w:uiPriority w:val="99"/>
    <w:rsid w:val="001A5E8A"/>
    <w:pPr>
      <w:jc w:val="both"/>
    </w:pPr>
    <w:rPr>
      <w:b/>
      <w:bCs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1A5E8A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A5E8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27709B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A5E8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1A5E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1A5E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1A5E8A"/>
    <w:rPr>
      <w:rFonts w:cs="Times New Roman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1A5E8A"/>
    <w:pPr>
      <w:autoSpaceDE w:val="0"/>
      <w:autoSpaceDN w:val="0"/>
    </w:pPr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BC5EA3"/>
    <w:rPr>
      <w:rFonts w:cs="Times New Roman"/>
      <w:lang w:val="en-GB" w:eastAsia="cs-CZ"/>
    </w:rPr>
  </w:style>
  <w:style w:type="character" w:customStyle="1" w:styleId="TextvysvetlivkyChar1">
    <w:name w:val="Text vysvetlivky Char1"/>
    <w:link w:val="Textvysvetlivky"/>
    <w:uiPriority w:val="99"/>
    <w:semiHidden/>
    <w:locked/>
    <w:rsid w:val="00C043EC"/>
    <w:rPr>
      <w:lang w:val="x-none" w:eastAsia="cs-CZ"/>
    </w:rPr>
  </w:style>
  <w:style w:type="paragraph" w:styleId="Podtitul">
    <w:name w:val="Subtitle"/>
    <w:basedOn w:val="Normlny"/>
    <w:link w:val="PodtitulChar"/>
    <w:uiPriority w:val="99"/>
    <w:qFormat/>
    <w:rsid w:val="001A5E8A"/>
    <w:pPr>
      <w:autoSpaceDE w:val="0"/>
      <w:autoSpaceDN w:val="0"/>
      <w:jc w:val="center"/>
    </w:pPr>
    <w:rPr>
      <w:rFonts w:ascii="Arial" w:hAnsi="Arial" w:cs="Arial"/>
      <w:b/>
      <w:bCs/>
      <w:smallCaps/>
      <w:sz w:val="28"/>
      <w:szCs w:val="28"/>
      <w:lang w:eastAsia="cs-CZ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1A5E8A"/>
    <w:rPr>
      <w:rFonts w:cs="Times New Roman"/>
      <w:vertAlign w:val="superscript"/>
    </w:rPr>
  </w:style>
  <w:style w:type="paragraph" w:styleId="Textvysvetlivky">
    <w:name w:val="endnote text"/>
    <w:basedOn w:val="Normlny"/>
    <w:link w:val="TextvysvetlivkyChar1"/>
    <w:uiPriority w:val="99"/>
    <w:semiHidden/>
    <w:rsid w:val="001A5E8A"/>
    <w:rPr>
      <w:sz w:val="20"/>
      <w:szCs w:val="20"/>
      <w:lang w:val="en-US" w:eastAsia="cs-CZ"/>
    </w:rPr>
  </w:style>
  <w:style w:type="character" w:customStyle="1" w:styleId="TextvysvetlivkyChar">
    <w:name w:val="Text vysvetlivky Char"/>
    <w:basedOn w:val="Predvolenpsmoodseku"/>
    <w:uiPriority w:val="99"/>
    <w:semiHidden/>
    <w:rPr>
      <w:sz w:val="20"/>
      <w:szCs w:val="20"/>
    </w:rPr>
  </w:style>
  <w:style w:type="character" w:customStyle="1" w:styleId="TextvysvetlivkyChar4">
    <w:name w:val="Text vysvetlivky Char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vysvetlivkyChar3">
    <w:name w:val="Text vysvetlivky Char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vysvetlivkyChar2">
    <w:name w:val="Text vysvetlivky Char2"/>
    <w:uiPriority w:val="99"/>
    <w:semiHidden/>
    <w:locked/>
    <w:rsid w:val="00B158AE"/>
    <w:rPr>
      <w:lang w:val="x-none" w:eastAsia="cs-CZ"/>
    </w:rPr>
  </w:style>
  <w:style w:type="paragraph" w:customStyle="1" w:styleId="CharChar3">
    <w:name w:val="Char Char3"/>
    <w:basedOn w:val="Normlny"/>
    <w:uiPriority w:val="99"/>
    <w:rsid w:val="001A5E8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Zvraznenie">
    <w:name w:val="Emphasis"/>
    <w:basedOn w:val="Predvolenpsmoodseku"/>
    <w:uiPriority w:val="99"/>
    <w:qFormat/>
    <w:rsid w:val="001A5E8A"/>
    <w:rPr>
      <w:rFonts w:cs="Times New Roman"/>
      <w:i/>
      <w:iCs/>
    </w:rPr>
  </w:style>
  <w:style w:type="paragraph" w:styleId="truktradokumentu">
    <w:name w:val="Document Map"/>
    <w:basedOn w:val="Normlny"/>
    <w:link w:val="truktradokumentuChar"/>
    <w:uiPriority w:val="99"/>
    <w:semiHidden/>
    <w:rsid w:val="001A5E8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harChar31">
    <w:name w:val="Char Char31"/>
    <w:basedOn w:val="Normlny"/>
    <w:uiPriority w:val="99"/>
    <w:rsid w:val="001A5E8A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arkazkladnhotextu">
    <w:name w:val="Body Text Indent"/>
    <w:basedOn w:val="Normlny"/>
    <w:link w:val="ZarkazkladnhotextuChar"/>
    <w:uiPriority w:val="99"/>
    <w:rsid w:val="001A5E8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</w:rPr>
  </w:style>
  <w:style w:type="table" w:styleId="Mriekatabuky">
    <w:name w:val="Table Grid"/>
    <w:basedOn w:val="Normlnatabuka"/>
    <w:uiPriority w:val="99"/>
    <w:rsid w:val="00190D5E"/>
    <w:pPr>
      <w:spacing w:after="0" w:line="240" w:lineRule="auto"/>
    </w:pPr>
    <w:rPr>
      <w:sz w:val="20"/>
      <w:szCs w:val="20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917233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Obsah1">
    <w:name w:val="toc 1"/>
    <w:basedOn w:val="Normlny"/>
    <w:next w:val="Normlny"/>
    <w:autoRedefine/>
    <w:uiPriority w:val="99"/>
    <w:semiHidden/>
    <w:rsid w:val="00917233"/>
    <w:pPr>
      <w:numPr>
        <w:ilvl w:val="1"/>
        <w:numId w:val="4"/>
      </w:numPr>
      <w:tabs>
        <w:tab w:val="num" w:pos="720"/>
      </w:tabs>
      <w:spacing w:before="60"/>
      <w:ind w:left="720" w:hanging="540"/>
      <w:jc w:val="both"/>
    </w:pPr>
  </w:style>
  <w:style w:type="paragraph" w:styleId="Zkladntext2">
    <w:name w:val="Body Text 2"/>
    <w:basedOn w:val="Normlny"/>
    <w:link w:val="Zkladntext2Char"/>
    <w:uiPriority w:val="99"/>
    <w:rsid w:val="004D0CD2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character" w:styleId="Odkaznavysvetlivku">
    <w:name w:val="endnote reference"/>
    <w:basedOn w:val="Predvolenpsmoodseku"/>
    <w:uiPriority w:val="99"/>
    <w:semiHidden/>
    <w:rsid w:val="00BC4E2B"/>
    <w:rPr>
      <w:rFonts w:cs="Times New Roman"/>
      <w:vertAlign w:val="superscript"/>
    </w:rPr>
  </w:style>
  <w:style w:type="character" w:styleId="Hypertextovprepojenie">
    <w:name w:val="Hyperlink"/>
    <w:basedOn w:val="Predvolenpsmoodseku"/>
    <w:uiPriority w:val="99"/>
    <w:rsid w:val="009351CA"/>
    <w:rPr>
      <w:rFonts w:cs="Times New Roman"/>
      <w:color w:val="0000FF"/>
      <w:u w:val="single"/>
    </w:rPr>
  </w:style>
  <w:style w:type="paragraph" w:customStyle="1" w:styleId="Char1">
    <w:name w:val="Char1"/>
    <w:basedOn w:val="Normlny"/>
    <w:uiPriority w:val="99"/>
    <w:rsid w:val="007A5E00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4258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58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5878</Words>
  <Characters>33508</Characters>
  <Application>Microsoft Office Word</Application>
  <DocSecurity>0</DocSecurity>
  <Lines>279</Lines>
  <Paragraphs>78</Paragraphs>
  <ScaleCrop>false</ScaleCrop>
  <Company>ppa</Company>
  <LinksUpToDate>false</LinksUpToDate>
  <CharactersWithSpaces>39308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durisova</dc:creator>
  <cp:keywords/>
  <dc:description/>
  <cp:lastModifiedBy>Juraj GOGORA</cp:lastModifiedBy>
  <cp:revision>2</cp:revision>
  <cp:lastPrinted>2013-12-03T12:11:00Z</cp:lastPrinted>
  <dcterms:created xsi:type="dcterms:W3CDTF">2018-04-16T08:28:00Z</dcterms:created>
  <dcterms:modified xsi:type="dcterms:W3CDTF">2018-04-16T08:28:00Z</dcterms:modified>
</cp:coreProperties>
</file>