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52" w:type="dxa"/>
        <w:tblLayout w:type="fixed"/>
        <w:tblLook w:val="00A0" w:firstRow="1" w:lastRow="0" w:firstColumn="1" w:lastColumn="0" w:noHBand="0" w:noVBand="0"/>
      </w:tblPr>
      <w:tblGrid>
        <w:gridCol w:w="1743"/>
        <w:gridCol w:w="5826"/>
        <w:gridCol w:w="1383"/>
      </w:tblGrid>
      <w:tr w:rsidR="009E21E0" w:rsidRPr="00A110C7">
        <w:trPr>
          <w:cantSplit/>
          <w:trHeight w:val="1841"/>
        </w:trPr>
        <w:tc>
          <w:tcPr>
            <w:tcW w:w="1743" w:type="dxa"/>
            <w:vAlign w:val="center"/>
          </w:tcPr>
          <w:bookmarkStart w:id="0" w:name="_GoBack"/>
          <w:bookmarkEnd w:id="0"/>
          <w:p w:rsidR="009E21E0" w:rsidRPr="00A110C7" w:rsidRDefault="009E21E0" w:rsidP="00330FE6">
            <w:pPr>
              <w:pStyle w:val="Nadpis2"/>
              <w:rPr>
                <w:rFonts w:ascii="Arial" w:hAnsi="Arial" w:cs="Arial"/>
                <w:caps/>
                <w:lang w:eastAsia="sk-SK"/>
              </w:rPr>
            </w:pPr>
            <w:r w:rsidRPr="00A110C7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8" o:title=""/>
                </v:shape>
                <o:OLEObject Type="Embed" ProgID="Word.Picture.8" ShapeID="_x0000_i1025" DrawAspect="Content" ObjectID="_1585380595" r:id="rId9"/>
              </w:object>
            </w:r>
          </w:p>
        </w:tc>
        <w:tc>
          <w:tcPr>
            <w:tcW w:w="5826" w:type="dxa"/>
            <w:vAlign w:val="center"/>
          </w:tcPr>
          <w:p w:rsidR="009E21E0" w:rsidRPr="00A110C7" w:rsidRDefault="009E21E0" w:rsidP="00A96F07">
            <w:pPr>
              <w:autoSpaceDE w:val="0"/>
              <w:autoSpaceDN w:val="0"/>
              <w:adjustRightInd w:val="0"/>
              <w:spacing w:line="280" w:lineRule="exact"/>
              <w:ind w:left="284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Žiadosť o nenávratný finanČný príspevok z programu rozvoja vidieka SR 2007 – 2013,  pre </w:t>
            </w:r>
            <w:r w:rsidR="00A96F07" w:rsidRPr="00A110C7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6</w:t>
            </w:r>
            <w:r w:rsidRPr="00A110C7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. výzvu na predkladanie žiadostí o nenávratný finančný príspevok na opatrenie  1.1 Modernizácia fariem</w:t>
            </w:r>
          </w:p>
        </w:tc>
        <w:tc>
          <w:tcPr>
            <w:tcW w:w="1383" w:type="dxa"/>
            <w:vAlign w:val="center"/>
          </w:tcPr>
          <w:p w:rsidR="009E21E0" w:rsidRPr="00A110C7" w:rsidRDefault="009534D8" w:rsidP="00330FE6">
            <w:pPr>
              <w:pStyle w:val="Nadpis2"/>
              <w:ind w:left="252" w:hanging="120"/>
              <w:rPr>
                <w:rFonts w:ascii="Arial" w:hAnsi="Arial" w:cs="Arial"/>
                <w:caps/>
                <w:lang w:eastAsia="sk-SK"/>
              </w:rPr>
            </w:pPr>
            <w:r w:rsidRPr="00A110C7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666750" cy="742950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1E0" w:rsidRPr="00A110C7" w:rsidRDefault="009E21E0" w:rsidP="00330FE6">
      <w:pPr>
        <w:rPr>
          <w:rFonts w:ascii="Arial" w:hAnsi="Arial" w:cs="Arial"/>
          <w:sz w:val="20"/>
          <w:szCs w:val="20"/>
        </w:rPr>
        <w:sectPr w:rsidR="009E21E0" w:rsidRPr="00A110C7" w:rsidSect="00554257">
          <w:headerReference w:type="default" r:id="rId11"/>
          <w:footerReference w:type="default" r:id="rId12"/>
          <w:pgSz w:w="11906" w:h="16838"/>
          <w:pgMar w:top="827" w:right="1417" w:bottom="1417" w:left="1417" w:header="426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3"/>
        <w:gridCol w:w="55"/>
        <w:gridCol w:w="575"/>
        <w:gridCol w:w="1780"/>
        <w:gridCol w:w="563"/>
        <w:gridCol w:w="292"/>
        <w:gridCol w:w="2069"/>
        <w:gridCol w:w="507"/>
        <w:gridCol w:w="1658"/>
      </w:tblGrid>
      <w:tr w:rsidR="009E21E0" w:rsidRPr="00A110C7" w:rsidTr="00664121">
        <w:trPr>
          <w:trHeight w:val="437"/>
        </w:trPr>
        <w:tc>
          <w:tcPr>
            <w:tcW w:w="0" w:type="auto"/>
            <w:gridSpan w:val="9"/>
            <w:shd w:val="clear" w:color="auto" w:fill="D9D9D9"/>
            <w:vAlign w:val="center"/>
          </w:tcPr>
          <w:p w:rsidR="009E21E0" w:rsidRPr="00A110C7" w:rsidRDefault="009E21E0" w:rsidP="00B8391F">
            <w:pPr>
              <w:pStyle w:val="Nadpis2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caps/>
                <w:lang w:eastAsia="sk-SK"/>
              </w:rPr>
              <w:lastRenderedPageBreak/>
              <w:t xml:space="preserve">A. Žiadateľ </w:t>
            </w:r>
          </w:p>
        </w:tc>
      </w:tr>
      <w:tr w:rsidR="009E21E0" w:rsidRPr="00A110C7" w:rsidTr="00A537AA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A110C7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Obchodné meno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7047" w:type="dxa"/>
            <w:gridSpan w:val="6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Merge w:val="restart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Sídlo právnickej osoby/Adresa trvalého bydliska fyzickej osoby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4644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A110C7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047" w:type="dxa"/>
            <w:gridSpan w:val="6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7590" w:type="dxa"/>
            <w:gridSpan w:val="8"/>
            <w:vAlign w:val="center"/>
          </w:tcPr>
          <w:p w:rsidR="009E21E0" w:rsidRPr="00A110C7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Právnická osoba              </w:t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8" w:type="dxa"/>
            <w:vAlign w:val="center"/>
          </w:tcPr>
          <w:p w:rsidR="009E21E0" w:rsidRPr="00A110C7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Fyzická osoba              </w:t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21E0" w:rsidRPr="00A110C7" w:rsidTr="003F700B">
        <w:trPr>
          <w:trHeight w:val="394"/>
        </w:trPr>
        <w:tc>
          <w:tcPr>
            <w:tcW w:w="0" w:type="auto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18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1698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2499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0" w:type="auto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640" w:type="dxa"/>
            <w:gridSpan w:val="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</w:rPr>
              <w:t>Rodné číslo</w:t>
            </w:r>
            <w:r w:rsidRPr="00A110C7">
              <w:rPr>
                <w:rStyle w:val="Odkaznavysvetlivku"/>
                <w:rFonts w:ascii="Arial" w:hAnsi="Arial" w:cs="Arial"/>
                <w:noProof/>
                <w:sz w:val="20"/>
                <w:szCs w:val="20"/>
              </w:rPr>
              <w:endnoteReference w:id="2"/>
            </w:r>
          </w:p>
        </w:tc>
        <w:tc>
          <w:tcPr>
            <w:tcW w:w="1698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tc>
          <w:tcPr>
            <w:tcW w:w="7715" w:type="dxa"/>
            <w:gridSpan w:val="8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jednoduché                                        </w:t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podvojné  </w:t>
            </w: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7715" w:type="dxa"/>
            <w:gridSpan w:val="8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Adresa na doručovanie </w:t>
            </w:r>
          </w:p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písomností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PSČ 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25531E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25531E">
              <w:rPr>
                <w:rFonts w:ascii="Arial" w:hAnsi="Arial" w:cs="Arial"/>
                <w:sz w:val="20"/>
                <w:szCs w:val="20"/>
              </w:rPr>
              <w:t xml:space="preserve">Kontaktná osoba </w:t>
            </w:r>
          </w:p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25531E">
              <w:rPr>
                <w:rFonts w:ascii="Arial" w:hAnsi="Arial" w:cs="Arial"/>
                <w:sz w:val="20"/>
                <w:szCs w:val="20"/>
              </w:rPr>
              <w:t>pre projekt</w:t>
            </w:r>
            <w:r w:rsidR="00865536" w:rsidRPr="0025531E">
              <w:rPr>
                <w:rStyle w:val="Odkaznavysvetlivku"/>
                <w:rFonts w:ascii="Arial" w:hAnsi="Arial"/>
                <w:sz w:val="20"/>
                <w:szCs w:val="20"/>
              </w:rPr>
              <w:endnoteReference w:id="4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A110C7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9E21E0" w:rsidRPr="00A110C7" w:rsidTr="00B8391F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A110C7" w:rsidRDefault="009E21E0" w:rsidP="00330FE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2. Výška žiadaného finančného príspevku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5"/>
            </w:r>
          </w:p>
        </w:tc>
      </w:tr>
      <w:tr w:rsidR="00A569DF" w:rsidRPr="00A110C7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2234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A569DF" w:rsidRPr="00A110C7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104" w:type="dxa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A110C7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A110C7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104" w:type="dxa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A110C7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A110C7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Oprávnené výdavky na projekt spolu              (3 = 1+ 2)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A110C7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A110C7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A110C7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A110C7" w:rsidTr="003F700B">
        <w:trPr>
          <w:trHeight w:val="446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Celkový objem výdavkov (5 = 3 + 4)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A110C7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A110C7" w:rsidTr="00B8391F">
        <w:trPr>
          <w:trHeight w:val="389"/>
        </w:trPr>
        <w:tc>
          <w:tcPr>
            <w:tcW w:w="0" w:type="auto"/>
            <w:gridSpan w:val="6"/>
            <w:vAlign w:val="center"/>
          </w:tcPr>
          <w:p w:rsidR="009E21E0" w:rsidRPr="00A110C7" w:rsidRDefault="009E21E0" w:rsidP="00330FE6">
            <w:pPr>
              <w:ind w:left="12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A110C7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6"/>
            </w:r>
            <w:bookmarkStart w:id="1" w:name="Začiarkov41"/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0" w:type="auto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A110C7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7"/>
            </w:r>
            <w:bookmarkStart w:id="2" w:name="Začiarkov42"/>
            <w:r w:rsidR="00B8391F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9E21E0" w:rsidRPr="00A110C7" w:rsidTr="00B8391F">
        <w:trPr>
          <w:trHeight w:val="389"/>
        </w:trPr>
        <w:tc>
          <w:tcPr>
            <w:tcW w:w="0" w:type="auto"/>
            <w:gridSpan w:val="6"/>
            <w:shd w:val="clear" w:color="auto" w:fill="CCFFCC"/>
            <w:vAlign w:val="center"/>
          </w:tcPr>
          <w:p w:rsidR="009E21E0" w:rsidRPr="00A110C7" w:rsidRDefault="009E21E0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0" w:type="auto"/>
            <w:gridSpan w:val="3"/>
            <w:vAlign w:val="center"/>
          </w:tcPr>
          <w:p w:rsidR="009E21E0" w:rsidRPr="00A110C7" w:rsidRDefault="009E21E0" w:rsidP="00CC046D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Refundácia     </w:t>
            </w:r>
            <w:r w:rsidR="00B8391F"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Začiarkov38"/>
            <w:r w:rsidR="00CC046D"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9E21E0" w:rsidRPr="00A110C7" w:rsidRDefault="009E21E0">
      <w:pPr>
        <w:rPr>
          <w:rFonts w:ascii="Arial" w:hAnsi="Arial" w:cs="Arial"/>
        </w:rPr>
      </w:pPr>
    </w:p>
    <w:p w:rsidR="009E21E0" w:rsidRPr="00A110C7" w:rsidRDefault="009E21E0">
      <w:pPr>
        <w:rPr>
          <w:rFonts w:ascii="Arial" w:hAnsi="Arial" w:cs="Arial"/>
        </w:rPr>
      </w:pPr>
      <w:r w:rsidRPr="00A110C7">
        <w:rPr>
          <w:rFonts w:ascii="Arial" w:hAnsi="Arial" w:cs="Arial"/>
        </w:rPr>
        <w:lastRenderedPageBreak/>
        <w:br w:type="page"/>
      </w:r>
    </w:p>
    <w:tbl>
      <w:tblPr>
        <w:tblW w:w="9336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"/>
        <w:gridCol w:w="601"/>
        <w:gridCol w:w="1832"/>
        <w:gridCol w:w="26"/>
        <w:gridCol w:w="486"/>
        <w:gridCol w:w="240"/>
        <w:gridCol w:w="1313"/>
        <w:gridCol w:w="397"/>
        <w:gridCol w:w="1354"/>
        <w:gridCol w:w="44"/>
        <w:gridCol w:w="120"/>
        <w:gridCol w:w="27"/>
        <w:gridCol w:w="280"/>
        <w:gridCol w:w="893"/>
        <w:gridCol w:w="360"/>
        <w:gridCol w:w="26"/>
        <w:gridCol w:w="90"/>
        <w:gridCol w:w="1044"/>
        <w:gridCol w:w="103"/>
      </w:tblGrid>
      <w:tr w:rsidR="009E21E0" w:rsidRPr="00A110C7" w:rsidTr="00664121">
        <w:trPr>
          <w:gridBefore w:val="1"/>
          <w:wBefore w:w="100" w:type="dxa"/>
          <w:trHeight w:val="502"/>
        </w:trPr>
        <w:tc>
          <w:tcPr>
            <w:tcW w:w="9236" w:type="dxa"/>
            <w:gridSpan w:val="18"/>
            <w:shd w:val="clear" w:color="auto" w:fill="D9D9D9"/>
            <w:vAlign w:val="center"/>
          </w:tcPr>
          <w:p w:rsidR="009E21E0" w:rsidRPr="00A110C7" w:rsidRDefault="009E21E0" w:rsidP="00B8391F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B. Projekt</w:t>
            </w:r>
          </w:p>
        </w:tc>
      </w:tr>
      <w:tr w:rsidR="009E21E0" w:rsidRPr="00A110C7" w:rsidTr="00EF2ADB">
        <w:trPr>
          <w:gridBefore w:val="1"/>
          <w:wBefore w:w="100" w:type="dxa"/>
          <w:trHeight w:val="388"/>
        </w:trPr>
        <w:tc>
          <w:tcPr>
            <w:tcW w:w="9236" w:type="dxa"/>
            <w:gridSpan w:val="18"/>
            <w:shd w:val="clear" w:color="auto" w:fill="CCFFCC"/>
            <w:vAlign w:val="center"/>
          </w:tcPr>
          <w:p w:rsidR="009E21E0" w:rsidRPr="00A110C7" w:rsidRDefault="009E21E0" w:rsidP="00B8391F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Názov projektu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6188" w:type="dxa"/>
            <w:gridSpan w:val="1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6188" w:type="dxa"/>
            <w:gridSpan w:val="1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6188" w:type="dxa"/>
            <w:gridSpan w:val="1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1.1 Modernizácia fariem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Časový predpoklad realizácie projektu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349" w:type="dxa"/>
            <w:gridSpan w:val="9"/>
            <w:vAlign w:val="center"/>
          </w:tcPr>
          <w:p w:rsidR="009E21E0" w:rsidRPr="00A110C7" w:rsidRDefault="009E21E0" w:rsidP="00330FE6">
            <w:pPr>
              <w:pStyle w:val="Textkomentra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884" w:type="dxa"/>
            <w:gridSpan w:val="9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349" w:type="dxa"/>
            <w:gridSpan w:val="9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884" w:type="dxa"/>
            <w:gridSpan w:val="9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8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59" w:type="dxa"/>
            <w:gridSpan w:val="4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039" w:type="dxa"/>
            <w:gridSpan w:val="3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795" w:type="dxa"/>
            <w:gridSpan w:val="3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 (ulica)</w:t>
            </w:r>
          </w:p>
        </w:tc>
        <w:tc>
          <w:tcPr>
            <w:tcW w:w="1796" w:type="dxa"/>
            <w:gridSpan w:val="7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  <w:tc>
          <w:tcPr>
            <w:tcW w:w="1044" w:type="dxa"/>
            <w:shd w:val="clear" w:color="auto" w:fill="CCFFCC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Číslo parcely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9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59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7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59" w:type="dxa"/>
            <w:gridSpan w:val="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7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3285" w:type="dxa"/>
            <w:gridSpan w:val="6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Číslo parcely v stave LPIS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0"/>
            </w:r>
          </w:p>
        </w:tc>
        <w:tc>
          <w:tcPr>
            <w:tcW w:w="5948" w:type="dxa"/>
            <w:gridSpan w:val="12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Ciele projektu</w:t>
            </w:r>
            <w:r w:rsidRPr="00A110C7">
              <w:rPr>
                <w:rStyle w:val="Odkaznavysvetlivku"/>
                <w:rFonts w:ascii="Arial" w:hAnsi="Arial" w:cs="Arial"/>
              </w:rPr>
              <w:endnoteReference w:id="11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233" w:type="dxa"/>
            <w:gridSpan w:val="18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numPr>
                <w:ilvl w:val="0"/>
                <w:numId w:val="1"/>
              </w:numPr>
              <w:tabs>
                <w:tab w:val="num" w:pos="198"/>
                <w:tab w:val="left" w:pos="402"/>
              </w:tabs>
              <w:ind w:hanging="78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Predmet projektu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2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233" w:type="dxa"/>
            <w:gridSpan w:val="18"/>
          </w:tcPr>
          <w:p w:rsidR="009E21E0" w:rsidRPr="00A110C7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84"/>
        </w:trPr>
        <w:tc>
          <w:tcPr>
            <w:tcW w:w="9236" w:type="dxa"/>
            <w:gridSpan w:val="18"/>
            <w:shd w:val="clear" w:color="auto" w:fill="CCFFCC"/>
            <w:vAlign w:val="center"/>
          </w:tcPr>
          <w:p w:rsidR="009E21E0" w:rsidRPr="00A110C7" w:rsidRDefault="009E21E0" w:rsidP="00ED6F85">
            <w:pPr>
              <w:pStyle w:val="Predmetkomentra"/>
              <w:numPr>
                <w:ilvl w:val="0"/>
                <w:numId w:val="1"/>
              </w:numPr>
              <w:tabs>
                <w:tab w:val="left" w:pos="198"/>
                <w:tab w:val="left" w:pos="318"/>
              </w:tabs>
              <w:ind w:hanging="780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</w:rPr>
              <w:t>Splnenie kritérií spôsobilosti</w:t>
            </w:r>
            <w:r w:rsidRPr="00A110C7">
              <w:rPr>
                <w:rFonts w:ascii="Arial" w:hAnsi="Arial" w:cs="Arial"/>
                <w:b w:val="0"/>
                <w:bCs w:val="0"/>
                <w:vertAlign w:val="superscript"/>
              </w:rPr>
              <w:endnoteReference w:id="13"/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29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1.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0F7E84">
            <w:pPr>
              <w:pStyle w:val="mojNORMALNY"/>
              <w:tabs>
                <w:tab w:val="left" w:pos="0"/>
              </w:tabs>
            </w:pPr>
            <w:r w:rsidRPr="00A110C7">
              <w:t xml:space="preserve">Investície sa musia realizovať na území Slovenska. 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B528A4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730"/>
        </w:trPr>
        <w:tc>
          <w:tcPr>
            <w:tcW w:w="601" w:type="dxa"/>
            <w:vMerge w:val="restart"/>
            <w:vAlign w:val="center"/>
          </w:tcPr>
          <w:p w:rsidR="00B528A4" w:rsidRPr="00A110C7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2.</w:t>
            </w:r>
          </w:p>
        </w:tc>
        <w:tc>
          <w:tcPr>
            <w:tcW w:w="8635" w:type="dxa"/>
            <w:gridSpan w:val="17"/>
            <w:vAlign w:val="center"/>
          </w:tcPr>
          <w:p w:rsidR="00B528A4" w:rsidRPr="00A110C7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</w:t>
            </w:r>
          </w:p>
        </w:tc>
      </w:tr>
      <w:tr w:rsidR="00B528A4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465"/>
        </w:trPr>
        <w:tc>
          <w:tcPr>
            <w:tcW w:w="601" w:type="dxa"/>
            <w:vMerge/>
            <w:vAlign w:val="center"/>
          </w:tcPr>
          <w:p w:rsidR="00B528A4" w:rsidRPr="00A110C7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B528A4" w:rsidRPr="00A110C7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3.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3F700B">
            <w:pPr>
              <w:pStyle w:val="mojNORMALNY"/>
            </w:pPr>
            <w:r w:rsidRPr="00A110C7">
      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4.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3F700B">
            <w:pPr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(splátkový kalendár potvrdený veriteľom sa akceptuje). </w:t>
            </w:r>
            <w:r w:rsidRPr="00A110C7">
              <w:rPr>
                <w:rFonts w:ascii="Arial" w:hAnsi="Arial" w:cs="Arial"/>
                <w:i/>
                <w:sz w:val="20"/>
                <w:szCs w:val="20"/>
              </w:rPr>
              <w:t>Preukazuje sa pri ŽoNFP potvrdením Sociálnej poisťovne a každej zdravotnej poisťovne zamestnancov, nie starším ako tri mesiace)</w:t>
            </w:r>
            <w:r w:rsidRPr="00A110C7">
              <w:rPr>
                <w:rStyle w:val="Odkaznavysvetlivku"/>
                <w:rFonts w:ascii="Arial" w:hAnsi="Arial" w:cs="Arial"/>
                <w:i/>
                <w:sz w:val="20"/>
                <w:szCs w:val="20"/>
              </w:rPr>
              <w:endnoteReference w:id="14"/>
            </w:r>
            <w:r w:rsidRPr="00A110C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5.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0F7E84">
            <w:pPr>
              <w:pStyle w:val="mojNORMALNY"/>
              <w:tabs>
                <w:tab w:val="left" w:pos="34"/>
              </w:tabs>
            </w:pPr>
            <w:r w:rsidRPr="00A110C7">
              <w:t>Žiadateľ nie je v likvidácii</w:t>
            </w:r>
            <w:r w:rsidR="00EF2ADB" w:rsidRPr="00A110C7">
              <w:rPr>
                <w:rStyle w:val="Odkaznavysvetlivku"/>
              </w:rPr>
              <w:endnoteReference w:id="15"/>
            </w:r>
            <w:r w:rsidRPr="00A110C7">
              <w:t xml:space="preserve">; nie je voči nemu vedené konkurzné konanie; nie je v konkurze, v reštrukturalizácii a nebol voči nemu zamietnutý návrh na vyhlásenie konkurzu pre nedostatok majetku </w:t>
            </w:r>
            <w:r w:rsidRPr="00A110C7">
              <w:rPr>
                <w:i/>
              </w:rPr>
              <w:t xml:space="preserve"> - preukazuje sa pri ŽoNFP potvrdením príslušného konkurzného súdu, nie starším ako tri</w:t>
            </w:r>
            <w:r w:rsidRPr="00A110C7">
              <w:t xml:space="preserve"> </w:t>
            </w:r>
            <w:r w:rsidRPr="00A110C7">
              <w:rPr>
                <w:i/>
              </w:rPr>
              <w:t xml:space="preserve">mesiace; </w:t>
            </w:r>
            <w:r w:rsidRPr="00A110C7">
              <w:t xml:space="preserve">neporušil v predchádzajúcich 3 rokoch zákaz nelegálneho zamestnávania. </w:t>
            </w:r>
            <w:r w:rsidRPr="00A110C7">
              <w:rPr>
                <w:i/>
              </w:rPr>
              <w:t>Preukazuje sa pri ŽoNFP potvrdením príslušného inšpektorátu práce, nie starším ako tri mesiace</w:t>
            </w:r>
            <w:r w:rsidRPr="00A110C7">
              <w:rPr>
                <w:i/>
                <w:vertAlign w:val="superscript"/>
              </w:rPr>
              <w:t>13</w:t>
            </w:r>
            <w:r w:rsidRPr="00A110C7">
              <w:rPr>
                <w:i/>
              </w:rPr>
              <w:t>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0F7E84">
            <w:pPr>
              <w:pStyle w:val="mojNORMALNY"/>
              <w:ind w:left="284"/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6.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Žiadateľ nemá záväzky voči štátu po lehote splatnosti, voči žiadateľovi a na majetok, ktorý je predmetom projektu, nie je vedený výkon rozhodnutia</w:t>
            </w:r>
            <w:r w:rsidRPr="00A110C7">
              <w:rPr>
                <w:rFonts w:ascii="Arial" w:hAnsi="Arial" w:cs="Arial"/>
                <w:i/>
              </w:rPr>
      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NFP</w:t>
            </w:r>
            <w:r w:rsidRPr="00A110C7">
              <w:rPr>
                <w:rFonts w:ascii="Arial" w:hAnsi="Arial" w:cs="Arial"/>
                <w:i/>
                <w:vertAlign w:val="superscript"/>
              </w:rPr>
              <w:t>13</w:t>
            </w:r>
            <w:r w:rsidRPr="00A110C7">
              <w:rPr>
                <w:rFonts w:ascii="Arial" w:hAnsi="Arial" w:cs="Arial"/>
                <w:i/>
              </w:rPr>
              <w:t>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7.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B8391F">
            <w:pPr>
              <w:pStyle w:val="mojNORMALNY"/>
              <w:tabs>
                <w:tab w:val="left" w:pos="34"/>
              </w:tabs>
            </w:pPr>
            <w:r w:rsidRPr="00A110C7">
              <w:t>Investícia je v súlade s normami Spoločenstva pre danú investíciu</w:t>
            </w:r>
            <w:r w:rsidRPr="00A110C7">
              <w:rPr>
                <w:i/>
              </w:rPr>
      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      </w:r>
            <w:r w:rsidRPr="00A110C7">
              <w:t xml:space="preserve"> (teda pri ŽoP, v ktorej si na ňu uplatňuje nenávratný finančný príspevok alebo jeho poslednú časť).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8.</w:t>
            </w:r>
          </w:p>
        </w:tc>
        <w:tc>
          <w:tcPr>
            <w:tcW w:w="8635" w:type="dxa"/>
            <w:gridSpan w:val="17"/>
            <w:vAlign w:val="center"/>
          </w:tcPr>
          <w:p w:rsidR="0098441B" w:rsidRPr="00A110C7" w:rsidRDefault="0098441B" w:rsidP="003F700B">
            <w:pPr>
              <w:pStyle w:val="mojNORMALNY"/>
              <w:spacing w:after="120"/>
            </w:pPr>
            <w:r w:rsidRPr="00A110C7">
              <w:t xml:space="preserve">Investícia sa musí využívať </w:t>
            </w:r>
            <w:r w:rsidRPr="00A110C7">
              <w:rPr>
                <w:b/>
              </w:rPr>
              <w:t xml:space="preserve">najmenej </w:t>
            </w:r>
            <w:r w:rsidRPr="00A110C7">
              <w:rPr>
                <w:b/>
                <w:bCs/>
              </w:rPr>
              <w:t>päť rokov</w:t>
            </w:r>
            <w:r w:rsidRPr="00A110C7">
              <w:t xml:space="preserve"> po podpise zmluvy o poskytnutí nenávratného finančného príspevku, pričom nesmie prejsť podstatnou zmenou, ktorá:</w:t>
            </w:r>
          </w:p>
          <w:p w:rsidR="0098441B" w:rsidRPr="00A110C7" w:rsidRDefault="0098441B" w:rsidP="00B8391F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spacing w:after="120"/>
              <w:ind w:left="720" w:hanging="360"/>
            </w:pPr>
            <w:r w:rsidRPr="00A110C7">
              <w:t>ovplyvní jej povahu alebo podmienky využívania alebo neoprávnene zvýhodní akýkoľvek podnik alebo verejný subjekt,</w:t>
            </w:r>
          </w:p>
          <w:p w:rsidR="009E21E0" w:rsidRPr="00A110C7" w:rsidRDefault="0098441B" w:rsidP="003F700B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ind w:left="714" w:hanging="357"/>
              <w:rPr>
                <w:lang w:eastAsia="en-US"/>
              </w:rPr>
            </w:pPr>
            <w:r w:rsidRPr="00A110C7">
              <w:rPr>
                <w:lang w:eastAsia="en-US"/>
              </w:rPr>
      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</w:t>
            </w:r>
            <w:r w:rsidRPr="00A110C7">
              <w:rPr>
                <w:rStyle w:val="Odkaznavysvetlivku"/>
                <w:rFonts w:cs="Arial"/>
              </w:rPr>
              <w:endnoteReference w:id="16"/>
            </w:r>
            <w:r w:rsidRPr="00A110C7">
              <w:rPr>
                <w:lang w:eastAsia="en-US"/>
              </w:rPr>
              <w:t xml:space="preserve">  sa za podstatnú zmenu nepovažuje.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9.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8441B" w:rsidP="003F700B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Žiadateľ musí deklarovať, že pre každý vybraný projekt sa použije iba jeden zdroj  financovania z EÚ alebo z národných zdrojov. </w:t>
            </w:r>
            <w:r w:rsidRPr="00A110C7">
              <w:rPr>
                <w:rFonts w:ascii="Arial" w:hAnsi="Arial" w:cs="Arial"/>
                <w:i/>
                <w:sz w:val="20"/>
                <w:szCs w:val="20"/>
              </w:rPr>
              <w:t xml:space="preserve">Preukazuje sa pri ŽoNFP formou čestného vyhlásenia.  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10.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Predmet projektu môže byť predmetom záložného práva za podmienok stanovených v kapitole 5 OCHRANA MAJETKU NADOBUDNUTÉHO A/ALEBO ZHODNOTENÉHO Z PROSTRIEDKOV EÚ A SR platnej príručky pre žiadateľa o poskytnutie NFP z PRV SR 2007 - 2013.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11.</w:t>
            </w:r>
          </w:p>
        </w:tc>
        <w:tc>
          <w:tcPr>
            <w:tcW w:w="8635" w:type="dxa"/>
            <w:gridSpan w:val="17"/>
            <w:vAlign w:val="center"/>
          </w:tcPr>
          <w:p w:rsidR="007136CA" w:rsidRPr="00A110C7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      </w:r>
          </w:p>
          <w:p w:rsidR="009E21E0" w:rsidRPr="00A110C7" w:rsidRDefault="007136CA" w:rsidP="00B8391F">
            <w:pPr>
              <w:pStyle w:val="NumPar1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sk-SK"/>
              </w:rPr>
              <w:t>Žiadateľ je povinný začať realizovať obstarávanie tovarov, stavebných prác a služieb najskôr v deň vyhlásenia výzvy na toto opatrenie.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 w:val="restart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12.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7136CA" w:rsidP="00EF2ADB">
            <w:pPr>
              <w:pStyle w:val="mojNORMALNY"/>
            </w:pPr>
            <w:r w:rsidRPr="00A110C7">
              <w:t xml:space="preserve">Žiadateľ môže predložiť max. 2 ŽoP ročne na projekt, pričom poslednú ŽoP na projekt  musí predložiť najneskôr do 30.6.2015. </w:t>
            </w:r>
            <w:r w:rsidR="00EF2ADB" w:rsidRPr="00A110C7">
              <w:t>PPA môže predĺžiť uvedenú lehotu zverejnením na svojom webovom sídle.</w:t>
            </w: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Merge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tblLook w:val="01E0" w:firstRow="1" w:lastRow="1" w:firstColumn="1" w:lastColumn="1" w:noHBand="0" w:noVBand="0"/>
        </w:tblPrEx>
        <w:trPr>
          <w:gridBefore w:val="1"/>
          <w:wBefore w:w="100" w:type="dxa"/>
          <w:trHeight w:val="393"/>
        </w:trPr>
        <w:tc>
          <w:tcPr>
            <w:tcW w:w="601" w:type="dxa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13.</w:t>
            </w:r>
          </w:p>
        </w:tc>
        <w:tc>
          <w:tcPr>
            <w:tcW w:w="8635" w:type="dxa"/>
            <w:gridSpan w:val="17"/>
            <w:vAlign w:val="center"/>
          </w:tcPr>
          <w:p w:rsidR="009E21E0" w:rsidRPr="00A110C7" w:rsidRDefault="007136CA" w:rsidP="003F700B">
            <w:pPr>
              <w:pStyle w:val="mojNORMALNY"/>
            </w:pPr>
            <w:r w:rsidRPr="00A110C7">
              <w:t xml:space="preserve">Žiadateľ musí preukázať vlastníctvo, resp. iný právny vzťah oprávňujúci užívať predmet projektu pretrvávajúci </w:t>
            </w:r>
            <w:r w:rsidRPr="00A110C7">
              <w:rPr>
                <w:b/>
              </w:rPr>
              <w:t>najmenej šesť rokov</w:t>
            </w:r>
            <w:r w:rsidRPr="00A110C7">
              <w:t xml:space="preserve"> po predložení ŽoNFP s výnimkou špecifických prípadov (posúdi PPA). </w:t>
            </w:r>
            <w:r w:rsidRPr="00A110C7">
              <w:rPr>
                <w:i/>
              </w:rPr>
              <w:t>Preukazuje sa pri ŽoNFP</w:t>
            </w:r>
            <w:r w:rsidRPr="00A110C7">
              <w:t xml:space="preserve">. </w:t>
            </w:r>
            <w:r w:rsidRPr="00A110C7">
              <w:rPr>
                <w:i/>
              </w:rPr>
              <w:t>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</w:t>
            </w:r>
            <w:r w:rsidRPr="00A110C7">
              <w:t xml:space="preserve"> </w:t>
            </w:r>
            <w:r w:rsidRPr="00A110C7">
              <w:rPr>
                <w:i/>
              </w:rPr>
              <w:t xml:space="preserve">V prípade výstavby objektov sa uvedené kritérium preukazuje pri podaní prvej ŽoP po skolaudovaní stavby, maximálne pri poslednej ŽoP. V prípade nákupu strojov žiadateľ preukáže vlastnícky vzťah pri prvej ŽoP. </w:t>
            </w:r>
          </w:p>
        </w:tc>
      </w:tr>
      <w:tr w:rsidR="009E21E0" w:rsidRPr="00A110C7" w:rsidTr="00EF2AD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103" w:type="dxa"/>
          <w:trHeight w:val="393"/>
          <w:jc w:val="center"/>
        </w:trPr>
        <w:tc>
          <w:tcPr>
            <w:tcW w:w="701" w:type="dxa"/>
            <w:gridSpan w:val="2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532" w:type="dxa"/>
            <w:gridSpan w:val="16"/>
            <w:vAlign w:val="center"/>
          </w:tcPr>
          <w:p w:rsidR="009E21E0" w:rsidRPr="00A110C7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-108" w:firstLin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a) List vlastníctva: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Investícia</w:t>
            </w:r>
          </w:p>
        </w:tc>
        <w:tc>
          <w:tcPr>
            <w:tcW w:w="1950" w:type="dxa"/>
            <w:gridSpan w:val="3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45" w:type="dxa"/>
            <w:gridSpan w:val="4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LV č.</w:t>
            </w:r>
          </w:p>
        </w:tc>
        <w:tc>
          <w:tcPr>
            <w:tcW w:w="1559" w:type="dxa"/>
            <w:gridSpan w:val="4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Parcela č.</w:t>
            </w:r>
          </w:p>
        </w:tc>
        <w:tc>
          <w:tcPr>
            <w:tcW w:w="1134" w:type="dxa"/>
            <w:gridSpan w:val="2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Súpisné číslo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76" w:hanging="16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b) Nájomná zmluva</w:t>
            </w:r>
            <w:r w:rsidRPr="00A110C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 obdobie 6 rokov po predložení projektu, kde prenajímateľ má na predmetnú nehnuteľnosť list vlastníctva, resp. iný právny vzťah: 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vAlign w:val="center"/>
          </w:tcPr>
          <w:p w:rsidR="009E21E0" w:rsidRPr="00A110C7" w:rsidRDefault="009E21E0" w:rsidP="00ED6F85">
            <w:pPr>
              <w:pStyle w:val="Zkladntext3"/>
              <w:spacing w:before="120" w:after="120"/>
              <w:ind w:left="11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Prenajímateľ: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7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Investícia</w:t>
            </w:r>
          </w:p>
        </w:tc>
        <w:tc>
          <w:tcPr>
            <w:tcW w:w="1950" w:type="dxa"/>
            <w:gridSpan w:val="3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18" w:type="dxa"/>
            <w:gridSpan w:val="3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LV č.</w:t>
            </w:r>
          </w:p>
        </w:tc>
        <w:tc>
          <w:tcPr>
            <w:tcW w:w="1560" w:type="dxa"/>
            <w:gridSpan w:val="4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Parcela č.</w:t>
            </w:r>
          </w:p>
        </w:tc>
        <w:tc>
          <w:tcPr>
            <w:tcW w:w="1160" w:type="dxa"/>
            <w:gridSpan w:val="3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Súp. číslo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3045" w:type="dxa"/>
            <w:gridSpan w:val="5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A110C7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701" w:type="dxa"/>
            <w:gridSpan w:val="2"/>
            <w:vMerge w:val="restart"/>
            <w:vAlign w:val="center"/>
          </w:tcPr>
          <w:p w:rsidR="009E21E0" w:rsidRPr="00A110C7" w:rsidRDefault="009E21E0" w:rsidP="00B8391F">
            <w:pPr>
              <w:pStyle w:val="Zkladntext3"/>
              <w:ind w:left="11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A110C7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</w:t>
            </w:r>
            <w:r w:rsidR="007136CA" w:rsidRPr="00A110C7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4</w:t>
            </w:r>
            <w:r w:rsidRPr="00A110C7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532" w:type="dxa"/>
            <w:gridSpan w:val="16"/>
            <w:vAlign w:val="center"/>
          </w:tcPr>
          <w:p w:rsidR="009E21E0" w:rsidRPr="00A110C7" w:rsidRDefault="007136CA" w:rsidP="00B8391F">
            <w:pPr>
              <w:jc w:val="both"/>
              <w:rPr>
                <w:b/>
                <w:bCs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Žiadateľ musí preukázať podnikanie v poľnohospodárstve - činnosť: podnikanie v poľnohospodárstve musí byť v čase podania ŽoNFP zapísaná v doklade o oprávnení podnikať, ktorý žiadateľ predkladá v rámci povinných príloh.</w:t>
            </w:r>
          </w:p>
        </w:tc>
      </w:tr>
      <w:tr w:rsidR="003D7AC4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29"/>
          <w:jc w:val="center"/>
        </w:trPr>
        <w:tc>
          <w:tcPr>
            <w:tcW w:w="701" w:type="dxa"/>
            <w:gridSpan w:val="2"/>
            <w:vMerge/>
            <w:vAlign w:val="center"/>
          </w:tcPr>
          <w:p w:rsidR="003D7AC4" w:rsidRPr="00A110C7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532" w:type="dxa"/>
            <w:gridSpan w:val="16"/>
            <w:vAlign w:val="center"/>
          </w:tcPr>
          <w:p w:rsidR="003D7AC4" w:rsidRPr="00A110C7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ED6F85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left" w:pos="166"/>
                <w:tab w:val="num" w:pos="308"/>
              </w:tabs>
              <w:ind w:left="308" w:hanging="284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</w:rPr>
              <w:t>Ak vám bola poskytnutá pomoc investičného charakteru zo zdrojov EÚ alebo národných zdrojov uveďte: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33" w:type="dxa"/>
            <w:gridSpan w:val="3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Kto poskytol pomoc</w:t>
            </w:r>
          </w:p>
        </w:tc>
        <w:tc>
          <w:tcPr>
            <w:tcW w:w="3860" w:type="dxa"/>
            <w:gridSpan w:val="7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Názov pomoci</w:t>
            </w:r>
            <w:r w:rsidRPr="00A110C7">
              <w:rPr>
                <w:rStyle w:val="Odkaznavysvetlivku"/>
                <w:rFonts w:ascii="Arial" w:hAnsi="Arial" w:cs="Arial"/>
              </w:rPr>
              <w:endnoteReference w:id="18"/>
            </w:r>
          </w:p>
        </w:tc>
        <w:tc>
          <w:tcPr>
            <w:tcW w:w="1320" w:type="dxa"/>
            <w:gridSpan w:val="4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Rok</w:t>
            </w:r>
          </w:p>
        </w:tc>
        <w:tc>
          <w:tcPr>
            <w:tcW w:w="1520" w:type="dxa"/>
            <w:gridSpan w:val="4"/>
            <w:shd w:val="clear" w:color="auto" w:fill="CCFFCC"/>
            <w:vAlign w:val="center"/>
          </w:tcPr>
          <w:p w:rsidR="009E21E0" w:rsidRPr="00A110C7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Suma v tis. EUR</w:t>
            </w:r>
            <w:r w:rsidRPr="00A110C7">
              <w:rPr>
                <w:rStyle w:val="Odkaznavysvetlivku"/>
                <w:rFonts w:ascii="Arial" w:hAnsi="Arial" w:cs="Arial"/>
              </w:rPr>
              <w:endnoteReference w:id="19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33" w:type="dxa"/>
            <w:gridSpan w:val="3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33" w:type="dxa"/>
            <w:gridSpan w:val="3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  <w:p w:rsidR="009E21E0" w:rsidRPr="00A110C7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33" w:type="dxa"/>
            <w:gridSpan w:val="3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A110C7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Ďalšie informácie o poskytnutej pomoci</w:t>
            </w:r>
            <w:r w:rsidRPr="00A110C7">
              <w:rPr>
                <w:rStyle w:val="Odkaznavysvetlivku"/>
                <w:rFonts w:ascii="Arial" w:hAnsi="Arial" w:cs="Arial"/>
              </w:rPr>
              <w:endnoteReference w:id="20"/>
            </w:r>
            <w:r w:rsidRPr="00A110C7">
              <w:rPr>
                <w:rFonts w:ascii="Arial" w:hAnsi="Arial" w:cs="Arial"/>
              </w:rPr>
              <w:t>: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233" w:type="dxa"/>
            <w:gridSpan w:val="18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hanging="720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 xml:space="preserve">Štruktúra pôdneho fondu  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ED6F85">
            <w:pPr>
              <w:pStyle w:val="Predmetkomentra"/>
              <w:ind w:left="12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 xml:space="preserve">Stav </w:t>
            </w:r>
            <w:r w:rsidRPr="00A110C7">
              <w:rPr>
                <w:rFonts w:ascii="Arial" w:hAnsi="Arial" w:cs="Arial"/>
                <w:b w:val="0"/>
                <w:bCs w:val="0"/>
                <w:noProof/>
              </w:rPr>
              <w:t>v ha</w:t>
            </w:r>
            <w:r w:rsidRPr="00A110C7">
              <w:rPr>
                <w:rFonts w:ascii="Arial" w:hAnsi="Arial" w:cs="Arial"/>
                <w:b w:val="0"/>
                <w:bCs w:val="0"/>
              </w:rPr>
              <w:t xml:space="preserve"> k 31. 12. 201</w:t>
            </w:r>
            <w:r w:rsidR="00ED6F85" w:rsidRPr="00A110C7">
              <w:rPr>
                <w:rFonts w:ascii="Arial" w:hAnsi="Arial" w:cs="Arial"/>
                <w:b w:val="0"/>
                <w:bCs w:val="0"/>
              </w:rPr>
              <w:t>3</w:t>
            </w:r>
            <w:r w:rsidRPr="00A110C7">
              <w:rPr>
                <w:rStyle w:val="Odkaznavysvetlivku"/>
                <w:rFonts w:ascii="Arial" w:hAnsi="Arial" w:cs="Arial"/>
                <w:b w:val="0"/>
                <w:bCs w:val="0"/>
                <w:noProof/>
              </w:rPr>
              <w:endnoteReference w:id="21"/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Celkom</w:t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Orná pôda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Vinice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Ovocné sady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Chmeľnice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Lúky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Pasienky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Poľnohospodárska pôda spolu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Lesná pôda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Rybníky a vodné plochy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Nepoľnohospodárska pôda spolu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CELKOVÁ VÝMERA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Z toho: pôda známych vlastníkov FO – vlastníci pôdy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štátna pôda v správe SPF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Cirkevná pôda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iní vlastníci napr. obce, PO a pod.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820" w:type="dxa"/>
            <w:gridSpan w:val="13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A110C7">
              <w:rPr>
                <w:rFonts w:ascii="Arial" w:hAnsi="Arial" w:cs="Arial"/>
                <w:b w:val="0"/>
                <w:bCs w:val="0"/>
              </w:rPr>
              <w:t>nedokladovaná pôda neznámych vlastníkov v správe SPF</w:t>
            </w:r>
          </w:p>
        </w:tc>
        <w:tc>
          <w:tcPr>
            <w:tcW w:w="2413" w:type="dxa"/>
            <w:gridSpan w:val="5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233" w:type="dxa"/>
            <w:gridSpan w:val="18"/>
            <w:shd w:val="clear" w:color="auto" w:fill="CCFFCC"/>
            <w:vAlign w:val="center"/>
          </w:tcPr>
          <w:p w:rsidR="009E21E0" w:rsidRPr="00A110C7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ind w:hanging="686"/>
              <w:rPr>
                <w:rFonts w:ascii="Arial" w:hAnsi="Arial" w:cs="Arial"/>
              </w:rPr>
            </w:pPr>
            <w:r w:rsidRPr="00A110C7">
              <w:rPr>
                <w:rFonts w:ascii="Arial" w:hAnsi="Arial" w:cs="Arial"/>
              </w:rPr>
              <w:t>Personálny plán</w:t>
            </w:r>
            <w:r w:rsidRPr="00A110C7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2"/>
            </w:r>
          </w:p>
        </w:tc>
      </w:tr>
      <w:tr w:rsidR="009E21E0" w:rsidRPr="00A110C7" w:rsidTr="00EF2ADB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233" w:type="dxa"/>
            <w:gridSpan w:val="18"/>
            <w:vAlign w:val="center"/>
          </w:tcPr>
          <w:p w:rsidR="009E21E0" w:rsidRPr="00A110C7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</w:tbl>
    <w:p w:rsidR="000F7E84" w:rsidRPr="00A110C7" w:rsidRDefault="000F7E84">
      <w:pPr>
        <w:rPr>
          <w:rFonts w:ascii="Arial" w:hAnsi="Arial" w:cs="Arial"/>
        </w:rPr>
      </w:pPr>
    </w:p>
    <w:p w:rsidR="000F7E84" w:rsidRPr="00A110C7" w:rsidRDefault="000F7E84" w:rsidP="000F7E84">
      <w:r w:rsidRPr="00A110C7">
        <w:br w:type="page"/>
      </w:r>
    </w:p>
    <w:p w:rsidR="009E21E0" w:rsidRPr="00A110C7" w:rsidRDefault="009E21E0">
      <w:pPr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56"/>
        <w:gridCol w:w="118"/>
        <w:gridCol w:w="1501"/>
        <w:gridCol w:w="309"/>
        <w:gridCol w:w="180"/>
        <w:gridCol w:w="1008"/>
        <w:gridCol w:w="368"/>
        <w:gridCol w:w="250"/>
        <w:gridCol w:w="33"/>
        <w:gridCol w:w="592"/>
        <w:gridCol w:w="125"/>
        <w:gridCol w:w="126"/>
        <w:gridCol w:w="126"/>
        <w:gridCol w:w="374"/>
        <w:gridCol w:w="329"/>
        <w:gridCol w:w="226"/>
        <w:gridCol w:w="196"/>
        <w:gridCol w:w="387"/>
        <w:gridCol w:w="112"/>
        <w:gridCol w:w="68"/>
        <w:gridCol w:w="186"/>
        <w:gridCol w:w="246"/>
        <w:gridCol w:w="1582"/>
      </w:tblGrid>
      <w:tr w:rsidR="009E21E0" w:rsidRPr="00A110C7" w:rsidTr="00664121">
        <w:trPr>
          <w:trHeight w:val="646"/>
        </w:trPr>
        <w:tc>
          <w:tcPr>
            <w:tcW w:w="9214" w:type="dxa"/>
            <w:gridSpan w:val="24"/>
            <w:shd w:val="clear" w:color="auto" w:fill="D9D9D9"/>
            <w:vAlign w:val="center"/>
          </w:tcPr>
          <w:p w:rsidR="009E21E0" w:rsidRPr="00A110C7" w:rsidRDefault="009E21E0" w:rsidP="00B8391F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C. Monitorovacie ukazovatele</w:t>
            </w:r>
          </w:p>
        </w:tc>
      </w:tr>
      <w:tr w:rsidR="009E21E0" w:rsidRPr="00A110C7" w:rsidTr="00A537AA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IDENTIFIKAčNé úDAJE ŽIadateľa</w:t>
            </w:r>
          </w:p>
        </w:tc>
      </w:tr>
      <w:tr w:rsidR="009E21E0" w:rsidRPr="00A110C7" w:rsidTr="00A537AA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A110C7" w:rsidRDefault="009E21E0" w:rsidP="00B8391F">
            <w:pPr>
              <w:spacing w:line="36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Uveďte identifikačné údaje o žiadateľovi</w:t>
            </w:r>
            <w:r w:rsidRPr="00A110C7">
              <w:rPr>
                <w:rFonts w:ascii="Arial" w:hAnsi="Arial" w:cs="Arial"/>
              </w:rPr>
              <w:t>:</w:t>
            </w:r>
          </w:p>
        </w:tc>
      </w:tr>
      <w:tr w:rsidR="009E21E0" w:rsidRPr="00A110C7">
        <w:trPr>
          <w:trHeight w:val="408"/>
        </w:trPr>
        <w:tc>
          <w:tcPr>
            <w:tcW w:w="2391" w:type="dxa"/>
            <w:gridSpan w:val="4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TYP ŽIADATEĽA</w:t>
            </w:r>
          </w:p>
        </w:tc>
        <w:tc>
          <w:tcPr>
            <w:tcW w:w="6823" w:type="dxa"/>
            <w:gridSpan w:val="20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POHLAVIE A VEK ŽIADATEĽA  (FO)</w:t>
            </w:r>
          </w:p>
          <w:p w:rsidR="009E21E0" w:rsidRPr="00A110C7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(vek žiadateľa v čase podania žiadosti)</w:t>
            </w:r>
          </w:p>
        </w:tc>
      </w:tr>
      <w:bookmarkStart w:id="4" w:name="Začiarkov37"/>
      <w:tr w:rsidR="009E21E0" w:rsidRPr="00A110C7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A110C7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75" w:type="dxa"/>
            <w:gridSpan w:val="3"/>
            <w:vMerge w:val="restart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fyzická osoba</w:t>
            </w:r>
          </w:p>
        </w:tc>
        <w:tc>
          <w:tcPr>
            <w:tcW w:w="2865" w:type="dxa"/>
            <w:gridSpan w:val="8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POHLAVIE</w:t>
            </w:r>
          </w:p>
        </w:tc>
        <w:bookmarkStart w:id="5" w:name="Začiarkov33"/>
        <w:tc>
          <w:tcPr>
            <w:tcW w:w="1876" w:type="dxa"/>
            <w:gridSpan w:val="8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A110C7">
              <w:rPr>
                <w:rFonts w:ascii="Arial" w:hAnsi="Arial" w:cs="Arial"/>
                <w:sz w:val="20"/>
                <w:szCs w:val="20"/>
              </w:rPr>
              <w:t xml:space="preserve"> Muž</w:t>
            </w:r>
          </w:p>
        </w:tc>
        <w:bookmarkStart w:id="6" w:name="Začiarkov34"/>
        <w:tc>
          <w:tcPr>
            <w:tcW w:w="2082" w:type="dxa"/>
            <w:gridSpan w:val="4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A110C7">
              <w:rPr>
                <w:rFonts w:ascii="Arial" w:hAnsi="Arial" w:cs="Arial"/>
                <w:sz w:val="20"/>
                <w:szCs w:val="20"/>
              </w:rPr>
              <w:t xml:space="preserve"> Žena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A110C7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gridSpan w:val="3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gridSpan w:val="8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VEK</w:t>
            </w:r>
          </w:p>
        </w:tc>
        <w:bookmarkStart w:id="7" w:name="Začiarkov35"/>
        <w:tc>
          <w:tcPr>
            <w:tcW w:w="1876" w:type="dxa"/>
            <w:gridSpan w:val="8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A110C7">
              <w:rPr>
                <w:rFonts w:ascii="Arial" w:hAnsi="Arial" w:cs="Arial"/>
                <w:sz w:val="20"/>
                <w:szCs w:val="20"/>
              </w:rPr>
              <w:t xml:space="preserve"> do 40 r.</w:t>
            </w:r>
          </w:p>
        </w:tc>
        <w:bookmarkStart w:id="8" w:name="Začiarkov36"/>
        <w:tc>
          <w:tcPr>
            <w:tcW w:w="2082" w:type="dxa"/>
            <w:gridSpan w:val="4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A110C7">
              <w:rPr>
                <w:rFonts w:ascii="Arial" w:hAnsi="Arial" w:cs="Arial"/>
                <w:sz w:val="20"/>
                <w:szCs w:val="20"/>
              </w:rPr>
              <w:t xml:space="preserve"> 40 r. viac</w:t>
            </w:r>
          </w:p>
        </w:tc>
      </w:tr>
      <w:bookmarkStart w:id="9" w:name="Začiarkov32"/>
      <w:tr w:rsidR="009E21E0" w:rsidRPr="00A110C7">
        <w:trPr>
          <w:trHeight w:val="408"/>
        </w:trPr>
        <w:tc>
          <w:tcPr>
            <w:tcW w:w="616" w:type="dxa"/>
            <w:vAlign w:val="center"/>
          </w:tcPr>
          <w:p w:rsidR="009E21E0" w:rsidRPr="00A110C7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75" w:type="dxa"/>
            <w:gridSpan w:val="3"/>
            <w:vAlign w:val="center"/>
          </w:tcPr>
          <w:p w:rsidR="009E21E0" w:rsidRPr="00A110C7" w:rsidRDefault="009E21E0" w:rsidP="00330FE6">
            <w:pPr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právnická osoba </w:t>
            </w:r>
          </w:p>
        </w:tc>
        <w:tc>
          <w:tcPr>
            <w:tcW w:w="6823" w:type="dxa"/>
            <w:gridSpan w:val="20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typ a oblasť investície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</w:tcPr>
          <w:p w:rsidR="009E21E0" w:rsidRPr="00A110C7" w:rsidRDefault="009E21E0" w:rsidP="00330FE6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Uveďte na aký typ/typy a oblasť/oblasti investície je zameraný Váš projekt a uveďte aj % plánovanej investície na daný typ investície (Sumár za všetky 3 typy investície sa musí rovnať                 100 %. Ak je napr. projekt zameraný len na strojové investície uveďte tam 100 %).</w:t>
            </w:r>
          </w:p>
        </w:tc>
      </w:tr>
      <w:tr w:rsidR="009E21E0" w:rsidRPr="00A110C7">
        <w:trPr>
          <w:trHeight w:val="408"/>
        </w:trPr>
        <w:tc>
          <w:tcPr>
            <w:tcW w:w="3888" w:type="dxa"/>
            <w:gridSpan w:val="7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>TYP INVESTÍCIE</w:t>
            </w:r>
          </w:p>
        </w:tc>
        <w:tc>
          <w:tcPr>
            <w:tcW w:w="2323" w:type="dxa"/>
            <w:gridSpan w:val="9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z celkových investícií v rámci projektu</w:t>
            </w:r>
          </w:p>
        </w:tc>
        <w:tc>
          <w:tcPr>
            <w:tcW w:w="3003" w:type="dxa"/>
            <w:gridSpan w:val="8"/>
            <w:vAlign w:val="center"/>
          </w:tcPr>
          <w:p w:rsidR="009E21E0" w:rsidRPr="00A110C7" w:rsidRDefault="009E21E0" w:rsidP="00330FE6">
            <w:pPr>
              <w:pStyle w:val="Nadpis6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OBLASŤ INVESTÍCIE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Investície do budov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(výstavba, rekonštrukcia a modernizácia objektov)</w:t>
            </w:r>
          </w:p>
        </w:tc>
        <w:tc>
          <w:tcPr>
            <w:tcW w:w="2323" w:type="dxa"/>
            <w:gridSpan w:val="9"/>
            <w:vMerge w:val="restart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A110C7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>Strojové investície</w:t>
            </w:r>
            <w:r w:rsidRPr="00A110C7">
              <w:rPr>
                <w:rFonts w:ascii="Arial" w:hAnsi="Arial" w:cs="Arial"/>
                <w:lang w:val="sk-SK"/>
              </w:rPr>
              <w:t xml:space="preserve"> (obstaranie a modernizácia technického a technologického vybavenia)</w:t>
            </w:r>
          </w:p>
        </w:tc>
        <w:tc>
          <w:tcPr>
            <w:tcW w:w="2323" w:type="dxa"/>
            <w:gridSpan w:val="9"/>
            <w:vMerge w:val="restart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A110C7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A110C7">
        <w:trPr>
          <w:trHeight w:val="408"/>
        </w:trPr>
        <w:tc>
          <w:tcPr>
            <w:tcW w:w="616" w:type="dxa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>Založenie porastov rýchlo rastúcich drevín</w:t>
            </w:r>
          </w:p>
        </w:tc>
        <w:tc>
          <w:tcPr>
            <w:tcW w:w="2323" w:type="dxa"/>
            <w:gridSpan w:val="9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gridSpan w:val="8"/>
          </w:tcPr>
          <w:p w:rsidR="009E21E0" w:rsidRPr="00A110C7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Ekologické poľnohospodárstvo</w:t>
            </w:r>
          </w:p>
        </w:tc>
      </w:tr>
      <w:tr w:rsidR="009E21E0" w:rsidRPr="00A110C7">
        <w:trPr>
          <w:trHeight w:val="408"/>
        </w:trPr>
        <w:tc>
          <w:tcPr>
            <w:tcW w:w="5508" w:type="dxa"/>
            <w:gridSpan w:val="14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 xml:space="preserve">Aplikujete v rámci Vášho podniku ekologické </w:t>
            </w:r>
          </w:p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 xml:space="preserve">Poľnohospodárstvo – t. j. ste zaregistrovaný ako ekologický poľnohospodár a máte o tom certifikát z UKSUP-u? </w:t>
            </w:r>
          </w:p>
        </w:tc>
        <w:tc>
          <w:tcPr>
            <w:tcW w:w="1878" w:type="dxa"/>
            <w:gridSpan w:val="8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828" w:type="dxa"/>
            <w:gridSpan w:val="2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110C7">
              <w:rPr>
                <w:rFonts w:ascii="Arial" w:hAnsi="Arial" w:cs="Arial"/>
                <w:sz w:val="20"/>
                <w:szCs w:val="20"/>
              </w:rPr>
            </w:r>
            <w:r w:rsidRPr="00A110C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>typ oblasti pomoci</w:t>
            </w:r>
            <w:r w:rsidRPr="00A110C7">
              <w:rPr>
                <w:rFonts w:ascii="Arial" w:hAnsi="Arial" w:cs="Arial"/>
                <w:lang w:val="sk-SK"/>
              </w:rPr>
              <w:t xml:space="preserve">(podľa miesta realizácie projektu)                                                                                    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A110C7">
              <w:rPr>
                <w:rFonts w:ascii="Arial" w:hAnsi="Arial" w:cs="Arial"/>
                <w:snapToGrid w:val="0"/>
                <w:lang w:val="sk-SK"/>
              </w:rPr>
              <w:t xml:space="preserve">Uveďte v akej oblasti sa má Váš projekt realizovať – vyberte </w:t>
            </w:r>
            <w:r w:rsidRPr="00A110C7">
              <w:rPr>
                <w:rFonts w:ascii="Arial" w:hAnsi="Arial" w:cs="Arial"/>
                <w:b/>
                <w:bCs/>
                <w:snapToGrid w:val="0"/>
                <w:lang w:val="sk-SK"/>
              </w:rPr>
              <w:t>len 1 prevládajúcu</w:t>
            </w:r>
            <w:r w:rsidRPr="00A110C7">
              <w:rPr>
                <w:rFonts w:ascii="Arial" w:hAnsi="Arial" w:cs="Arial"/>
                <w:snapToGrid w:val="0"/>
                <w:lang w:val="sk-SK"/>
              </w:rPr>
              <w:t xml:space="preserve"> oblasť z nasledovných možností. </w:t>
            </w:r>
          </w:p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snapToGrid w:val="0"/>
                <w:lang w:val="sk-SK"/>
              </w:rPr>
              <w:t>(Pozn. Zoznam znevýhodnených oblastí t. j. oblastí horských, oblastí so špecifickými nevýhodami a ostatných znevýhodnených oblastí podľa obcí a katastrálnych území je uverejnený na internetovej stránke PPA).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 xml:space="preserve">Horské oblasti </w:t>
            </w:r>
          </w:p>
        </w:tc>
        <w:tc>
          <w:tcPr>
            <w:tcW w:w="875" w:type="dxa"/>
            <w:gridSpan w:val="3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Oblasti súvisiace s vykonávaním smernice č. 2000/60/ES 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Ostatné znevýhodnené oblasti (Oblasti so špecifickými nevýhodami + Ostatné znevýhodnené oblasti)</w:t>
            </w:r>
          </w:p>
        </w:tc>
        <w:tc>
          <w:tcPr>
            <w:tcW w:w="875" w:type="dxa"/>
            <w:gridSpan w:val="3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Zmiešané oblasti (mix aspoň 2 z nasledovných oblastí: horské oblastí, ostatné znevýhodnené oblasti, oblasti NATURA 2000, oblasti súvisiace s vykonávaním smernice 2000/60/ES)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Oblasti NATURA 2000</w:t>
            </w:r>
          </w:p>
        </w:tc>
        <w:tc>
          <w:tcPr>
            <w:tcW w:w="875" w:type="dxa"/>
            <w:gridSpan w:val="3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Ostatné oblasti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výrobné zameranie podniku    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</w:tcPr>
          <w:p w:rsidR="009E21E0" w:rsidRPr="00A110C7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nariadenia č.  2003/369)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Plodiny na ornej pôde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Chov HD (bez kráv s trhovou produkciou mlieka)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Záhradníctvo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Chov ošípaných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Vinohradníctvo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Chov hydiny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Trvalé trávne porasty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Zmiešaná výroba (RV+ŽV)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ind w:left="5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Chov kráv s trhovou produkciou mlieka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Ostatné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sektorové zameranie projektu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Zaraďte Váš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projekt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do jedného z nasledujúcich sektorov (vyberte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hlavný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sektor):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Hovädzí dobytok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Obilniny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Ošípané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Olejniny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Ovce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Krmoviny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Kozy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Ovocie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Hydina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Zelenina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Králiky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Zemiaky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Kone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Vinič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Včely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Liečivé a aromatické rastliny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Ostatná ŽV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Strukoviny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Cukrová repa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Ostatná RV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>OBNOVITEľNé ZDROJE ENERGIE</w:t>
            </w:r>
          </w:p>
        </w:tc>
      </w:tr>
      <w:tr w:rsidR="009E21E0" w:rsidRPr="00A110C7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Využívate obnoviteľné zdroje energie na vykurovanie/výrobu elektrickej energie?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A110C7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 xml:space="preserve">Sú súčasťou Vášho projektu </w:t>
            </w:r>
            <w:r w:rsidRPr="00A110C7">
              <w:rPr>
                <w:rFonts w:ascii="Arial" w:hAnsi="Arial" w:cs="Arial"/>
                <w:b/>
                <w:bCs/>
                <w:lang w:val="sk-SK"/>
              </w:rPr>
              <w:t>stavebné investície</w:t>
            </w:r>
            <w:r w:rsidRPr="00A110C7">
              <w:rPr>
                <w:rFonts w:ascii="Arial" w:hAnsi="Arial" w:cs="Arial"/>
                <w:lang w:val="sk-SK"/>
              </w:rPr>
              <w:t xml:space="preserve"> súvisiace so spracovaním alebo spaľovaním biomasy?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 xml:space="preserve">Je súčasťou Vášho projektu </w:t>
            </w:r>
            <w:r w:rsidRPr="00A110C7">
              <w:rPr>
                <w:rFonts w:ascii="Arial" w:hAnsi="Arial" w:cs="Arial"/>
                <w:b/>
                <w:bCs/>
                <w:lang w:val="sk-SK"/>
              </w:rPr>
              <w:t>obstaranie technológie/zariadení</w:t>
            </w:r>
            <w:r w:rsidRPr="00A110C7">
              <w:rPr>
                <w:rFonts w:ascii="Arial" w:hAnsi="Arial" w:cs="Arial"/>
                <w:lang w:val="sk-SK"/>
              </w:rPr>
              <w:t xml:space="preserve"> k spracovaniu a spaľovaniu biomasy? Ak áno, uveďte aj maximálny inštalovaný výkon tohto zariadenia uvádzaný výrobcom (vrátane mernej jednotky uvádzanej výrobcom).</w:t>
            </w:r>
          </w:p>
        </w:tc>
      </w:tr>
      <w:tr w:rsidR="009E21E0" w:rsidRPr="00A110C7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 xml:space="preserve"> Áno</w:t>
            </w:r>
          </w:p>
        </w:tc>
        <w:tc>
          <w:tcPr>
            <w:tcW w:w="5547" w:type="dxa"/>
            <w:gridSpan w:val="14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 xml:space="preserve">Max. inštalovaný výkon zariadenia: </w:t>
            </w:r>
          </w:p>
        </w:tc>
        <w:tc>
          <w:tcPr>
            <w:tcW w:w="2777" w:type="dxa"/>
            <w:gridSpan w:val="7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>Merná jednotka:</w:t>
            </w:r>
          </w:p>
        </w:tc>
      </w:tr>
      <w:tr w:rsidR="009E21E0" w:rsidRPr="00A110C7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  <w:r w:rsidRPr="00A110C7">
              <w:rPr>
                <w:rFonts w:ascii="Arial" w:hAnsi="Arial" w:cs="Arial"/>
                <w:lang w:val="sk-SK"/>
              </w:rPr>
              <w:t xml:space="preserve"> Nie</w:t>
            </w:r>
          </w:p>
        </w:tc>
        <w:tc>
          <w:tcPr>
            <w:tcW w:w="8324" w:type="dxa"/>
            <w:gridSpan w:val="2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A110C7" w:rsidTr="00A537AA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ZALOŽENIE PORASTOV RÝCHLORASTÚCICH DREVÍN</w:t>
            </w:r>
          </w:p>
          <w:p w:rsidR="009E21E0" w:rsidRPr="00A110C7" w:rsidRDefault="009E21E0" w:rsidP="00A537AA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(vyplní iba žiadateľ, ktorého projekt je zameraný na založenie porastov rýchlorastúcich drevín)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Uveďte druh rýchlorastúcej dreviny a predpokladanú vysadenú výmeru daného druhu v ha:</w:t>
            </w:r>
          </w:p>
        </w:tc>
      </w:tr>
      <w:tr w:rsidR="009E21E0" w:rsidRPr="00A110C7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A110C7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DRUH RÝCHLORASTÚCEJ DREVINY</w:t>
            </w:r>
          </w:p>
        </w:tc>
        <w:tc>
          <w:tcPr>
            <w:tcW w:w="4958" w:type="dxa"/>
            <w:gridSpan w:val="16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lang w:val="sk-SK"/>
              </w:rPr>
              <w:t>VYSADENÁ VÝMERA V HA</w:t>
            </w:r>
          </w:p>
        </w:tc>
      </w:tr>
      <w:tr w:rsidR="009E21E0" w:rsidRPr="00A110C7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A110C7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A110C7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A110C7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>Výsledok projektu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caps/>
                <w:lang w:val="sk-SK"/>
              </w:rPr>
            </w:pPr>
            <w:r w:rsidRPr="00A110C7">
              <w:rPr>
                <w:rFonts w:ascii="Arial" w:hAnsi="Arial" w:cs="Arial"/>
                <w:snapToGrid w:val="0"/>
                <w:lang w:val="sk-SK"/>
              </w:rPr>
              <w:t>K čomu prispeje získaná investičná podpora v rámci tohto projektu? (vyberte len 1 možnosť):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 vývoju nových postupov, techník a technológií v podniku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K vývoju nových produktov</w:t>
            </w:r>
          </w:p>
        </w:tc>
      </w:tr>
      <w:tr w:rsidR="009E21E0" w:rsidRPr="00A110C7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0C7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A110C7">
              <w:rPr>
                <w:rFonts w:ascii="Arial" w:hAnsi="Arial" w:cs="Arial"/>
                <w:lang w:val="sk-SK"/>
              </w:rPr>
            </w:r>
            <w:r w:rsidRPr="00A110C7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Iné</w:t>
            </w:r>
          </w:p>
        </w:tc>
      </w:tr>
      <w:tr w:rsidR="009E21E0" w:rsidRPr="00A110C7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snapToGrid w:val="0"/>
                <w:lang w:val="sk-SK"/>
              </w:rPr>
            </w:pP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>indikátor výsledku</w:t>
            </w:r>
            <w:r w:rsidRPr="00A110C7">
              <w:rPr>
                <w:rFonts w:ascii="Arial" w:hAnsi="Arial" w:cs="Arial"/>
                <w:caps/>
                <w:lang w:val="sk-SK"/>
              </w:rPr>
              <w:t xml:space="preserve"> – </w:t>
            </w: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>hrubá pridaná hodnota (</w:t>
            </w:r>
            <w:r w:rsidRPr="00A110C7">
              <w:rPr>
                <w:rFonts w:ascii="Arial" w:hAnsi="Arial" w:cs="Arial"/>
                <w:b/>
                <w:bCs/>
                <w:lang w:val="sk-SK"/>
              </w:rPr>
              <w:t>ďalej len „</w:t>
            </w:r>
            <w:r w:rsidRPr="00A110C7">
              <w:rPr>
                <w:rFonts w:ascii="Arial" w:hAnsi="Arial" w:cs="Arial"/>
                <w:b/>
                <w:bCs/>
                <w:caps/>
                <w:lang w:val="sk-SK"/>
              </w:rPr>
              <w:t xml:space="preserve">HPH“)                                                                                </w:t>
            </w:r>
          </w:p>
        </w:tc>
      </w:tr>
      <w:tr w:rsidR="009E21E0" w:rsidRPr="00A110C7" w:rsidTr="003D7AC4">
        <w:trPr>
          <w:trHeight w:val="2864"/>
        </w:trPr>
        <w:tc>
          <w:tcPr>
            <w:tcW w:w="9214" w:type="dxa"/>
            <w:gridSpan w:val="24"/>
          </w:tcPr>
          <w:p w:rsidR="009E21E0" w:rsidRPr="00A110C7" w:rsidRDefault="009E21E0" w:rsidP="00A979C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hrubú pridanú hodnotu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 v EUR (do roku 2009 pri prepočte z SKK na EUR použite konverzný kurz 30,126 SKK/EUR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) Vášho podniku podľa účtovných výkazov od  31.12.200</w:t>
            </w:r>
            <w:r w:rsidR="00092C75" w:rsidRPr="00A110C7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A110C7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  <w:p w:rsidR="009E21E0" w:rsidRPr="00A110C7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hrubej pridanej hodnoty: </w:t>
            </w:r>
          </w:p>
          <w:p w:rsidR="009E21E0" w:rsidRPr="00A110C7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podvojnom účtovníctve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ziskov a strát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: </w:t>
            </w:r>
          </w:p>
          <w:p w:rsidR="009E21E0" w:rsidRPr="00A110C7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HPH = (Výroba – Výrobná spotreba) + (Tržby z predaja tovaru  – Náklady na predaný tovar)</w:t>
            </w:r>
          </w:p>
          <w:p w:rsidR="009E21E0" w:rsidRPr="00A110C7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HPH = (r. 4 – r. 8) + (r. 1 – r. 2) z výkazu ziskov a strát</w:t>
            </w:r>
          </w:p>
          <w:p w:rsidR="009E21E0" w:rsidRPr="00A110C7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132"/>
              </w:tabs>
              <w:ind w:left="252" w:hanging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jednoduchom účtovníctve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o príjmoch a výdavkoch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:rsidR="009E21E0" w:rsidRPr="00A110C7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9E21E0" w:rsidRPr="00A110C7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A110C7">
              <w:rPr>
                <w:rFonts w:ascii="Arial" w:hAnsi="Arial" w:cs="Arial"/>
                <w:snapToGrid w:val="0"/>
                <w:lang w:val="sk-SK"/>
              </w:rPr>
              <w:t>HPH = (r. 1 + r. 2) - (r. 5 + r. 6) z výkazu o príjmoch a výdavkoch</w:t>
            </w:r>
          </w:p>
        </w:tc>
      </w:tr>
      <w:tr w:rsidR="009E21E0" w:rsidRPr="00A110C7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A110C7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200</w:t>
            </w:r>
            <w:r w:rsidR="00092C75" w:rsidRPr="00A110C7">
              <w:rPr>
                <w:rFonts w:ascii="Arial" w:hAnsi="Arial" w:cs="Arial"/>
                <w:lang w:val="sk-SK"/>
              </w:rPr>
              <w:t>7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201</w:t>
            </w:r>
            <w:r w:rsidR="00092C75" w:rsidRPr="00A110C7">
              <w:rPr>
                <w:rFonts w:ascii="Arial" w:hAnsi="Arial" w:cs="Arial"/>
                <w:lang w:val="sk-SK"/>
              </w:rPr>
              <w:t>1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200</w:t>
            </w:r>
            <w:r w:rsidR="00092C75" w:rsidRPr="00A110C7">
              <w:rPr>
                <w:rFonts w:ascii="Arial" w:hAnsi="Arial" w:cs="Arial"/>
                <w:lang w:val="sk-SK"/>
              </w:rPr>
              <w:t>8</w:t>
            </w:r>
            <w:r w:rsidRPr="00A110C7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A110C7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201</w:t>
            </w:r>
            <w:r w:rsidR="00092C75" w:rsidRPr="00A110C7">
              <w:rPr>
                <w:rFonts w:ascii="Arial" w:hAnsi="Arial" w:cs="Arial"/>
                <w:lang w:val="sk-SK"/>
              </w:rPr>
              <w:t>2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A110C7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200</w:t>
            </w:r>
            <w:r w:rsidR="00092C75" w:rsidRPr="00A110C7">
              <w:rPr>
                <w:rFonts w:ascii="Arial" w:hAnsi="Arial" w:cs="Arial"/>
                <w:lang w:val="sk-SK"/>
              </w:rPr>
              <w:t>9</w:t>
            </w:r>
            <w:r w:rsidRPr="00A110C7">
              <w:rPr>
                <w:rFonts w:ascii="Arial" w:hAnsi="Arial" w:cs="Arial"/>
                <w:lang w:val="sk-SK"/>
              </w:rPr>
              <w:t xml:space="preserve">v EUR 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A110C7" w:rsidRDefault="0082737D" w:rsidP="0082737D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201</w:t>
            </w:r>
            <w:r>
              <w:rPr>
                <w:rFonts w:ascii="Arial" w:hAnsi="Arial" w:cs="Arial"/>
                <w:lang w:val="sk-SK"/>
              </w:rPr>
              <w:t>3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A110C7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HPH k 31. 12. 20</w:t>
            </w:r>
            <w:r w:rsidR="00092C75" w:rsidRPr="00A110C7">
              <w:rPr>
                <w:rFonts w:ascii="Arial" w:hAnsi="Arial" w:cs="Arial"/>
                <w:lang w:val="sk-SK"/>
              </w:rPr>
              <w:t>10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indikátor DOPADu</w:t>
            </w:r>
            <w:r w:rsidRPr="00A110C7">
              <w:rPr>
                <w:rFonts w:ascii="Arial" w:hAnsi="Arial" w:cs="Arial"/>
                <w:caps/>
                <w:sz w:val="20"/>
                <w:szCs w:val="20"/>
              </w:rPr>
              <w:t xml:space="preserve"> – </w:t>
            </w: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ProduktivitA práce (</w:t>
            </w: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ďalej len</w:t>
            </w:r>
            <w:r w:rsidRPr="00A110C7">
              <w:rPr>
                <w:rFonts w:ascii="Arial" w:hAnsi="Arial" w:cs="Arial"/>
                <w:b/>
                <w:bCs/>
              </w:rPr>
              <w:t xml:space="preserve"> „</w:t>
            </w: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PP“)                                                                                </w:t>
            </w:r>
          </w:p>
        </w:tc>
      </w:tr>
      <w:tr w:rsidR="009E21E0" w:rsidRPr="00A110C7">
        <w:trPr>
          <w:trHeight w:val="510"/>
        </w:trPr>
        <w:tc>
          <w:tcPr>
            <w:tcW w:w="9214" w:type="dxa"/>
            <w:gridSpan w:val="24"/>
            <w:vAlign w:val="center"/>
          </w:tcPr>
          <w:p w:rsidR="00092C75" w:rsidRPr="00A110C7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produktivitu práce 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v EUR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(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do roku 2009 pri prepočte z SKK na EUR použite konverzný kurz 30,126 SKK/EUR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) t.j. hrubú pridanú hodnotu (</w:t>
            </w: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) na ekvivalent pracovného miesta Vášho podniku podľa účtovných výkazov od  31.12.200</w:t>
            </w:r>
            <w:r w:rsidR="00092C75" w:rsidRPr="00A110C7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. </w:t>
            </w:r>
          </w:p>
          <w:p w:rsidR="009E21E0" w:rsidRPr="00A110C7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produktivity práce: </w:t>
            </w:r>
          </w:p>
          <w:p w:rsidR="009E21E0" w:rsidRPr="00A110C7" w:rsidRDefault="009E21E0" w:rsidP="00330FE6">
            <w:pPr>
              <w:ind w:left="360" w:hanging="348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= Hrubá pridaná hodnota (HPP)/Ekvivalent pracovného miesta (ďalej len „EPM“)</w:t>
            </w:r>
          </w:p>
          <w:p w:rsidR="009E21E0" w:rsidRPr="00A110C7" w:rsidRDefault="009E21E0" w:rsidP="00330FE6">
            <w:pPr>
              <w:ind w:left="1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9E21E0" w:rsidRPr="00A110C7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 xml:space="preserve">EPM  –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hodín, t. j. zákonom stanoveného pracovného času. Napr. ak v podniku bolo počas celého zamestnaných 10 pracovníkom a 2 pracovníci boli zamestnaní len na 3 mesiace, tak EPM = ((10 x12)+(2x3))/12 = 10,5 </w:t>
            </w:r>
          </w:p>
          <w:p w:rsidR="009E21E0" w:rsidRPr="00A110C7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snapToGrid w:val="0"/>
                <w:sz w:val="20"/>
                <w:szCs w:val="20"/>
              </w:rPr>
              <w:t>Údaj o EPM môže podnik v prípade evidencie o zamestnancoch čerpať aj zo Štvrťročného výkazu o práci (Práca2-04)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9E21E0" w:rsidRPr="00A110C7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A110C7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200</w:t>
            </w:r>
            <w:r w:rsidR="00092C75" w:rsidRPr="00A110C7">
              <w:rPr>
                <w:rFonts w:ascii="Arial" w:hAnsi="Arial" w:cs="Arial"/>
                <w:lang w:val="sk-SK"/>
              </w:rPr>
              <w:t>7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201</w:t>
            </w:r>
            <w:r w:rsidR="00092C75" w:rsidRPr="00A110C7">
              <w:rPr>
                <w:rFonts w:ascii="Arial" w:hAnsi="Arial" w:cs="Arial"/>
                <w:lang w:val="sk-SK"/>
              </w:rPr>
              <w:t>1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200</w:t>
            </w:r>
            <w:r w:rsidR="00092C75" w:rsidRPr="00A110C7">
              <w:rPr>
                <w:rFonts w:ascii="Arial" w:hAnsi="Arial" w:cs="Arial"/>
                <w:lang w:val="sk-SK"/>
              </w:rPr>
              <w:t xml:space="preserve">8 </w:t>
            </w:r>
            <w:r w:rsidRPr="00A110C7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201</w:t>
            </w:r>
            <w:r w:rsidR="00092C75" w:rsidRPr="00A110C7">
              <w:rPr>
                <w:rFonts w:ascii="Arial" w:hAnsi="Arial" w:cs="Arial"/>
                <w:lang w:val="sk-SK"/>
              </w:rPr>
              <w:t>2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200</w:t>
            </w:r>
            <w:r w:rsidR="00092C75" w:rsidRPr="00A110C7">
              <w:rPr>
                <w:rFonts w:ascii="Arial" w:hAnsi="Arial" w:cs="Arial"/>
                <w:lang w:val="sk-SK"/>
              </w:rPr>
              <w:t xml:space="preserve">9 </w:t>
            </w:r>
            <w:r w:rsidRPr="00A110C7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A110C7" w:rsidRDefault="0082737D" w:rsidP="0082737D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201</w:t>
            </w:r>
            <w:r>
              <w:rPr>
                <w:rFonts w:ascii="Arial" w:hAnsi="Arial" w:cs="Arial"/>
                <w:lang w:val="sk-SK"/>
              </w:rPr>
              <w:t>3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A110C7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A110C7">
              <w:rPr>
                <w:rFonts w:ascii="Arial" w:hAnsi="Arial" w:cs="Arial"/>
                <w:lang w:val="sk-SK"/>
              </w:rPr>
              <w:t>PP k 31. 12. 20</w:t>
            </w:r>
            <w:r w:rsidR="00092C75" w:rsidRPr="00A110C7">
              <w:rPr>
                <w:rFonts w:ascii="Arial" w:hAnsi="Arial" w:cs="Arial"/>
                <w:lang w:val="sk-SK"/>
              </w:rPr>
              <w:t>10</w:t>
            </w:r>
            <w:r w:rsidRPr="00A110C7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A110C7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A110C7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A110C7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9E21E0" w:rsidRPr="00A110C7" w:rsidRDefault="009E21E0">
      <w:pPr>
        <w:rPr>
          <w:rFonts w:ascii="Arial" w:hAnsi="Arial" w:cs="Arial"/>
        </w:rPr>
      </w:pPr>
    </w:p>
    <w:p w:rsidR="009E21E0" w:rsidRPr="00A110C7" w:rsidRDefault="009E21E0" w:rsidP="006B7B7F">
      <w:r w:rsidRPr="00A110C7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0"/>
        <w:gridCol w:w="50"/>
        <w:gridCol w:w="15"/>
        <w:gridCol w:w="18"/>
        <w:gridCol w:w="45"/>
        <w:gridCol w:w="158"/>
        <w:gridCol w:w="173"/>
        <w:gridCol w:w="6912"/>
        <w:gridCol w:w="1134"/>
      </w:tblGrid>
      <w:tr w:rsidR="009E21E0" w:rsidRPr="00A110C7" w:rsidTr="00664121">
        <w:trPr>
          <w:trHeight w:val="485"/>
        </w:trPr>
        <w:tc>
          <w:tcPr>
            <w:tcW w:w="9322" w:type="dxa"/>
            <w:gridSpan w:val="10"/>
            <w:shd w:val="clear" w:color="auto" w:fill="D9D9D9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A110C7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9E21E0" w:rsidRPr="00A110C7" w:rsidTr="00A55E35">
        <w:trPr>
          <w:trHeight w:val="375"/>
        </w:trPr>
        <w:tc>
          <w:tcPr>
            <w:tcW w:w="567" w:type="dxa"/>
            <w:shd w:val="clear" w:color="auto" w:fill="CCFFCC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7621" w:type="dxa"/>
            <w:gridSpan w:val="8"/>
            <w:shd w:val="clear" w:color="auto" w:fill="CCFFCC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</w:t>
            </w:r>
            <w:r w:rsidR="00A22307"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 dňu podania ŽoNFP</w:t>
            </w:r>
            <w:r w:rsidR="00A22307" w:rsidRPr="00A110C7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23"/>
            </w:r>
            <w:r w:rsidR="00A22307"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Áno/Nie/</w:t>
            </w:r>
          </w:p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aps/>
                <w:color w:val="FF66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Nie je potrebné</w:t>
            </w:r>
            <w:r w:rsidRPr="00A110C7">
              <w:rPr>
                <w:rFonts w:ascii="Arial" w:hAnsi="Arial" w:cs="Arial"/>
                <w:sz w:val="20"/>
                <w:szCs w:val="20"/>
              </w:rPr>
              <w:t>(vypĺňa žiadateľ)</w:t>
            </w:r>
          </w:p>
        </w:tc>
      </w:tr>
      <w:tr w:rsidR="009E21E0" w:rsidRPr="00A110C7" w:rsidTr="00A55E35">
        <w:trPr>
          <w:trHeight w:val="20"/>
        </w:trPr>
        <w:tc>
          <w:tcPr>
            <w:tcW w:w="567" w:type="dxa"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A110C7" w:rsidRDefault="009E21E0" w:rsidP="00A537AA">
            <w:pPr>
              <w:tabs>
                <w:tab w:val="left" w:pos="177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A110C7" w:rsidRDefault="009E21E0" w:rsidP="007255DC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 w:rsidR="007255DC" w:rsidRPr="00A110C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. výzvu na predkladanie  žiadostí o nenávratný finančný príspevok na opatrenie 1.1 Modernizácia fariem (formulár žiadosti 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1x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 tlačenej forme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a </w:t>
            </w:r>
            <w:r w:rsidR="007255DC" w:rsidRPr="00A110C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>v elektronickej forme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69"/>
        </w:trPr>
        <w:tc>
          <w:tcPr>
            <w:tcW w:w="567" w:type="dxa"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1" w:type="dxa"/>
            <w:gridSpan w:val="8"/>
            <w:vAlign w:val="center"/>
          </w:tcPr>
          <w:p w:rsidR="009E21E0" w:rsidRPr="00A110C7" w:rsidRDefault="009E21E0" w:rsidP="007255D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Tabuľková časť projektu vo formáte Excel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 xml:space="preserve"> 1x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v tlačenej a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> </w:t>
            </w:r>
            <w:r w:rsidR="007255DC" w:rsidRPr="00A110C7">
              <w:rPr>
                <w:rFonts w:ascii="Arial" w:hAnsi="Arial" w:cs="Arial"/>
                <w:sz w:val="20"/>
                <w:szCs w:val="20"/>
              </w:rPr>
              <w:t>1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v elektronickej forme (pozri ŽoNFP, časť </w:t>
            </w:r>
            <w:r w:rsidR="00E14A62" w:rsidRPr="00A110C7">
              <w:rPr>
                <w:rFonts w:ascii="Arial" w:hAnsi="Arial" w:cs="Arial"/>
                <w:sz w:val="20"/>
                <w:szCs w:val="20"/>
              </w:rPr>
              <w:t>F</w:t>
            </w:r>
            <w:r w:rsidRPr="00A110C7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A110C7" w:rsidTr="00A55E35">
        <w:trPr>
          <w:trHeight w:val="369"/>
        </w:trPr>
        <w:tc>
          <w:tcPr>
            <w:tcW w:w="567" w:type="dxa"/>
            <w:vAlign w:val="center"/>
          </w:tcPr>
          <w:p w:rsidR="007C6642" w:rsidRPr="00A110C7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C6642" w:rsidRPr="00A110C7" w:rsidRDefault="007C6642" w:rsidP="007255D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Projekt realizácie k opatreniu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1.1 Modernizácia fariem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– Príloha č. 1 k ŽoNFP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(1x v tlačenej </w:t>
            </w:r>
            <w:r w:rsidR="007255DC" w:rsidRPr="00A110C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x v elektronickej forme).</w:t>
            </w:r>
          </w:p>
        </w:tc>
        <w:tc>
          <w:tcPr>
            <w:tcW w:w="1134" w:type="dxa"/>
            <w:vAlign w:val="center"/>
          </w:tcPr>
          <w:p w:rsidR="007C6642" w:rsidRPr="00A110C7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A110C7" w:rsidTr="00A55E35">
        <w:trPr>
          <w:trHeight w:val="547"/>
        </w:trPr>
        <w:tc>
          <w:tcPr>
            <w:tcW w:w="567" w:type="dxa"/>
            <w:vAlign w:val="center"/>
          </w:tcPr>
          <w:p w:rsidR="007C6642" w:rsidRPr="00A110C7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C6642" w:rsidRPr="00A110C7" w:rsidRDefault="00025BD8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ŽoNFP).</w:t>
            </w:r>
          </w:p>
        </w:tc>
        <w:tc>
          <w:tcPr>
            <w:tcW w:w="1134" w:type="dxa"/>
            <w:vAlign w:val="center"/>
          </w:tcPr>
          <w:p w:rsidR="007C6642" w:rsidRPr="00A110C7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C32" w:rsidRPr="00A110C7" w:rsidTr="00A55E35">
        <w:trPr>
          <w:trHeight w:val="547"/>
        </w:trPr>
        <w:tc>
          <w:tcPr>
            <w:tcW w:w="567" w:type="dxa"/>
            <w:vAlign w:val="center"/>
          </w:tcPr>
          <w:p w:rsidR="00721C32" w:rsidRPr="00A110C7" w:rsidRDefault="00721C3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21C32" w:rsidRPr="00A110C7" w:rsidRDefault="00721C32" w:rsidP="00283ECD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Splnomocnenie žiadateľa </w:t>
            </w:r>
            <w:r w:rsidRPr="00721C32">
              <w:rPr>
                <w:rFonts w:ascii="Arial" w:hAnsi="Arial" w:cs="Arial"/>
                <w:sz w:val="20"/>
                <w:szCs w:val="20"/>
              </w:rPr>
              <w:t>k zastupovaniu v komunikácii s  Pôdohospodárskou platobnou agentúrou</w:t>
            </w:r>
            <w:r>
              <w:rPr>
                <w:rFonts w:ascii="Arial" w:hAnsi="Arial" w:cs="Arial"/>
                <w:sz w:val="20"/>
                <w:szCs w:val="20"/>
              </w:rPr>
              <w:t xml:space="preserve">, ak je potrebné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(Príloha č.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283ECD">
              <w:rPr>
                <w:rFonts w:ascii="Arial" w:hAnsi="Arial" w:cs="Arial"/>
                <w:sz w:val="20"/>
                <w:szCs w:val="20"/>
              </w:rPr>
              <w:t> </w:t>
            </w:r>
            <w:r w:rsidRPr="00A110C7">
              <w:rPr>
                <w:rFonts w:ascii="Arial" w:hAnsi="Arial" w:cs="Arial"/>
                <w:sz w:val="20"/>
                <w:szCs w:val="20"/>
              </w:rPr>
              <w:t>ŽoNFP</w:t>
            </w:r>
            <w:r w:rsidR="00283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721C32" w:rsidRPr="00A110C7" w:rsidRDefault="00721C3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A110C7" w:rsidRDefault="009E21E0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556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A110C7" w:rsidRDefault="00865246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výpis z obchodného registra, zo živnostenského registra, resp. iného príslušného registra</w:t>
            </w:r>
            <w:r w:rsidRPr="00A110C7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E21E0" w:rsidRPr="00A110C7">
              <w:rPr>
                <w:rFonts w:ascii="Arial" w:hAnsi="Arial" w:cs="Arial"/>
                <w:color w:val="000000"/>
                <w:sz w:val="20"/>
                <w:szCs w:val="20"/>
              </w:rPr>
              <w:t>(fotokópia)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792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A110C7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alebo mestský úrad </w:t>
            </w:r>
          </w:p>
          <w:p w:rsidR="009E21E0" w:rsidRPr="00A110C7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A110C7">
              <w:rPr>
                <w:rFonts w:ascii="Arial" w:hAnsi="Arial" w:cs="Arial"/>
                <w:sz w:val="20"/>
                <w:szCs w:val="20"/>
              </w:rPr>
              <w:t>úradne osvedčená fotokópia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446"/>
        </w:trPr>
        <w:tc>
          <w:tcPr>
            <w:tcW w:w="567" w:type="dxa"/>
            <w:vMerge w:val="restart"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A110C7" w:rsidRDefault="009E21E0" w:rsidP="007255DC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žiadateľa </w:t>
            </w: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 a</w:t>
            </w:r>
            <w:r w:rsidR="00E357B6"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predposledné</w:t>
            </w:r>
            <w:r w:rsidR="00E357B6"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ukončené účtovné obdobie </w:t>
            </w:r>
            <w:r w:rsidR="00604EEF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predkladá v prípade, ak si uplatňuje body v bodovacom kritériu č. </w:t>
            </w:r>
            <w:r w:rsidR="007255DC" w:rsidRPr="00A110C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04EEF" w:rsidRPr="00A110C7">
              <w:rPr>
                <w:rFonts w:ascii="Arial" w:hAnsi="Arial" w:cs="Arial"/>
                <w:color w:val="000000"/>
                <w:sz w:val="20"/>
                <w:szCs w:val="20"/>
              </w:rPr>
              <w:t>. V prípade ak nepožaduje pridelenie bodov za bodovacie kritérium predkladá riadnu účtovnú závierk</w:t>
            </w:r>
            <w:r w:rsidR="000F7E84" w:rsidRPr="00A110C7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604EEF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04EEF"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</w:t>
            </w:r>
            <w:r w:rsidR="00604EEF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ukončené účtovné obdobie 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– nevzťahuje sa na subjekty, ktoré z objektívnych príčin nemôžu dané prílohy predložiť (napr. začínajúci podnikatelia, podnikatelia ktorí si uplatňovali v daňovom priznaní paušálne výdavky)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(fotokópie):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účtovníctva;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A110C7" w:rsidRDefault="00695FD2" w:rsidP="00695FD2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Daňové priznanie žiadateľa k dani z príjmov s </w:t>
            </w:r>
            <w:r w:rsidRPr="00A110C7"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>Potvrdením o podaní daňového priznania k dani z príjmov s vyznačením prevzatia daňového priznania príslušným daňovým úradom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4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.Pri elektronickom podávaní daňového priznania postačuje Správa o odoslaní podania z aplikácie eDANE, ktorou preukáže, že daňové priznanie bolo elektronickou podateľňou prijaté. Daňové priznanie žiadateľa k dani z príjmov   za  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>predposledné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 ukončené účtovné obdobie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predkladá len v prípade, ak si uplatňuje body v bodovacom kritériu č. 3. </w:t>
            </w:r>
            <w:r w:rsidRPr="00A110C7">
              <w:rPr>
                <w:rFonts w:ascii="Arial" w:hAnsi="Arial" w:cs="Arial"/>
                <w:sz w:val="20"/>
                <w:szCs w:val="20"/>
              </w:rPr>
              <w:t>(fotokópie) – nevzťahuje sa na subjekty, ktoré z objektívnych príčin nemôžu dané prílohy predložiť (napr. začínajúci podnikatelia, podnikatelia ktorí si uplatňovali v daňovom priznaní paušálne výdavky):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za predposledné účtovné obdobie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A110C7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A110C7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9E21E0" w:rsidRPr="00A110C7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9E21E0" w:rsidRPr="00A110C7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za posledné účtovné obdobie</w:t>
            </w:r>
          </w:p>
        </w:tc>
        <w:tc>
          <w:tcPr>
            <w:tcW w:w="113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Potvrdenie príslušného daňového úradu, že žiadateľ nie je platcom DPH nie staršie ako 3 mesiace (originál alebo úradne overená fotokópia) – v prípade, ak žiadateľ nie je platcom DPH a uplatňuje si DPH ako oprávnený výdavok.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695FD2" w:rsidP="00695FD2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Pri investíciách do nehnuteľností d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oklad preukazujúci vlastnícky, resp. iný právny vzťah oprávňujúci užívať predmet projektu pretrvávajúci najmenej šesť rokov po predložení ŽoNFP </w:t>
            </w:r>
            <w:r w:rsidR="00C17534" w:rsidRPr="00A110C7">
              <w:rPr>
                <w:rFonts w:ascii="Arial" w:hAnsi="Arial" w:cs="Arial"/>
                <w:color w:val="000000"/>
                <w:sz w:val="20"/>
                <w:szCs w:val="20"/>
              </w:rPr>
              <w:t>(netýka sa investícií do nákupu strojov).</w:t>
            </w:r>
            <w:r w:rsidR="00E357B6"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494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3F700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platný list vlastníctva </w:t>
            </w:r>
            <w:r w:rsidR="00220419" w:rsidRPr="00A110C7">
              <w:rPr>
                <w:rFonts w:ascii="Arial" w:hAnsi="Arial" w:cs="Arial"/>
                <w:sz w:val="20"/>
                <w:szCs w:val="20"/>
              </w:rPr>
              <w:t xml:space="preserve">na nehnuteľnosť, ktorá je predmetom projektu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(originál  nie starší ako 1 mesiac pred podaním ŽoNFP )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559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nájomná zmluva/správcovská zmluva alebo iná zmluva </w:t>
            </w:r>
            <w:r w:rsidR="005A28A9" w:rsidRPr="00A110C7">
              <w:rPr>
                <w:rFonts w:ascii="Arial" w:hAnsi="Arial" w:cs="Arial"/>
                <w:sz w:val="20"/>
                <w:szCs w:val="20"/>
              </w:rPr>
              <w:t xml:space="preserve">na nehnuteľnosť, ktorá je predmetom projektu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uzavretá na obdobie najmenej 6 rokov po predložení ŽoNFP (originál alebo úradne osvedčené fotokópie), platný list vlastníctva prenajímateľa nie starší ako 1 mesiac pred podaním ŽoNFP (originál).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0419" w:rsidRPr="00A110C7" w:rsidTr="00A55E35">
        <w:trPr>
          <w:trHeight w:val="559"/>
        </w:trPr>
        <w:tc>
          <w:tcPr>
            <w:tcW w:w="567" w:type="dxa"/>
            <w:vAlign w:val="center"/>
          </w:tcPr>
          <w:p w:rsidR="00220419" w:rsidRPr="00A110C7" w:rsidRDefault="0022041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220419" w:rsidRPr="00A110C7" w:rsidRDefault="0022041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220419" w:rsidRPr="00A110C7" w:rsidRDefault="00220419" w:rsidP="0022041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Pri investíciách do nehnuteľností kópiu z katastrálnej mapy v ktorej je predmetná nehnuteľnosť zakreslená, nie staršiu ako 1 mesiac pred podaním ŽoNFP (originál). V prípade, že predmetná nehnuteľnosť je v štádiu nového vyznačenia v KN predloží autorizačne overený geometrický plán, originál alebo farebnú fotokópiu geometrického plánu.</w:t>
            </w:r>
          </w:p>
        </w:tc>
        <w:tc>
          <w:tcPr>
            <w:tcW w:w="1134" w:type="dxa"/>
            <w:vAlign w:val="center"/>
          </w:tcPr>
          <w:p w:rsidR="00220419" w:rsidRPr="00A110C7" w:rsidRDefault="0022041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E357B6" w:rsidP="005A28A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A110C7">
              <w:rPr>
                <w:rFonts w:ascii="Arial" w:hAnsi="Arial" w:cs="Arial"/>
                <w:sz w:val="20"/>
                <w:szCs w:val="20"/>
              </w:rPr>
              <w:t>originály alebo úradne osvedčené fotokópie</w:t>
            </w:r>
            <w:r w:rsidR="005A28A9" w:rsidRPr="00A110C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81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15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A110C7" w:rsidRDefault="00E357B6" w:rsidP="005A28A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všetky zdravotné poisťovne zamestnancov</w:t>
            </w:r>
            <w:r w:rsidR="005A28A9" w:rsidRPr="00A110C7">
              <w:rPr>
                <w:rFonts w:ascii="Arial" w:hAnsi="Arial" w:cs="Arial"/>
                <w:sz w:val="20"/>
                <w:szCs w:val="20"/>
              </w:rPr>
              <w:t>, v  prípade elektronického zaslania potvrdenia  poisťovne/ poisťovní, ktoré je možné na webovom sídle príslušnej poisťovne overiť postačuje fotokópia zaslaného potvrdenia.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A110C7">
              <w:rPr>
                <w:rStyle w:val="Odkaznavysvetlivku"/>
                <w:rFonts w:ascii="Arial" w:hAnsi="Arial"/>
                <w:sz w:val="20"/>
                <w:szCs w:val="20"/>
              </w:rPr>
              <w:endnoteReference w:id="25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Potvrdenie od príslušného Inšpektorátu  práce, že žiadateľ neporušil v predchádzajúcich 3 rokoch zákaz nelegálneho zamestnávania (nie staršie ako 3 mesiace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A110C7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824B44" w:rsidP="00824B44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Potvrdenie 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 xml:space="preserve"> obvodného úradu životného prostredia, či projekt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podlieha zisťovaciemu konaniu alebo  podlieha povinnému hodnoteniu </w:t>
            </w:r>
            <w:r w:rsidR="00E357B6" w:rsidRPr="00A110C7">
              <w:rPr>
                <w:rFonts w:ascii="Arial" w:hAnsi="Arial" w:cs="Arial"/>
                <w:sz w:val="20"/>
                <w:szCs w:val="20"/>
              </w:rPr>
              <w:t xml:space="preserve"> podľa zákona č. 24/2006 Z. z. o posudzovaní vplyvov na životné prostredie a o zmene a doplnení niektorých zákonov v znení neskorších predpisov, podľa zamerania projektu - netýka sa strojov a špecializovaných vozidiel (originál alebo úradne overená fotokópia).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A110C7" w:rsidTr="00A55E35">
        <w:trPr>
          <w:trHeight w:val="371"/>
        </w:trPr>
        <w:tc>
          <w:tcPr>
            <w:tcW w:w="567" w:type="dxa"/>
            <w:vAlign w:val="center"/>
          </w:tcPr>
          <w:p w:rsidR="00E357B6" w:rsidRPr="00A110C7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A110C7" w:rsidRDefault="00292EC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Ak činnosť podlieha zisťovaciemu konaniu, žiadateľ predkladá rozhodnutie </w:t>
            </w:r>
            <w:r w:rsidRPr="00A110C7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Obvodného úradu životného prostredia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zo zisťovacieho konania alebo </w:t>
            </w:r>
            <w:r w:rsidRPr="00A110C7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, ak činnosť podlieha povinnému hodnoteniu v zmysle zákona č. 24/2006 Z. z. o posudzovaní vplyvov na životné prostredie a o zmene a doplnení niektorých zákonov v znení neskorších predpisov, záverečné stanovisko Ministerstva životného prostredia SR alebo </w:t>
            </w:r>
            <w:r w:rsidRPr="00A110C7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činnosti. Ak činnosť svojimi parametrami nespĺňa kritéria podľa zákona o posudzovaní vplyvov na životné prostredie, žiadateľ predloží vyjadrenie príslušného orgánu (Ministerstva životného prostredia SR alebo Krajského úradu životného prostredia alebo Obvodného úradu životného prostredia)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- netýka sa strojov a špecializovaných vozidiel (originál  alebo úradne overená fotokópia)“.</w:t>
            </w:r>
          </w:p>
        </w:tc>
        <w:tc>
          <w:tcPr>
            <w:tcW w:w="1134" w:type="dxa"/>
            <w:vAlign w:val="center"/>
          </w:tcPr>
          <w:p w:rsidR="00E357B6" w:rsidRPr="00A110C7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371"/>
        </w:trPr>
        <w:tc>
          <w:tcPr>
            <w:tcW w:w="567" w:type="dxa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A110C7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Zmluva o vedení bankového účtu žiadateľa (fotokópia) alebo potvrdenie banky o vedení bankového účtu žiadateľa vrátane uvedenia čísla bankového účtu (fotokópia).</w:t>
            </w:r>
          </w:p>
        </w:tc>
        <w:tc>
          <w:tcPr>
            <w:tcW w:w="1134" w:type="dxa"/>
            <w:vAlign w:val="center"/>
          </w:tcPr>
          <w:p w:rsidR="00A22307" w:rsidRPr="00A110C7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A110C7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CC046D" w:rsidRPr="00A110C7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Stavebné investície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CC046D" w:rsidRPr="00A110C7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371"/>
        </w:trPr>
        <w:tc>
          <w:tcPr>
            <w:tcW w:w="567" w:type="dxa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A110C7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Projektová dokumentácia s rozpočtom (originál  alebo úradne overená fotokópia).</w:t>
            </w:r>
          </w:p>
        </w:tc>
        <w:tc>
          <w:tcPr>
            <w:tcW w:w="1134" w:type="dxa"/>
            <w:vAlign w:val="center"/>
          </w:tcPr>
          <w:p w:rsidR="00A22307" w:rsidRPr="00A110C7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371"/>
        </w:trPr>
        <w:tc>
          <w:tcPr>
            <w:tcW w:w="567" w:type="dxa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A110C7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 rozpočtom  (originál alebo úradne osvedčená fotokópia).</w:t>
            </w:r>
          </w:p>
        </w:tc>
        <w:tc>
          <w:tcPr>
            <w:tcW w:w="1134" w:type="dxa"/>
            <w:vAlign w:val="center"/>
          </w:tcPr>
          <w:p w:rsidR="00A22307" w:rsidRPr="00A110C7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371"/>
        </w:trPr>
        <w:tc>
          <w:tcPr>
            <w:tcW w:w="567" w:type="dxa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A110C7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Právoplatné stavebné povolenie v zmysle § 66 zákona č. 50/1976 Zb. v znení neskorších predpisov  - v prípade investícií, pri ktorých sa vyžaduje stavebné povolenie (originál alebo úradne osvedčená fotokópia).</w:t>
            </w:r>
          </w:p>
        </w:tc>
        <w:tc>
          <w:tcPr>
            <w:tcW w:w="1134" w:type="dxa"/>
            <w:vAlign w:val="center"/>
          </w:tcPr>
          <w:p w:rsidR="00A22307" w:rsidRPr="00A110C7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A110C7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CC046D" w:rsidRPr="00A110C7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A110C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A110C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CC046D" w:rsidRPr="00A110C7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75"/>
        </w:trPr>
        <w:tc>
          <w:tcPr>
            <w:tcW w:w="567" w:type="dxa"/>
            <w:vMerge w:val="restart"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nadlimitnej zákazke postupom  -  verejnej  súťaže:</w:t>
            </w: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F01997" w:rsidRPr="00A110C7" w:rsidRDefault="00F0199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F01997" w:rsidRPr="00A110C7" w:rsidRDefault="00F01997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A110C7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A110C7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246F4C" w:rsidRPr="00A110C7">
              <w:rPr>
                <w:rStyle w:val="Odkaznavysvetlivku"/>
                <w:rFonts w:ascii="Arial" w:hAnsi="Arial"/>
                <w:sz w:val="20"/>
                <w:szCs w:val="20"/>
              </w:rPr>
              <w:endnoteReference w:id="26"/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246F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A110C7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A110C7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246F4C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  <w:r w:rsidR="00246F4C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AD797A" w:rsidRPr="00A110C7" w:rsidRDefault="00AD797A" w:rsidP="00AD797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A110C7" w:rsidRDefault="00AD797A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nadlimitnej zákazke postupom  -  užšej  súťaže :</w:t>
            </w: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F01997" w:rsidRPr="00A110C7" w:rsidRDefault="00F0199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F01997" w:rsidRPr="00A110C7" w:rsidRDefault="00F01997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A110C7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3" w:history="1">
              <w:r w:rsidRPr="00A110C7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A110C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A110C7">
              <w:rPr>
                <w:rFonts w:ascii="Arial" w:hAnsi="Arial" w:cs="Arial"/>
                <w:sz w:val="19"/>
                <w:szCs w:val="19"/>
              </w:rPr>
              <w:t>z</w:t>
            </w:r>
            <w:r w:rsidRPr="00A110C7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A110C7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A110C7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443"/>
        </w:trPr>
        <w:tc>
          <w:tcPr>
            <w:tcW w:w="567" w:type="dxa"/>
            <w:vMerge w:val="restart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22307" w:rsidRPr="00A110C7" w:rsidRDefault="00A22307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 w:rsidR="00303DDC" w:rsidRPr="00A110C7"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>dlimitnej zákazke postupom  -  rokovacieho  konania so zverejnením:</w:t>
            </w: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F01997" w:rsidRPr="00A110C7" w:rsidRDefault="00F0199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F01997" w:rsidRPr="00A110C7" w:rsidRDefault="00F01997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30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94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A110C7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4" w:history="1">
              <w:r w:rsidRPr="00A110C7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A110C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A110C7">
              <w:rPr>
                <w:rFonts w:ascii="Arial" w:hAnsi="Arial" w:cs="Arial"/>
                <w:sz w:val="19"/>
                <w:szCs w:val="19"/>
              </w:rPr>
              <w:t>z</w:t>
            </w:r>
            <w:r w:rsidRPr="00A110C7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390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A110C7" w:rsidTr="00A55E35">
        <w:trPr>
          <w:trHeight w:val="420"/>
        </w:trPr>
        <w:tc>
          <w:tcPr>
            <w:tcW w:w="567" w:type="dxa"/>
            <w:vMerge/>
            <w:vAlign w:val="center"/>
          </w:tcPr>
          <w:p w:rsidR="00303DDC" w:rsidRPr="00A110C7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A110C7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A110C7" w:rsidDel="003736AC" w:rsidRDefault="00303DDC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303DDC" w:rsidRPr="00A110C7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A110C7" w:rsidTr="00A55E35">
        <w:trPr>
          <w:trHeight w:val="398"/>
        </w:trPr>
        <w:tc>
          <w:tcPr>
            <w:tcW w:w="567" w:type="dxa"/>
            <w:vMerge w:val="restart"/>
            <w:vAlign w:val="center"/>
          </w:tcPr>
          <w:p w:rsidR="00A22307" w:rsidRPr="00A110C7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22307" w:rsidRPr="00A110C7" w:rsidRDefault="00A22307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 w:rsidR="00303DDC" w:rsidRPr="00A110C7"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dlimitnej zákazke postupom  -  </w:t>
            </w:r>
            <w:r w:rsidR="00303DDC" w:rsidRPr="00A110C7">
              <w:rPr>
                <w:rFonts w:ascii="Arial" w:hAnsi="Arial" w:cs="Arial"/>
                <w:b/>
                <w:sz w:val="20"/>
                <w:szCs w:val="20"/>
              </w:rPr>
              <w:t>priamym rokovacím konaním: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 w:val="restart"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Del="003736AC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F01997" w:rsidRPr="00A110C7" w:rsidRDefault="00F0199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F01997" w:rsidRPr="00A110C7" w:rsidRDefault="00F01997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Záznam/y s rokovania so záujemcom/ami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A110C7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F01997" w:rsidRPr="00A110C7" w:rsidRDefault="00F0199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F01997" w:rsidRPr="00A110C7" w:rsidRDefault="00F01997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A110C7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A110C7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A110C7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2266E" w:rsidRPr="00A110C7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91"/>
        </w:trPr>
        <w:tc>
          <w:tcPr>
            <w:tcW w:w="567" w:type="dxa"/>
            <w:vMerge w:val="restart"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podlimitnej zákazke postupom - verejnej súťaže:</w:t>
            </w: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5FC5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225FC5" w:rsidRPr="00A110C7" w:rsidRDefault="00225FC5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225FC5" w:rsidRPr="00A110C7" w:rsidRDefault="00225FC5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225FC5" w:rsidRPr="00A110C7" w:rsidRDefault="00225FC5" w:rsidP="00225F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225FC5" w:rsidRPr="00A110C7" w:rsidRDefault="00225FC5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o vymenovaní členov komisie</w:t>
            </w:r>
            <w:r w:rsidR="00225FC5" w:rsidRPr="00A110C7">
              <w:rPr>
                <w:rStyle w:val="Odkaznavysvetlivku"/>
                <w:rFonts w:ascii="Arial" w:hAnsi="Arial"/>
                <w:sz w:val="20"/>
                <w:szCs w:val="20"/>
              </w:rPr>
              <w:endnoteReference w:id="27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-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019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všetkých členov komisie</w:t>
            </w:r>
            <w:r w:rsidR="00225FC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 – fotokópia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A110C7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A110C7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A110C7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F01997" w:rsidRPr="00A110C7">
              <w:rPr>
                <w:rStyle w:val="Odkaznavysvetlivku"/>
                <w:rFonts w:ascii="Arial" w:hAnsi="Arial"/>
                <w:sz w:val="20"/>
                <w:szCs w:val="20"/>
              </w:rPr>
              <w:endnoteReference w:id="28"/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A110C7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A110C7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F01997" w:rsidRPr="00A110C7" w:rsidRDefault="00F01997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záznam o vymenovaní členov komisie </w:t>
            </w:r>
            <w:r w:rsidR="00F01997" w:rsidRPr="00A110C7">
              <w:rPr>
                <w:rFonts w:ascii="Arial" w:hAnsi="Arial" w:cs="Arial"/>
                <w:sz w:val="20"/>
                <w:szCs w:val="20"/>
              </w:rPr>
              <w:t>–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F01997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A110C7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A110C7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A110C7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A110C7">
              <w:rPr>
                <w:rFonts w:ascii="Arial" w:hAnsi="Arial" w:cs="Arial"/>
                <w:sz w:val="20"/>
                <w:szCs w:val="20"/>
              </w:rPr>
              <w:t>z vyhodnotenia ponúk ( originál alebo úradne osvedčená fotokópia)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A110C7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A110C7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 –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="007E7AB5"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F01997" w:rsidRPr="00A110C7" w:rsidRDefault="00F01997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záznam o vymenovaní členov komisie </w:t>
            </w:r>
            <w:r w:rsidR="007E7AB5" w:rsidRPr="00A110C7">
              <w:rPr>
                <w:rFonts w:ascii="Arial" w:hAnsi="Arial" w:cs="Arial"/>
                <w:sz w:val="20"/>
                <w:szCs w:val="20"/>
              </w:rPr>
              <w:t>–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A110C7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A110C7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A110C7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A110C7" w:rsidRDefault="007A3D16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A110C7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  –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="007E7AB5"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A110C7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A110C7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A3D16" w:rsidRPr="00A110C7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</w:rPr>
              <w:t>pri podlimitnej zákazke postupom  -  priamym rokovacím konaním:</w:t>
            </w: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záznam o vymenovaní členov komisie </w:t>
            </w:r>
            <w:r w:rsidR="007E7AB5" w:rsidRPr="00A110C7">
              <w:rPr>
                <w:rFonts w:ascii="Arial" w:hAnsi="Arial" w:cs="Arial"/>
                <w:sz w:val="20"/>
                <w:szCs w:val="20"/>
              </w:rPr>
              <w:t>–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1997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F01997" w:rsidRPr="00A110C7" w:rsidRDefault="00F0199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F01997" w:rsidRPr="00A110C7" w:rsidRDefault="00F01997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F01997" w:rsidRPr="00A110C7" w:rsidRDefault="00F0199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7AB5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E7AB5" w:rsidRPr="00A110C7" w:rsidRDefault="007E7AB5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E7AB5" w:rsidRPr="00A110C7" w:rsidRDefault="007E7AB5" w:rsidP="007E7AB5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zmluva s úspešným uchádzačom uzatvorená  na základe priameho rokovacieho konania</w:t>
            </w:r>
            <w:r w:rsidRPr="00A110C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7E7AB5" w:rsidRPr="00A110C7" w:rsidRDefault="007E7AB5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  <w:r w:rsidR="007E7AB5" w:rsidRPr="00A110C7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 hodnota zákazky rovnaká alebo vyššia ako 1 000 € bez DPH</w:t>
            </w:r>
            <w:r w:rsidRPr="00A110C7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color w:val="000000"/>
                <w:sz w:val="20"/>
                <w:szCs w:val="20"/>
              </w:rPr>
              <w:t>ak je predpokladaná</w:t>
            </w:r>
            <w:r w:rsidRPr="00A110C7">
              <w:rPr>
                <w:rFonts w:ascii="Arial" w:hAnsi="Arial" w:cs="Arial"/>
                <w:b/>
                <w:sz w:val="20"/>
                <w:szCs w:val="20"/>
              </w:rPr>
              <w:t xml:space="preserve"> hodnota zákazky nižšia  ako 1 000 € bez DPH</w:t>
            </w:r>
            <w:r w:rsidRPr="00A110C7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A110C7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A110C7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A110C7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A110C7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A110C7" w:rsidRDefault="009E21E0">
      <w:r w:rsidRPr="00A110C7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A110C7" w:rsidTr="00664121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1E0" w:rsidRPr="00A110C7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9E21E0"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. Čestné vyhlásenie žiadateľa</w:t>
            </w:r>
          </w:p>
        </w:tc>
      </w:tr>
      <w:tr w:rsidR="009E21E0" w:rsidRPr="00A110C7" w:rsidTr="003D7AC4">
        <w:trPr>
          <w:trHeight w:val="4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E0" w:rsidRPr="00A110C7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9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</w:t>
            </w: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 v ...............................................                    </w:t>
            </w:r>
          </w:p>
          <w:p w:rsidR="009E21E0" w:rsidRPr="00A110C7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9E21E0" w:rsidRPr="00A110C7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FB2F8A" w:rsidRPr="00A110C7" w:rsidRDefault="00FB2F8A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0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BD1AE1" w:rsidRPr="00A110C7" w:rsidRDefault="00BD1AE1" w:rsidP="00184818">
            <w:pPr>
              <w:numPr>
                <w:ilvl w:val="0"/>
                <w:numId w:val="1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A110C7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1"/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BD1AE1" w:rsidRPr="00A110C7" w:rsidRDefault="00BD1AE1" w:rsidP="00184818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BD1AE1" w:rsidRPr="00A110C7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BD1AE1" w:rsidRPr="00A110C7" w:rsidRDefault="00BD1AE1" w:rsidP="00EF2872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BD1AE1" w:rsidRPr="00A110C7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BD1AE1" w:rsidRPr="00A110C7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BD1AE1" w:rsidRPr="00A110C7" w:rsidRDefault="00184818" w:rsidP="00565EAE">
            <w:pPr>
              <w:numPr>
                <w:ilvl w:val="0"/>
                <w:numId w:val="59"/>
              </w:numPr>
              <w:spacing w:before="60" w:after="60" w:line="360" w:lineRule="auto"/>
              <w:ind w:hanging="2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383" w:rsidRPr="00A110C7">
              <w:rPr>
                <w:rFonts w:ascii="Arial" w:hAnsi="Arial" w:cs="Arial"/>
                <w:sz w:val="20"/>
                <w:szCs w:val="20"/>
              </w:rPr>
              <w:t>v čase podania ŽoNFP nie je voči mne vedený výkon rozhodnutia;</w:t>
            </w:r>
          </w:p>
          <w:p w:rsidR="009E21E0" w:rsidRPr="00A110C7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9E21E0" w:rsidRPr="00A110C7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9E21E0" w:rsidRPr="00A110C7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9E21E0" w:rsidRPr="00A110C7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9E21E0" w:rsidRPr="00A110C7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9E21E0" w:rsidRPr="00A110C7" w:rsidRDefault="009E21E0" w:rsidP="003D7AC4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9E21E0" w:rsidRPr="00A110C7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Meno a priezvisko, titul žiadateľa (štatutárnych zástupcov) </w:t>
            </w: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Podpis žiadateľa (štatutárnych zástupcov).................................................................................</w:t>
            </w:r>
          </w:p>
          <w:p w:rsidR="009E21E0" w:rsidRPr="00A110C7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 xml:space="preserve">Úradné osvedčenie podpisu žiadateľa </w:t>
            </w: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A110C7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A110C7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A110C7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A110C7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A110C7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A110C7" w:rsidRDefault="009E21E0">
      <w:pPr>
        <w:rPr>
          <w:rFonts w:ascii="Arial" w:hAnsi="Arial" w:cs="Arial"/>
        </w:rPr>
      </w:pPr>
    </w:p>
    <w:p w:rsidR="009E21E0" w:rsidRPr="00A110C7" w:rsidRDefault="009E21E0" w:rsidP="00AA7BAD">
      <w:r w:rsidRPr="00A110C7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A110C7" w:rsidTr="00664121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1E0" w:rsidRPr="00A110C7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9E21E0" w:rsidRPr="00A110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E21E0" w:rsidRPr="00A110C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="009E21E0" w:rsidRPr="00A110C7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2"/>
            </w:r>
          </w:p>
        </w:tc>
      </w:tr>
      <w:tr w:rsidR="009E21E0" w:rsidRPr="00A110C7" w:rsidTr="00A537AA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1E0" w:rsidRPr="00A110C7" w:rsidRDefault="009E21E0" w:rsidP="00F40F2B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1a) –1</w:t>
            </w:r>
            <w:r w:rsidR="00F40F2B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A110C7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33"/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3 </w:t>
            </w:r>
            <w:r w:rsidRPr="00A110C7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4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účtujúce v podvojnom  účtovníctve</w:t>
            </w:r>
            <w:r w:rsidRPr="00A110C7">
              <w:rPr>
                <w:rStyle w:val="Odkaznavysvetlivku"/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endnoteReference w:id="34"/>
            </w:r>
            <w:r w:rsidRPr="00A110C7">
              <w:rPr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5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F40F2B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6 </w:t>
            </w:r>
            <w:r w:rsidR="00F40F2B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a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6 </w:t>
            </w:r>
            <w:r w:rsidR="00F40F2B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ziskov a strát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F40F2B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7 </w:t>
            </w:r>
            <w:r w:rsidR="00F40F2B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a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7 </w:t>
            </w:r>
            <w:r w:rsidR="00F40F2B"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Súvaha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učtujúce v jednoduchom účtovníctve</w:t>
            </w:r>
            <w:r w:rsidRPr="00A110C7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:</w:t>
            </w:r>
            <w:r w:rsidRPr="00A110C7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35"/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8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9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príjmoch a výdavkoch</w:t>
            </w:r>
          </w:p>
        </w:tc>
      </w:tr>
      <w:tr w:rsidR="009E21E0" w:rsidRPr="00A110C7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A110C7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10 </w:t>
            </w:r>
            <w:r w:rsidRPr="00A110C7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majetku a záväzkochVýkaz o majetku a záväzkoch</w:t>
            </w:r>
          </w:p>
        </w:tc>
      </w:tr>
    </w:tbl>
    <w:p w:rsidR="009E21E0" w:rsidRPr="00A110C7" w:rsidRDefault="009E21E0">
      <w:pPr>
        <w:rPr>
          <w:rFonts w:ascii="Arial" w:hAnsi="Arial" w:cs="Arial"/>
        </w:rPr>
      </w:pPr>
    </w:p>
    <w:p w:rsidR="00760BCF" w:rsidRPr="00A110C7" w:rsidRDefault="00760BCF" w:rsidP="00AA7BAD"/>
    <w:p w:rsidR="00760BCF" w:rsidRPr="00A110C7" w:rsidRDefault="00760BCF" w:rsidP="00AA7BAD"/>
    <w:p w:rsidR="00891F6C" w:rsidRPr="00A110C7" w:rsidRDefault="009E21E0" w:rsidP="00AA7BAD">
      <w:r w:rsidRPr="00A110C7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70"/>
        <w:gridCol w:w="15"/>
        <w:gridCol w:w="15"/>
        <w:gridCol w:w="3364"/>
        <w:gridCol w:w="2268"/>
        <w:gridCol w:w="992"/>
        <w:gridCol w:w="1793"/>
      </w:tblGrid>
      <w:tr w:rsidR="00891F6C" w:rsidRPr="00A110C7" w:rsidTr="00664121">
        <w:trPr>
          <w:trHeight w:val="429"/>
          <w:jc w:val="center"/>
        </w:trPr>
        <w:tc>
          <w:tcPr>
            <w:tcW w:w="9234" w:type="dxa"/>
            <w:gridSpan w:val="8"/>
            <w:shd w:val="clear" w:color="auto" w:fill="D9D9D9"/>
            <w:vAlign w:val="center"/>
          </w:tcPr>
          <w:p w:rsidR="00891F6C" w:rsidRPr="00A110C7" w:rsidRDefault="00E14A62" w:rsidP="00AA7BAD">
            <w:pPr>
              <w:rPr>
                <w:lang w:eastAsia="en-US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G</w:t>
            </w:r>
            <w:r w:rsidR="00891F6C"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 BODOVACIE KRITÉRIÁ</w:t>
            </w:r>
            <w:r w:rsidR="00B15BD7"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– MODERNIZÁCIA FARIEM</w:t>
            </w:r>
          </w:p>
        </w:tc>
      </w:tr>
      <w:tr w:rsidR="00EF2872" w:rsidRPr="00A110C7" w:rsidTr="00664121">
        <w:trPr>
          <w:jc w:val="center"/>
        </w:trPr>
        <w:tc>
          <w:tcPr>
            <w:tcW w:w="517" w:type="dxa"/>
            <w:shd w:val="clear" w:color="auto" w:fill="CCFFCC"/>
          </w:tcPr>
          <w:p w:rsidR="00EF2872" w:rsidRPr="00A110C7" w:rsidRDefault="00EF287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P.č</w:t>
            </w:r>
          </w:p>
        </w:tc>
        <w:tc>
          <w:tcPr>
            <w:tcW w:w="5932" w:type="dxa"/>
            <w:gridSpan w:val="5"/>
            <w:shd w:val="clear" w:color="auto" w:fill="CCFFCC"/>
            <w:vAlign w:val="center"/>
          </w:tcPr>
          <w:p w:rsidR="00EF2872" w:rsidRPr="00A110C7" w:rsidRDefault="00EF2872" w:rsidP="00471B5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Kritérium - otázky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Áno/nie</w:t>
            </w:r>
          </w:p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(vyplní žiadateľ)</w:t>
            </w:r>
          </w:p>
        </w:tc>
      </w:tr>
      <w:tr w:rsidR="00EF2872" w:rsidRPr="00A110C7" w:rsidTr="00664121">
        <w:trPr>
          <w:trHeight w:val="387"/>
          <w:jc w:val="center"/>
        </w:trPr>
        <w:tc>
          <w:tcPr>
            <w:tcW w:w="517" w:type="dxa"/>
            <w:vMerge w:val="restart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932" w:type="dxa"/>
            <w:gridSpan w:val="5"/>
            <w:vAlign w:val="center"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Projekt sa realizuje v okrese s  mierou evidovanej nezamestnanosti 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k 31.12.2013</w:t>
            </w:r>
            <w:r w:rsidR="002F2F16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36"/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EF2872" w:rsidRPr="00A110C7" w:rsidTr="00664121">
        <w:trPr>
          <w:trHeight w:val="289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 w:val="restart"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F2872" w:rsidRPr="00A110C7" w:rsidRDefault="00EF2872" w:rsidP="00664121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do 15% vrátane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331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F2872" w:rsidRPr="00A110C7" w:rsidRDefault="00EF2872" w:rsidP="00664121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do 30% vrátane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345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F2872" w:rsidRPr="00A110C7" w:rsidRDefault="00EF2872" w:rsidP="00664121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nad 30% 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407"/>
          <w:jc w:val="center"/>
        </w:trPr>
        <w:tc>
          <w:tcPr>
            <w:tcW w:w="517" w:type="dxa"/>
            <w:vMerge w:val="restart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932" w:type="dxa"/>
            <w:gridSpan w:val="5"/>
            <w:vAlign w:val="center"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Žiadateľ realizáciou projektu</w:t>
            </w:r>
            <w:r w:rsidR="002F2F16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37"/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:</w:t>
            </w:r>
          </w:p>
        </w:tc>
        <w:tc>
          <w:tcPr>
            <w:tcW w:w="992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EF2872" w:rsidRPr="00A110C7" w:rsidTr="00664121">
        <w:trPr>
          <w:trHeight w:val="450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 w:val="restart"/>
            <w:vAlign w:val="center"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F2872" w:rsidRPr="00A110C7" w:rsidRDefault="00EF2872" w:rsidP="00664121">
            <w:pPr>
              <w:tabs>
                <w:tab w:val="num" w:pos="436"/>
                <w:tab w:val="left" w:pos="990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udrží na obdobie minimálne 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525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F2872" w:rsidRPr="00A110C7" w:rsidRDefault="00EF2872" w:rsidP="00664121">
            <w:pPr>
              <w:tabs>
                <w:tab w:val="num" w:pos="436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udrží na obdobie minimálne 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 sebe idúcich mesiacov existujúci počet zamestnancov v rámci trvalého pracovného pomeru a zároveň na obdobie minimálne 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 sebe idúcich mesiacov navýši existujúci počet zamestnancov 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 minimálne o 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jedného a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ž dvoch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465"/>
          <w:jc w:val="center"/>
        </w:trPr>
        <w:tc>
          <w:tcPr>
            <w:tcW w:w="517" w:type="dxa"/>
            <w:vMerge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A110C7" w:rsidRDefault="00EF287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F2872" w:rsidRPr="00A110C7" w:rsidRDefault="00EF2872" w:rsidP="00664121">
            <w:pPr>
              <w:tabs>
                <w:tab w:val="num" w:pos="436"/>
                <w:tab w:val="left" w:pos="2175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</w:t>
            </w:r>
            <w:r w:rsidR="002F2F16" w:rsidRPr="00A110C7">
              <w:rPr>
                <w:rFonts w:ascii="Arial" w:hAnsi="Arial" w:cs="Arial"/>
                <w:sz w:val="20"/>
                <w:szCs w:val="20"/>
                <w:lang w:eastAsia="en-US"/>
              </w:rPr>
              <w:t>troch</w:t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 viac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3" w:type="dxa"/>
            <w:vAlign w:val="center"/>
          </w:tcPr>
          <w:p w:rsidR="00EF2872" w:rsidRPr="00A110C7" w:rsidRDefault="00EF287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F2F16" w:rsidRPr="00A110C7" w:rsidTr="00664121">
        <w:trPr>
          <w:trHeight w:val="395"/>
          <w:jc w:val="center"/>
        </w:trPr>
        <w:tc>
          <w:tcPr>
            <w:tcW w:w="517" w:type="dxa"/>
            <w:vMerge w:val="restart"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5" w:type="dxa"/>
            <w:gridSpan w:val="2"/>
            <w:vMerge w:val="restart"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Žiadateľ bol založený alebo vznikol po 1.1.2013, nemá ukončený žiadny celý rok činnosti a preto nevie preukázať ekonomickú životaschopnosť</w:t>
            </w:r>
          </w:p>
        </w:tc>
        <w:tc>
          <w:tcPr>
            <w:tcW w:w="992" w:type="dxa"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3" w:type="dxa"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F2F16" w:rsidRPr="00A110C7" w:rsidTr="00664121">
        <w:trPr>
          <w:trHeight w:val="450"/>
          <w:jc w:val="center"/>
        </w:trPr>
        <w:tc>
          <w:tcPr>
            <w:tcW w:w="517" w:type="dxa"/>
            <w:vMerge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Žiadateľ spĺňa aspoň jedno kritérium  ekonomickej životaschopnosti</w:t>
            </w:r>
            <w:r w:rsidR="00C555B3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38"/>
            </w:r>
          </w:p>
        </w:tc>
        <w:tc>
          <w:tcPr>
            <w:tcW w:w="992" w:type="dxa"/>
            <w:vAlign w:val="center"/>
          </w:tcPr>
          <w:p w:rsidR="002F2F16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3" w:type="dxa"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F2F16" w:rsidRPr="00A110C7" w:rsidTr="00664121">
        <w:trPr>
          <w:trHeight w:val="450"/>
          <w:jc w:val="center"/>
        </w:trPr>
        <w:tc>
          <w:tcPr>
            <w:tcW w:w="517" w:type="dxa"/>
            <w:vMerge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2F2F16" w:rsidRPr="00A110C7" w:rsidRDefault="002F2F16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Žiadateľ spĺňa obidve kritériá ekonomickej životaschopnosti</w:t>
            </w:r>
          </w:p>
        </w:tc>
        <w:tc>
          <w:tcPr>
            <w:tcW w:w="992" w:type="dxa"/>
            <w:vAlign w:val="center"/>
          </w:tcPr>
          <w:p w:rsidR="002F2F16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93" w:type="dxa"/>
            <w:vAlign w:val="center"/>
          </w:tcPr>
          <w:p w:rsidR="002F2F16" w:rsidRPr="00A110C7" w:rsidRDefault="002F2F16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E0281C" w:rsidRPr="00A110C7" w:rsidTr="00664121">
        <w:trPr>
          <w:trHeight w:val="385"/>
          <w:jc w:val="center"/>
        </w:trPr>
        <w:tc>
          <w:tcPr>
            <w:tcW w:w="517" w:type="dxa"/>
            <w:vMerge w:val="restart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932" w:type="dxa"/>
            <w:gridSpan w:val="5"/>
            <w:vAlign w:val="center"/>
          </w:tcPr>
          <w:p w:rsidR="00E0281C" w:rsidRPr="00A110C7" w:rsidRDefault="00E0281C" w:rsidP="00E0281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Predmetom projektu je investícia prioritne súvisiaca so sektormi</w:t>
            </w:r>
            <w:r w:rsidR="00C555B3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39"/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E0281C" w:rsidRPr="00A110C7" w:rsidTr="00664121">
        <w:trPr>
          <w:trHeight w:val="351"/>
          <w:jc w:val="center"/>
        </w:trPr>
        <w:tc>
          <w:tcPr>
            <w:tcW w:w="517" w:type="dxa"/>
            <w:vMerge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 w:val="restart"/>
          </w:tcPr>
          <w:p w:rsidR="00E0281C" w:rsidRPr="00A110C7" w:rsidRDefault="00E0281C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0281C" w:rsidRPr="00A110C7" w:rsidRDefault="00E0281C" w:rsidP="00664121">
            <w:pPr>
              <w:numPr>
                <w:ilvl w:val="0"/>
                <w:numId w:val="53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ovocia a zeleniny </w:t>
            </w:r>
          </w:p>
        </w:tc>
        <w:tc>
          <w:tcPr>
            <w:tcW w:w="992" w:type="dxa"/>
            <w:vAlign w:val="center"/>
          </w:tcPr>
          <w:p w:rsidR="00E0281C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0281C" w:rsidRPr="00A110C7" w:rsidTr="00664121">
        <w:trPr>
          <w:trHeight w:val="286"/>
          <w:jc w:val="center"/>
        </w:trPr>
        <w:tc>
          <w:tcPr>
            <w:tcW w:w="517" w:type="dxa"/>
            <w:vMerge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E0281C" w:rsidRPr="00A110C7" w:rsidRDefault="00E0281C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0281C" w:rsidRPr="00A110C7" w:rsidRDefault="00E0281C" w:rsidP="00664121">
            <w:pPr>
              <w:numPr>
                <w:ilvl w:val="0"/>
                <w:numId w:val="61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vinohradníctva</w:t>
            </w:r>
          </w:p>
        </w:tc>
        <w:tc>
          <w:tcPr>
            <w:tcW w:w="992" w:type="dxa"/>
            <w:vAlign w:val="center"/>
          </w:tcPr>
          <w:p w:rsidR="00E0281C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0281C" w:rsidRPr="00A110C7" w:rsidTr="00664121">
        <w:trPr>
          <w:trHeight w:val="347"/>
          <w:jc w:val="center"/>
        </w:trPr>
        <w:tc>
          <w:tcPr>
            <w:tcW w:w="517" w:type="dxa"/>
            <w:vMerge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E0281C" w:rsidRPr="00A110C7" w:rsidRDefault="00E0281C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0281C" w:rsidRPr="00A110C7" w:rsidRDefault="00E0281C" w:rsidP="00664121">
            <w:pPr>
              <w:numPr>
                <w:ilvl w:val="0"/>
                <w:numId w:val="62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liečivých rastlín</w:t>
            </w:r>
          </w:p>
        </w:tc>
        <w:tc>
          <w:tcPr>
            <w:tcW w:w="992" w:type="dxa"/>
            <w:vAlign w:val="center"/>
          </w:tcPr>
          <w:p w:rsidR="00E0281C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0281C" w:rsidRPr="00A110C7" w:rsidTr="00664121">
        <w:trPr>
          <w:trHeight w:val="409"/>
          <w:jc w:val="center"/>
        </w:trPr>
        <w:tc>
          <w:tcPr>
            <w:tcW w:w="517" w:type="dxa"/>
            <w:vMerge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70" w:type="dxa"/>
          </w:tcPr>
          <w:p w:rsidR="00E0281C" w:rsidRPr="00A110C7" w:rsidRDefault="00E0281C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0281C" w:rsidRPr="00A110C7" w:rsidRDefault="00E0281C" w:rsidP="00664121">
            <w:pPr>
              <w:numPr>
                <w:ilvl w:val="0"/>
                <w:numId w:val="63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konzumných zemiakov </w:t>
            </w:r>
          </w:p>
        </w:tc>
        <w:tc>
          <w:tcPr>
            <w:tcW w:w="992" w:type="dxa"/>
            <w:vAlign w:val="center"/>
          </w:tcPr>
          <w:p w:rsidR="00E0281C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E0281C" w:rsidRPr="00A110C7" w:rsidTr="00664121">
        <w:trPr>
          <w:trHeight w:val="273"/>
          <w:jc w:val="center"/>
        </w:trPr>
        <w:tc>
          <w:tcPr>
            <w:tcW w:w="517" w:type="dxa"/>
            <w:vMerge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70" w:type="dxa"/>
          </w:tcPr>
          <w:p w:rsidR="00E0281C" w:rsidRPr="00A110C7" w:rsidRDefault="00E0281C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E0281C" w:rsidRPr="00A110C7" w:rsidRDefault="00E0281C" w:rsidP="00664121">
            <w:pPr>
              <w:numPr>
                <w:ilvl w:val="0"/>
                <w:numId w:val="63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ostatnej rastlinnej výroby</w:t>
            </w:r>
          </w:p>
        </w:tc>
        <w:tc>
          <w:tcPr>
            <w:tcW w:w="992" w:type="dxa"/>
            <w:vAlign w:val="center"/>
          </w:tcPr>
          <w:p w:rsidR="00E0281C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793" w:type="dxa"/>
            <w:vAlign w:val="center"/>
          </w:tcPr>
          <w:p w:rsidR="00E0281C" w:rsidRPr="00A110C7" w:rsidRDefault="00E0281C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AA6A29" w:rsidRPr="00A110C7" w:rsidTr="00664121">
        <w:trPr>
          <w:trHeight w:val="375"/>
          <w:jc w:val="center"/>
        </w:trPr>
        <w:tc>
          <w:tcPr>
            <w:tcW w:w="517" w:type="dxa"/>
            <w:vMerge w:val="restart"/>
            <w:vAlign w:val="center"/>
          </w:tcPr>
          <w:p w:rsidR="00AA6A29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AA6A29" w:rsidRPr="00A110C7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32" w:type="dxa"/>
            <w:gridSpan w:val="5"/>
            <w:vAlign w:val="center"/>
          </w:tcPr>
          <w:p w:rsidR="00AA6A29" w:rsidRPr="00A110C7" w:rsidRDefault="00EB188D" w:rsidP="0066412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Projekt je zameraný hlavne na</w:t>
            </w:r>
            <w:r w:rsidR="00C555B3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40"/>
            </w: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:</w:t>
            </w:r>
          </w:p>
        </w:tc>
        <w:tc>
          <w:tcPr>
            <w:tcW w:w="992" w:type="dxa"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AA6A29" w:rsidRPr="00A110C7" w:rsidTr="00664121">
        <w:trPr>
          <w:trHeight w:val="405"/>
          <w:jc w:val="center"/>
        </w:trPr>
        <w:tc>
          <w:tcPr>
            <w:tcW w:w="517" w:type="dxa"/>
            <w:vMerge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 w:val="restart"/>
          </w:tcPr>
          <w:p w:rsidR="00AA6A29" w:rsidRPr="00A110C7" w:rsidRDefault="00AA6A2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AA6A29" w:rsidRPr="00A110C7" w:rsidRDefault="00261C84" w:rsidP="00664121">
            <w:pPr>
              <w:numPr>
                <w:ilvl w:val="0"/>
                <w:numId w:val="55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výstavbu nových skleníkov (fóliovníkov) na pestovanie ovocia a zeleniny vrátane technológie, strojového vybavenia</w:t>
            </w:r>
          </w:p>
        </w:tc>
        <w:tc>
          <w:tcPr>
            <w:tcW w:w="992" w:type="dxa"/>
            <w:vAlign w:val="center"/>
          </w:tcPr>
          <w:p w:rsidR="00AA6A29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93" w:type="dxa"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A6A29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AA6A29" w:rsidRPr="00A110C7" w:rsidRDefault="00AA6A2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AA6A29" w:rsidRPr="00A110C7" w:rsidRDefault="00261C84" w:rsidP="00664121">
            <w:pPr>
              <w:numPr>
                <w:ilvl w:val="0"/>
                <w:numId w:val="64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rekonštrukciu a/alebo modernizáciu už existujúcich skleníkov (fóliovníkov) na pestovanie ovocia a zeleniny vrátane technológie a strojového vybavenia</w:t>
            </w:r>
          </w:p>
        </w:tc>
        <w:tc>
          <w:tcPr>
            <w:tcW w:w="992" w:type="dxa"/>
            <w:vAlign w:val="center"/>
          </w:tcPr>
          <w:p w:rsidR="00AA6A29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93" w:type="dxa"/>
            <w:vAlign w:val="center"/>
          </w:tcPr>
          <w:p w:rsidR="00AA6A29" w:rsidRPr="00A110C7" w:rsidRDefault="00AA6A2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B188D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</w:tcPr>
          <w:p w:rsidR="00EB188D" w:rsidRPr="00A110C7" w:rsidRDefault="00EB188D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B188D" w:rsidRPr="00A110C7" w:rsidRDefault="00261C84" w:rsidP="00664121">
            <w:pPr>
              <w:numPr>
                <w:ilvl w:val="0"/>
                <w:numId w:val="65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výsadbu nových ovocných sadov, plantáží a vinohradov vrátane vybavenia technológie a strojového vybavenia</w:t>
            </w:r>
          </w:p>
        </w:tc>
        <w:tc>
          <w:tcPr>
            <w:tcW w:w="992" w:type="dxa"/>
            <w:vAlign w:val="center"/>
          </w:tcPr>
          <w:p w:rsidR="00EB188D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793" w:type="dxa"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EB188D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</w:tcPr>
          <w:p w:rsidR="00EB188D" w:rsidRPr="00A110C7" w:rsidRDefault="00EB188D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B188D" w:rsidRPr="00A110C7" w:rsidRDefault="00261C84" w:rsidP="00664121">
            <w:pPr>
              <w:numPr>
                <w:ilvl w:val="0"/>
                <w:numId w:val="65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rekonštrukciu  a/alebo modernizáciu existujúcich ovocných sadov a plantáží vrátane technológie a strojového vybavenia</w:t>
            </w:r>
          </w:p>
        </w:tc>
        <w:tc>
          <w:tcPr>
            <w:tcW w:w="992" w:type="dxa"/>
            <w:vAlign w:val="center"/>
          </w:tcPr>
          <w:p w:rsidR="00EB188D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793" w:type="dxa"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EB188D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</w:tcPr>
          <w:p w:rsidR="00EB188D" w:rsidRPr="00A110C7" w:rsidRDefault="00EB188D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B188D" w:rsidRPr="00A110C7" w:rsidRDefault="00261C84" w:rsidP="00664121">
            <w:pPr>
              <w:numPr>
                <w:ilvl w:val="0"/>
                <w:numId w:val="65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 xml:space="preserve">výstavbu a/alebo modernizáciu alebo rekonštrukciu objektov vrátane technológie slúžiacich na uskladnenie a pozberovú úpravu ovocia, zeleniny, hrozna, liečivých rastlín a konzumných zemiakov </w:t>
            </w:r>
          </w:p>
        </w:tc>
        <w:tc>
          <w:tcPr>
            <w:tcW w:w="992" w:type="dxa"/>
            <w:vAlign w:val="center"/>
          </w:tcPr>
          <w:p w:rsidR="00EB188D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793" w:type="dxa"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61C84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261C84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</w:tcPr>
          <w:p w:rsidR="00261C84" w:rsidRPr="00A110C7" w:rsidRDefault="00261C84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261C84" w:rsidRPr="00A110C7" w:rsidRDefault="00261C84" w:rsidP="00664121">
            <w:pPr>
              <w:numPr>
                <w:ilvl w:val="0"/>
                <w:numId w:val="65"/>
              </w:numPr>
              <w:ind w:left="448" w:hanging="284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modernizáciu strojového vybavenia v ovocných  sadoch, vinohradoch, skleníkoch, fóliovníkoch, pri zbere a pestovaní zemiakov resp. zeleniny ( ak nie je strojové vybavenie súčasťou ostatných aktivít uvedených vyššie resp. ak strojové vybavenie presahuje 50 % deklarovaných oprávnených výdavkov)</w:t>
            </w:r>
          </w:p>
        </w:tc>
        <w:tc>
          <w:tcPr>
            <w:tcW w:w="992" w:type="dxa"/>
            <w:vAlign w:val="center"/>
          </w:tcPr>
          <w:p w:rsidR="00261C84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93" w:type="dxa"/>
            <w:vAlign w:val="center"/>
          </w:tcPr>
          <w:p w:rsidR="00261C84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EB188D" w:rsidRPr="00A110C7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85" w:type="dxa"/>
            <w:gridSpan w:val="2"/>
          </w:tcPr>
          <w:p w:rsidR="00EB188D" w:rsidRPr="00A110C7" w:rsidRDefault="00EB188D" w:rsidP="00664121">
            <w:pPr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EB188D" w:rsidRPr="00A110C7" w:rsidRDefault="00261C84" w:rsidP="00664121">
            <w:pPr>
              <w:pStyle w:val="Odsekzoznamu"/>
              <w:numPr>
                <w:ilvl w:val="0"/>
                <w:numId w:val="65"/>
              </w:numPr>
              <w:spacing w:after="0" w:line="240" w:lineRule="auto"/>
              <w:ind w:left="448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strojné vybavenie na aplikáciu prípravkov na ochranu rastlín,  priemyselných a hospodárskych hnojív, výstavbu, rekonštrukciu  a/alebo modernizáciu objektov vrátane technológie slúžiacich na uskladnenie a pozberovú úpravu produktov ostatnej rastlinnej výroby</w:t>
            </w:r>
          </w:p>
        </w:tc>
        <w:tc>
          <w:tcPr>
            <w:tcW w:w="992" w:type="dxa"/>
            <w:vAlign w:val="center"/>
          </w:tcPr>
          <w:p w:rsidR="00EB188D" w:rsidRPr="00A110C7" w:rsidRDefault="00261C84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EB188D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471B53" w:rsidRPr="00A110C7" w:rsidTr="00664121">
        <w:trPr>
          <w:trHeight w:val="390"/>
          <w:jc w:val="center"/>
        </w:trPr>
        <w:tc>
          <w:tcPr>
            <w:tcW w:w="517" w:type="dxa"/>
            <w:vMerge w:val="restart"/>
            <w:vAlign w:val="center"/>
          </w:tcPr>
          <w:p w:rsidR="00471B53" w:rsidRPr="00A110C7" w:rsidRDefault="00EB188D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="00471B53" w:rsidRPr="00A110C7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32" w:type="dxa"/>
            <w:gridSpan w:val="5"/>
            <w:vAlign w:val="center"/>
          </w:tcPr>
          <w:p w:rsidR="00471B53" w:rsidRPr="00A110C7" w:rsidRDefault="00471B53" w:rsidP="0066412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Hodnotenie kvality projektu – kvalitatívne hodnotenie</w:t>
            </w:r>
            <w:r w:rsidR="00C555B3" w:rsidRPr="00A110C7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41"/>
            </w:r>
          </w:p>
        </w:tc>
        <w:tc>
          <w:tcPr>
            <w:tcW w:w="992" w:type="dxa"/>
            <w:vAlign w:val="center"/>
          </w:tcPr>
          <w:p w:rsidR="00471B53" w:rsidRPr="00A110C7" w:rsidRDefault="00B15BD7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471B53" w:rsidRPr="00A110C7" w:rsidRDefault="00B15BD7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471B53" w:rsidRPr="00A110C7" w:rsidTr="00664121">
        <w:trPr>
          <w:trHeight w:val="375"/>
          <w:jc w:val="center"/>
        </w:trPr>
        <w:tc>
          <w:tcPr>
            <w:tcW w:w="517" w:type="dxa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 w:val="restart"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471B53" w:rsidRPr="00A110C7" w:rsidRDefault="00471B53" w:rsidP="00664121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vhodnosť, účelnosť a komplexnosť projektu</w:t>
            </w:r>
          </w:p>
        </w:tc>
        <w:tc>
          <w:tcPr>
            <w:tcW w:w="992" w:type="dxa"/>
            <w:vMerge w:val="restart"/>
            <w:vAlign w:val="center"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Max 32</w:t>
            </w:r>
          </w:p>
        </w:tc>
        <w:tc>
          <w:tcPr>
            <w:tcW w:w="1793" w:type="dxa"/>
            <w:vMerge w:val="restart"/>
            <w:vAlign w:val="center"/>
          </w:tcPr>
          <w:p w:rsidR="00E14A62" w:rsidRPr="00A110C7" w:rsidRDefault="00E14A62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471B53" w:rsidRPr="00A110C7" w:rsidTr="00664121">
        <w:trPr>
          <w:trHeight w:val="375"/>
          <w:jc w:val="center"/>
        </w:trPr>
        <w:tc>
          <w:tcPr>
            <w:tcW w:w="517" w:type="dxa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471B53" w:rsidRPr="00A110C7" w:rsidRDefault="00471B53" w:rsidP="00664121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spôsob realizácie projektu</w:t>
            </w:r>
          </w:p>
        </w:tc>
        <w:tc>
          <w:tcPr>
            <w:tcW w:w="992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1B53" w:rsidRPr="00A110C7" w:rsidTr="00664121">
        <w:trPr>
          <w:trHeight w:val="345"/>
          <w:jc w:val="center"/>
        </w:trPr>
        <w:tc>
          <w:tcPr>
            <w:tcW w:w="517" w:type="dxa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471B53" w:rsidRPr="00A110C7" w:rsidRDefault="00471B53" w:rsidP="00664121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rozpočet a nákladová efektívnosť</w:t>
            </w:r>
          </w:p>
        </w:tc>
        <w:tc>
          <w:tcPr>
            <w:tcW w:w="992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1B53" w:rsidRPr="00A110C7" w:rsidTr="00664121">
        <w:trPr>
          <w:trHeight w:val="420"/>
          <w:jc w:val="center"/>
        </w:trPr>
        <w:tc>
          <w:tcPr>
            <w:tcW w:w="517" w:type="dxa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471B53" w:rsidRPr="00A110C7" w:rsidRDefault="00471B53" w:rsidP="00664121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administratívna, odborná a technická kapacita</w:t>
            </w:r>
          </w:p>
        </w:tc>
        <w:tc>
          <w:tcPr>
            <w:tcW w:w="992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1B53" w:rsidRPr="00A110C7" w:rsidTr="00664121">
        <w:trPr>
          <w:trHeight w:val="465"/>
          <w:jc w:val="center"/>
        </w:trPr>
        <w:tc>
          <w:tcPr>
            <w:tcW w:w="517" w:type="dxa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A110C7" w:rsidRDefault="00471B53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471B53" w:rsidRPr="00A110C7" w:rsidRDefault="00471B53" w:rsidP="00664121">
            <w:pPr>
              <w:numPr>
                <w:ilvl w:val="0"/>
                <w:numId w:val="56"/>
              </w:numPr>
              <w:tabs>
                <w:tab w:val="left" w:pos="1080"/>
              </w:tabs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udržateľnosť projektu</w:t>
            </w:r>
          </w:p>
        </w:tc>
        <w:tc>
          <w:tcPr>
            <w:tcW w:w="992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471B53" w:rsidRPr="00A110C7" w:rsidRDefault="00471B53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397"/>
          <w:jc w:val="center"/>
        </w:trPr>
        <w:tc>
          <w:tcPr>
            <w:tcW w:w="6449" w:type="dxa"/>
            <w:gridSpan w:val="6"/>
            <w:vAlign w:val="center"/>
          </w:tcPr>
          <w:p w:rsidR="00EF2872" w:rsidRPr="00A110C7" w:rsidRDefault="00E14A62" w:rsidP="00664121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Body spolu:</w:t>
            </w:r>
          </w:p>
        </w:tc>
        <w:tc>
          <w:tcPr>
            <w:tcW w:w="992" w:type="dxa"/>
          </w:tcPr>
          <w:p w:rsidR="00EF2872" w:rsidRPr="00A110C7" w:rsidRDefault="00EF287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</w:tcPr>
          <w:p w:rsidR="00EF2872" w:rsidRPr="00A110C7" w:rsidRDefault="00EF287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2872" w:rsidRPr="00A110C7" w:rsidTr="00664121">
        <w:trPr>
          <w:trHeight w:val="843"/>
          <w:jc w:val="center"/>
        </w:trPr>
        <w:tc>
          <w:tcPr>
            <w:tcW w:w="9234" w:type="dxa"/>
            <w:gridSpan w:val="8"/>
            <w:shd w:val="clear" w:color="auto" w:fill="CCFFCC"/>
            <w:vAlign w:val="center"/>
          </w:tcPr>
          <w:p w:rsidR="00EF2872" w:rsidRPr="00A110C7" w:rsidRDefault="00E14A62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PPA bude za kritérium 1-8 vychádzať z údajov uvedených žiadateľom vo formulári ŽoNFP. Bod 9 bude hodnotiť PPA z predloženého  Projektu realizácie. PPA  nebude akceptovať žiadosti o dodatočné priznanie bodov z akýchkoľvek dôvodov.</w:t>
            </w:r>
          </w:p>
        </w:tc>
      </w:tr>
      <w:tr w:rsidR="00EF2872" w:rsidRPr="00A110C7" w:rsidTr="00664121">
        <w:trPr>
          <w:trHeight w:val="685"/>
          <w:jc w:val="center"/>
        </w:trPr>
        <w:tc>
          <w:tcPr>
            <w:tcW w:w="9234" w:type="dxa"/>
            <w:gridSpan w:val="8"/>
            <w:shd w:val="clear" w:color="auto" w:fill="CCFFCC"/>
            <w:vAlign w:val="center"/>
          </w:tcPr>
          <w:p w:rsidR="00E14A62" w:rsidRPr="00A110C7" w:rsidRDefault="00E14A62" w:rsidP="00664121">
            <w:pPr>
              <w:spacing w:before="120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  <w:t>ŠTATUTÁRNY ORGÁN ŽIADATEĽA</w:t>
            </w:r>
          </w:p>
          <w:p w:rsidR="00EF2872" w:rsidRPr="00A110C7" w:rsidRDefault="00E14A62" w:rsidP="00E14A6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Týmto potvrdzujem, že si budem uplatňovať body iba v uvedených kritériách.</w:t>
            </w:r>
          </w:p>
        </w:tc>
      </w:tr>
      <w:tr w:rsidR="00E14A62" w:rsidRPr="00A110C7" w:rsidTr="00664121">
        <w:trPr>
          <w:trHeight w:val="378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E14A62" w:rsidRPr="00A110C7" w:rsidRDefault="00E14A62" w:rsidP="00E14A6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Meno, priezvisko, titul</w:t>
            </w:r>
          </w:p>
        </w:tc>
        <w:tc>
          <w:tcPr>
            <w:tcW w:w="5053" w:type="dxa"/>
            <w:gridSpan w:val="3"/>
          </w:tcPr>
          <w:p w:rsidR="00E14A62" w:rsidRPr="00A110C7" w:rsidRDefault="00E14A6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14A62" w:rsidRPr="00A110C7" w:rsidTr="00664121">
        <w:trPr>
          <w:trHeight w:val="425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E14A62" w:rsidRPr="00A110C7" w:rsidRDefault="00E14A62" w:rsidP="00E14A6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Miesto</w:t>
            </w:r>
          </w:p>
        </w:tc>
        <w:tc>
          <w:tcPr>
            <w:tcW w:w="5053" w:type="dxa"/>
            <w:gridSpan w:val="3"/>
          </w:tcPr>
          <w:p w:rsidR="00E14A62" w:rsidRPr="00A110C7" w:rsidRDefault="00E14A6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14A62" w:rsidRPr="00A110C7" w:rsidTr="00664121">
        <w:trPr>
          <w:trHeight w:val="417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E14A62" w:rsidRPr="00A110C7" w:rsidRDefault="00E14A62" w:rsidP="00E14A6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Dátum</w:t>
            </w:r>
          </w:p>
        </w:tc>
        <w:tc>
          <w:tcPr>
            <w:tcW w:w="5053" w:type="dxa"/>
            <w:gridSpan w:val="3"/>
          </w:tcPr>
          <w:p w:rsidR="00E14A62" w:rsidRPr="00A110C7" w:rsidRDefault="00E14A6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14A62" w:rsidRPr="00A110C7" w:rsidTr="00664121">
        <w:trPr>
          <w:trHeight w:val="1685"/>
          <w:jc w:val="center"/>
        </w:trPr>
        <w:tc>
          <w:tcPr>
            <w:tcW w:w="4181" w:type="dxa"/>
            <w:gridSpan w:val="5"/>
          </w:tcPr>
          <w:p w:rsidR="00E14A62" w:rsidRPr="00A110C7" w:rsidRDefault="00E14A62" w:rsidP="00E14A62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Podpis</w:t>
            </w:r>
          </w:p>
          <w:p w:rsidR="00E14A62" w:rsidRPr="00A110C7" w:rsidRDefault="00E14A6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3" w:type="dxa"/>
            <w:gridSpan w:val="3"/>
          </w:tcPr>
          <w:p w:rsidR="00E14A62" w:rsidRPr="00A110C7" w:rsidRDefault="00E14A62" w:rsidP="00EF287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110C7">
              <w:rPr>
                <w:rFonts w:ascii="Arial" w:hAnsi="Arial" w:cs="Arial"/>
                <w:sz w:val="20"/>
                <w:szCs w:val="20"/>
                <w:lang w:eastAsia="en-US"/>
              </w:rPr>
              <w:t>Pečiatka</w:t>
            </w:r>
          </w:p>
        </w:tc>
      </w:tr>
    </w:tbl>
    <w:p w:rsidR="009E21E0" w:rsidRPr="00A110C7" w:rsidRDefault="009E21E0" w:rsidP="00AA7BAD"/>
    <w:p w:rsidR="009E21E0" w:rsidRPr="00A110C7" w:rsidRDefault="009E21E0" w:rsidP="00AA7BAD"/>
    <w:p w:rsidR="00E14A62" w:rsidRPr="00A110C7" w:rsidRDefault="009E21E0" w:rsidP="00330FE6">
      <w:r w:rsidRPr="00A110C7">
        <w:br w:type="page"/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8"/>
        <w:gridCol w:w="6733"/>
      </w:tblGrid>
      <w:tr w:rsidR="00E14A62" w:rsidRPr="00A110C7" w:rsidTr="00664121">
        <w:trPr>
          <w:trHeight w:val="482"/>
        </w:trPr>
        <w:tc>
          <w:tcPr>
            <w:tcW w:w="9241" w:type="dxa"/>
            <w:gridSpan w:val="2"/>
            <w:shd w:val="clear" w:color="auto" w:fill="D9D9D9"/>
            <w:vAlign w:val="center"/>
          </w:tcPr>
          <w:p w:rsidR="00E14A62" w:rsidRPr="00A110C7" w:rsidRDefault="00E14A62" w:rsidP="00A537AA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b/>
                <w:caps/>
                <w:sz w:val="20"/>
                <w:szCs w:val="20"/>
                <w:lang w:eastAsia="en-US"/>
              </w:rPr>
              <w:t>H. ŠTATUTÁRNY ORGÁN ŽIADATEĽA</w:t>
            </w:r>
            <w:r w:rsidRPr="00A110C7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  <w:lang w:eastAsia="en-US"/>
              </w:rPr>
              <w:endnoteReference w:id="42"/>
            </w:r>
          </w:p>
        </w:tc>
      </w:tr>
      <w:tr w:rsidR="00E14A62" w:rsidRPr="00A110C7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lang w:eastAsia="cs-CZ"/>
              </w:rPr>
              <w:t>Meno, priezvisko, titul</w:t>
            </w:r>
          </w:p>
        </w:tc>
        <w:tc>
          <w:tcPr>
            <w:tcW w:w="6733" w:type="dxa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E14A62" w:rsidRPr="00A110C7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A110C7">
              <w:rPr>
                <w:rFonts w:ascii="Arial" w:hAnsi="Arial" w:cs="Arial"/>
                <w:noProof/>
                <w:sz w:val="20"/>
                <w:lang w:eastAsia="cs-CZ"/>
              </w:rPr>
              <w:t>Miesto</w:t>
            </w:r>
          </w:p>
        </w:tc>
        <w:tc>
          <w:tcPr>
            <w:tcW w:w="6733" w:type="dxa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E14A62" w:rsidRPr="00A110C7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A110C7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Dátum</w:t>
            </w:r>
          </w:p>
        </w:tc>
        <w:tc>
          <w:tcPr>
            <w:tcW w:w="6733" w:type="dxa"/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E14A62" w:rsidRPr="00A110C7" w:rsidTr="00664121">
        <w:trPr>
          <w:trHeight w:val="369"/>
        </w:trPr>
        <w:tc>
          <w:tcPr>
            <w:tcW w:w="2508" w:type="dxa"/>
            <w:tcBorders>
              <w:bottom w:val="nil"/>
              <w:right w:val="nil"/>
            </w:tcBorders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A110C7">
              <w:rPr>
                <w:rFonts w:ascii="Helv" w:hAnsi="Helv" w:cs="Helv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6733" w:type="dxa"/>
            <w:tcBorders>
              <w:left w:val="nil"/>
              <w:bottom w:val="nil"/>
            </w:tcBorders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A110C7">
              <w:rPr>
                <w:rFonts w:ascii="Helv" w:hAnsi="Helv" w:cs="Helv"/>
                <w:sz w:val="20"/>
                <w:szCs w:val="20"/>
                <w:lang w:eastAsia="cs-CZ"/>
              </w:rPr>
              <w:t>P</w:t>
            </w:r>
            <w:r w:rsidRPr="00A110C7">
              <w:rPr>
                <w:rFonts w:ascii="Arial" w:hAnsi="Arial" w:cs="Arial"/>
                <w:sz w:val="20"/>
                <w:szCs w:val="20"/>
                <w:lang w:eastAsia="cs-CZ"/>
              </w:rPr>
              <w:t>ečiatka</w:t>
            </w:r>
          </w:p>
        </w:tc>
      </w:tr>
      <w:tr w:rsidR="00E14A62" w:rsidRPr="00A110C7" w:rsidTr="00664121">
        <w:trPr>
          <w:trHeight w:val="369"/>
        </w:trPr>
        <w:tc>
          <w:tcPr>
            <w:tcW w:w="2508" w:type="dxa"/>
            <w:tcBorders>
              <w:top w:val="nil"/>
              <w:right w:val="nil"/>
            </w:tcBorders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  <w:tc>
          <w:tcPr>
            <w:tcW w:w="6733" w:type="dxa"/>
            <w:tcBorders>
              <w:top w:val="nil"/>
              <w:left w:val="nil"/>
            </w:tcBorders>
            <w:vAlign w:val="center"/>
          </w:tcPr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E14A62" w:rsidRPr="00A110C7" w:rsidRDefault="00E14A62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</w:tbl>
    <w:p w:rsidR="00E14A62" w:rsidRPr="00A110C7" w:rsidRDefault="00E14A62" w:rsidP="00330FE6"/>
    <w:p w:rsidR="00E14A62" w:rsidRPr="00A110C7" w:rsidRDefault="00E14A62" w:rsidP="00330FE6"/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911FFA" w:rsidRPr="00A110C7" w:rsidRDefault="00911FFA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E14A62" w:rsidRPr="00A110C7" w:rsidRDefault="00E14A62" w:rsidP="00330FE6">
      <w:pPr>
        <w:rPr>
          <w:rFonts w:ascii="Arial" w:hAnsi="Arial" w:cs="Arial"/>
          <w:b/>
          <w:bCs/>
        </w:rPr>
      </w:pPr>
    </w:p>
    <w:p w:rsidR="009E21E0" w:rsidRPr="00D85D41" w:rsidRDefault="009E21E0" w:rsidP="00330FE6">
      <w:pPr>
        <w:rPr>
          <w:rFonts w:ascii="Arial" w:hAnsi="Arial" w:cs="Arial"/>
          <w:b/>
          <w:bCs/>
        </w:rPr>
      </w:pPr>
      <w:r w:rsidRPr="00A110C7">
        <w:rPr>
          <w:rFonts w:ascii="Arial" w:hAnsi="Arial" w:cs="Arial"/>
          <w:b/>
          <w:bCs/>
        </w:rPr>
        <w:t>Vysvetlivky</w:t>
      </w:r>
    </w:p>
    <w:sectPr w:rsidR="009E21E0" w:rsidRPr="00D85D41" w:rsidSect="00D202DA">
      <w:endnotePr>
        <w:numFmt w:val="decimal"/>
      </w:endnotePr>
      <w:type w:val="continuous"/>
      <w:pgSz w:w="11906" w:h="16838"/>
      <w:pgMar w:top="142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F57" w:rsidRDefault="00813F57">
      <w:r>
        <w:separator/>
      </w:r>
    </w:p>
  </w:endnote>
  <w:endnote w:type="continuationSeparator" w:id="0">
    <w:p w:rsidR="00813F57" w:rsidRDefault="00813F57">
      <w:r>
        <w:continuationSeparator/>
      </w:r>
    </w:p>
  </w:endnote>
  <w:endnote w:id="1">
    <w:p w:rsidR="00000000" w:rsidRDefault="007255DC" w:rsidP="00A110C7">
      <w:pPr>
        <w:pStyle w:val="Textvysvetlivky"/>
        <w:tabs>
          <w:tab w:val="left" w:pos="142"/>
        </w:tabs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>Obchodné meno musí byť uvedené presne v súlade s oprávnením deklarujúcim oprávnenosť žiadateľa (s výpisom z Obchodného registra a/alebo Živnostenského registra a/alebo Registra pozemkových spoločenstiev a/alebo osvedčením o vykonávaní činností ako samostatne hospodáriaci roľník a pod.).</w:t>
      </w:r>
    </w:p>
  </w:endnote>
  <w:endnote w:id="2">
    <w:p w:rsidR="00000000" w:rsidRDefault="007255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Fonts w:ascii="Arial" w:hAnsi="Arial" w:cs="Arial"/>
          <w:vertAlign w:val="superscript"/>
          <w:lang w:val="sk-SK"/>
        </w:rPr>
        <w:endnoteRef/>
      </w:r>
      <w:r w:rsidRPr="00A537AA">
        <w:rPr>
          <w:rFonts w:ascii="Arial" w:hAnsi="Arial" w:cs="Arial"/>
          <w:lang w:val="sk-SK"/>
        </w:rPr>
        <w:t>Vypĺňa len fyzická osoba.</w:t>
      </w:r>
    </w:p>
  </w:endnote>
  <w:endnote w:id="3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Živnostník, samostatne hospodáriaci roľník, verejná obchodná spoločnosť, komanditná spoločnosť, </w:t>
      </w:r>
      <w:r w:rsidRPr="0025531E">
        <w:rPr>
          <w:rFonts w:ascii="Arial" w:hAnsi="Arial" w:cs="Arial"/>
          <w:lang w:val="sk-SK"/>
        </w:rPr>
        <w:t>spoločnosť s ručením obmedzeným, akciová spoločnosť, družstvo, pozemkové spoločenstvo, lesné spoločenstvo, iné.</w:t>
      </w:r>
    </w:p>
  </w:endnote>
  <w:endnote w:id="4">
    <w:p w:rsidR="00000000" w:rsidRDefault="00865536" w:rsidP="00865536">
      <w:pPr>
        <w:spacing w:line="276" w:lineRule="auto"/>
        <w:ind w:left="142" w:hanging="142"/>
        <w:jc w:val="both"/>
      </w:pPr>
      <w:r w:rsidRPr="0025531E">
        <w:rPr>
          <w:rFonts w:ascii="Arial" w:hAnsi="Arial" w:cs="Arial"/>
          <w:sz w:val="20"/>
          <w:szCs w:val="20"/>
          <w:vertAlign w:val="superscript"/>
          <w:lang w:eastAsia="cs-CZ"/>
        </w:rPr>
        <w:endnoteRef/>
      </w:r>
      <w:r w:rsidRPr="0025531E">
        <w:rPr>
          <w:rFonts w:ascii="Arial" w:hAnsi="Arial" w:cs="Arial"/>
          <w:sz w:val="20"/>
          <w:szCs w:val="20"/>
          <w:lang w:eastAsia="cs-CZ"/>
        </w:rPr>
        <w:t>Ak kontaktná osoba pre projekt na komunikáciu s PPA nie je žiadateľ, predkladá overené splnomocnenie tejto osoby na komunikáciu a preberanie písomností týkajúcich sa predloženej žiadosti (viď. Príloha č. 6).</w:t>
      </w:r>
    </w:p>
  </w:endnote>
  <w:endnote w:id="5">
    <w:p w:rsidR="00000000" w:rsidRDefault="007255DC" w:rsidP="00B15BD7">
      <w:pPr>
        <w:spacing w:line="276" w:lineRule="auto"/>
        <w:ind w:left="240" w:hanging="240"/>
        <w:jc w:val="both"/>
      </w:pPr>
      <w:r w:rsidRPr="0025531E">
        <w:rPr>
          <w:rStyle w:val="Odkaznavysvetlivku"/>
          <w:rFonts w:ascii="Arial" w:hAnsi="Arial" w:cs="Arial"/>
          <w:sz w:val="20"/>
          <w:szCs w:val="20"/>
        </w:rPr>
        <w:endnoteRef/>
      </w:r>
      <w:r w:rsidRPr="0025531E">
        <w:rPr>
          <w:rFonts w:ascii="Arial" w:hAnsi="Arial" w:cs="Arial"/>
          <w:sz w:val="20"/>
          <w:szCs w:val="20"/>
        </w:rPr>
        <w:t xml:space="preserve"> Žiadateľ</w:t>
      </w:r>
      <w:r w:rsidRPr="0025531E">
        <w:rPr>
          <w:rFonts w:ascii="Arial" w:hAnsi="Arial" w:cs="Arial"/>
          <w:sz w:val="20"/>
          <w:szCs w:val="20"/>
          <w:lang w:eastAsia="cs-CZ"/>
        </w:rPr>
        <w:t xml:space="preserve"> uvedie sumy na dve desatinné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 miesta.</w:t>
      </w:r>
    </w:p>
  </w:endnote>
  <w:endnote w:id="6">
    <w:p w:rsidR="00000000" w:rsidRDefault="007255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Vyznačí žiadateľ, ktorý realizuje projekt v oblasti cieľa Konvergencie. </w:t>
      </w:r>
    </w:p>
  </w:endnote>
  <w:endnote w:id="7">
    <w:p w:rsidR="00000000" w:rsidRDefault="007255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Vyznačí žiadateľ, ktorý realizuje projekt v Ostatných oblastiach.</w:t>
      </w:r>
    </w:p>
  </w:endnote>
  <w:endnote w:id="8">
    <w:p w:rsidR="00000000" w:rsidRDefault="007255DC" w:rsidP="00A110C7">
      <w:pPr>
        <w:pStyle w:val="Textvysvetlivky"/>
        <w:tabs>
          <w:tab w:val="left" w:pos="120"/>
        </w:tabs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>V prípade realizácie projektu na viacerých miestach</w:t>
      </w:r>
      <w:r>
        <w:rPr>
          <w:rFonts w:ascii="Arial" w:hAnsi="Arial" w:cs="Arial"/>
          <w:lang w:val="sk-SK" w:eastAsia="sk-SK"/>
        </w:rPr>
        <w:t xml:space="preserve">, hlavne v prípadoch </w:t>
      </w:r>
      <w:r w:rsidRPr="00A537AA">
        <w:rPr>
          <w:rFonts w:ascii="Arial" w:hAnsi="Arial" w:cs="Arial"/>
          <w:lang w:val="sk-SK" w:eastAsia="sk-SK"/>
        </w:rPr>
        <w:t xml:space="preserve"> </w:t>
      </w:r>
      <w:r>
        <w:rPr>
          <w:rFonts w:ascii="Arial" w:hAnsi="Arial" w:cs="Arial"/>
          <w:lang w:val="sk-SK" w:eastAsia="sk-SK"/>
        </w:rPr>
        <w:t xml:space="preserve">ak predmetom realizácie projektu je nákup strojov a mobilných zariadení </w:t>
      </w:r>
      <w:r w:rsidRPr="00A537AA">
        <w:rPr>
          <w:rFonts w:ascii="Arial" w:hAnsi="Arial" w:cs="Arial"/>
          <w:lang w:val="sk-SK" w:eastAsia="sk-SK"/>
        </w:rPr>
        <w:t>uviesť</w:t>
      </w:r>
      <w:r w:rsidRPr="00A537AA">
        <w:rPr>
          <w:rFonts w:ascii="Arial" w:hAnsi="Arial" w:cs="Arial"/>
          <w:lang w:val="sk-SK"/>
        </w:rPr>
        <w:t xml:space="preserve"> všetky miesta realizácie projektu</w:t>
      </w:r>
      <w:r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 w:eastAsia="sk-SK"/>
        </w:rPr>
        <w:t>(plochy na ktorých žiadateľ hospodári z dôvodu dôslednej kontroly bodovacieho kritéria č. 1 zo strany PPA)</w:t>
      </w:r>
      <w:r w:rsidRPr="00A537AA">
        <w:rPr>
          <w:rFonts w:ascii="Arial" w:hAnsi="Arial" w:cs="Arial"/>
          <w:lang w:val="sk-SK"/>
        </w:rPr>
        <w:t>.</w:t>
      </w:r>
    </w:p>
  </w:endnote>
  <w:endnote w:id="9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>Žiadateľ vypĺňa iba v prípade, ak je predmetom projektu stavebná investícia alebo ak sú predmetom projektu investície pevne spojené so zemou.</w:t>
      </w:r>
    </w:p>
  </w:endnote>
  <w:endnote w:id="10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>Žiadateľ vypĺňa v prípade výsadby, likvidácie (za podmienky následnej výsadby v obdobnej výmere ako bola urobená likvidácia), rekonštrukcie a modernizácie ovocných sadov, drobného ovocia, vinohradov a chmeľníc.</w:t>
      </w:r>
    </w:p>
  </w:endnote>
  <w:endnote w:id="11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>Žiadateľ uvedie konkrétne ciele, ktoré chce realizáciou projektu dosiahnuť. Stručne opíše, ako súvisia s cieľmi programu a opatrenia. Opis nemá byť všeobecný, má vychádzať z konkrétneho zámeru žiadateľa.</w:t>
      </w:r>
    </w:p>
  </w:endnote>
  <w:endnote w:id="12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 xml:space="preserve">Žiadateľ uvedie podrobný opis činností na dosiahnutie cieľov projektu, zdôvodnenie potreby realizácie projektu. Ak uvedené rieši príloha Žiadosť o poskytnutí  NFP, uviesť konkrétny odkaz na prílohu, resp. stanovisko k Žiadosti o poskytnutí  NFP. </w:t>
      </w:r>
    </w:p>
  </w:endnote>
  <w:endnote w:id="13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 xml:space="preserve">Žiadateľ uvádza splnenie predpísaných kritérií spôsobilosti v zmysle Príručky, pre príslušné </w:t>
      </w:r>
      <w:r w:rsidRPr="00A110C7">
        <w:rPr>
          <w:rFonts w:ascii="Arial" w:hAnsi="Arial" w:cs="Arial"/>
          <w:lang w:val="sk-SK" w:eastAsia="sk-SK"/>
        </w:rPr>
        <w:t>opatrenie podľa predmetu projektu, vrátane doplnenia odkazov na prílohy Žiadosti o poskytnutí NFP, ktoré deklarujú ich splnenie. Žiadateľ nevypĺňa kritéria ktoré sa predmetu projektu  netýkajú.</w:t>
      </w:r>
    </w:p>
  </w:endnote>
  <w:endnote w:id="14">
    <w:p w:rsidR="00000000" w:rsidRDefault="007255DC" w:rsidP="00A110C7">
      <w:pPr>
        <w:pStyle w:val="Textpoznmkypodiarou"/>
        <w:spacing w:line="276" w:lineRule="auto"/>
        <w:ind w:left="142" w:hanging="142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Zákon č. 523/2004 Z. z. o rozpočtových pravidlách verejnej správy a o zmene a doplnení niektorých zákonov  </w:t>
      </w:r>
    </w:p>
  </w:endnote>
  <w:endnote w:id="15">
    <w:p w:rsidR="00000000" w:rsidRDefault="007255DC" w:rsidP="00A110C7">
      <w:pPr>
        <w:pStyle w:val="Textpoznmkypodiarou"/>
        <w:ind w:left="142" w:hanging="142"/>
      </w:pPr>
      <w:r w:rsidRPr="00A110C7">
        <w:rPr>
          <w:rStyle w:val="Odkaznavysvetlivku"/>
        </w:rPr>
        <w:endnoteRef/>
      </w:r>
      <w:r w:rsidRPr="00A110C7">
        <w:rPr>
          <w:rFonts w:ascii="Arial" w:hAnsi="Arial" w:cs="Arial"/>
          <w:lang w:val="sk-SK"/>
        </w:rPr>
        <w:t>Netýka sa fyzických osôb uvedených v § 2 odseku 2, písmena b) , d) zákona číslo 513/1991 Zb. Obchodný  zákonník</w:t>
      </w:r>
      <w:r w:rsidRPr="00A110C7">
        <w:t xml:space="preserve"> </w:t>
      </w:r>
    </w:p>
  </w:endnote>
  <w:endnote w:id="16">
    <w:p w:rsidR="00000000" w:rsidRDefault="007255DC" w:rsidP="00B72A27">
      <w:pPr>
        <w:pStyle w:val="Textvysvetlivky"/>
        <w:spacing w:line="276" w:lineRule="auto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Oblasti cieľa Konvergencia alebo oblasti mimo cieľa Konvergencia (tzv. ostatné oblasti)</w:t>
      </w:r>
    </w:p>
  </w:endnote>
  <w:endnote w:id="17">
    <w:p w:rsidR="00000000" w:rsidRDefault="007255DC" w:rsidP="00B72A27">
      <w:pPr>
        <w:pStyle w:val="Textvysvetlivky"/>
        <w:spacing w:line="276" w:lineRule="auto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V prípade, že má nehnuteľnosť prenajatú od niekoľkých vlastníkov, vypíše všetkých vlastníkov.</w:t>
      </w:r>
    </w:p>
  </w:endnote>
  <w:endnote w:id="18">
    <w:p w:rsidR="00000000" w:rsidRDefault="007255DC" w:rsidP="00A110C7">
      <w:pPr>
        <w:spacing w:line="276" w:lineRule="auto"/>
        <w:ind w:left="142" w:hanging="142"/>
        <w:jc w:val="both"/>
      </w:pPr>
      <w:r w:rsidRPr="008A6AD4">
        <w:rPr>
          <w:rStyle w:val="Odkaznavysvetlivku"/>
          <w:rFonts w:ascii="Arial" w:hAnsi="Arial" w:cs="Arial"/>
          <w:b/>
          <w:bCs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  <w:lang w:eastAsia="cs-CZ"/>
        </w:rPr>
        <w:t xml:space="preserve">Uviesť len projekty investičného charakteru, pričom treba uviesť  o aký typ pomoci išlo, napríklad, Program rozvoja vidieka SR 2007 – 2013, podpora investičného charakteru zo Sekcie organizácie trhu PPA, Sektorový operačný program priemysel a služby, vrátane citovania názvu opatrenia, </w:t>
      </w:r>
      <w:r w:rsidRPr="00A110C7">
        <w:rPr>
          <w:rFonts w:ascii="Arial" w:hAnsi="Arial" w:cs="Arial"/>
          <w:sz w:val="20"/>
          <w:szCs w:val="20"/>
        </w:rPr>
        <w:t xml:space="preserve">. </w:t>
      </w:r>
    </w:p>
  </w:endnote>
  <w:endnote w:id="19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snapToGrid w:val="0"/>
          <w:lang w:val="sk-SK"/>
        </w:rPr>
        <w:t xml:space="preserve">Pri </w:t>
      </w:r>
      <w:r w:rsidRPr="00A110C7">
        <w:rPr>
          <w:rFonts w:ascii="Arial" w:hAnsi="Arial" w:cs="Arial"/>
          <w:lang w:val="sk-SK"/>
        </w:rPr>
        <w:t xml:space="preserve">pomoci investičného charakteru zo zdrojov EÚ alebo národných zdrojov </w:t>
      </w:r>
      <w:r w:rsidRPr="00A110C7">
        <w:rPr>
          <w:rFonts w:ascii="Arial" w:hAnsi="Arial" w:cs="Arial"/>
          <w:snapToGrid w:val="0"/>
          <w:lang w:val="sk-SK"/>
        </w:rPr>
        <w:t>do roku 2009 pri prepočte z SKK na EUR použite konverzný kurz 30,126.</w:t>
      </w:r>
    </w:p>
  </w:endnote>
  <w:endnote w:id="20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Ak bola poskytnutá pomoc zo zdrojov EÚ alebo z národných zdrojov prostredníctvom  PPA uveďte číslo zmluvy, názov projektu, predmet projektu a informáciu o prípadnom odstúpení od zmluvy. </w:t>
      </w:r>
    </w:p>
  </w:endnote>
  <w:endnote w:id="21">
    <w:p w:rsidR="00000000" w:rsidRDefault="007255DC" w:rsidP="00B72A27">
      <w:pPr>
        <w:pStyle w:val="Textvysvetlivky"/>
        <w:spacing w:line="276" w:lineRule="auto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noProof/>
          <w:lang w:val="sk-SK"/>
        </w:rPr>
        <w:t>Žiadateľ uvádza výmeru dve desatinné miesta  LPIS v roku 2013.</w:t>
      </w:r>
    </w:p>
  </w:endnote>
  <w:endnote w:id="22">
    <w:p w:rsidR="00000000" w:rsidRDefault="007255DC" w:rsidP="00A110C7">
      <w:pPr>
        <w:spacing w:line="276" w:lineRule="auto"/>
        <w:ind w:left="142" w:hanging="142"/>
        <w:jc w:val="both"/>
      </w:pPr>
      <w:r w:rsidRPr="008A6AD4">
        <w:rPr>
          <w:rStyle w:val="Odkaznavysvetlivku"/>
          <w:rFonts w:ascii="Arial" w:hAnsi="Arial" w:cs="Arial"/>
          <w:b/>
          <w:bCs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</w:rPr>
        <w:t xml:space="preserve">Žiadateľ uvedie: súčasnú organizačnú štruktúru, počet zamestnancov podniku ku dňu podania žiadosti, praktické skúsenosti a vzdelanie personálne zloženie podľa úsekov, predpoklad tvorby nových pracovných miest, a pod. </w:t>
      </w:r>
    </w:p>
  </w:endnote>
  <w:endnote w:id="23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Prílohy uvedené  v bodoch 1, 2, a 3 budú odovzdané na dvoch CD nosičoch, pričom každý z nich bude obsahovať prílohy požadované v bodoch 1, 2 a 3.</w:t>
      </w:r>
    </w:p>
  </w:endnote>
  <w:endnote w:id="24">
    <w:p w:rsidR="00000000" w:rsidRDefault="00695FD2" w:rsidP="00A110C7">
      <w:pPr>
        <w:pStyle w:val="Textvysvetlivky"/>
        <w:ind w:left="142" w:hanging="142"/>
        <w:jc w:val="both"/>
      </w:pPr>
      <w:r w:rsidRPr="00A110C7">
        <w:rPr>
          <w:rStyle w:val="Odkaznavysvetlivku"/>
          <w:rFonts w:ascii="Arial" w:hAnsi="Arial" w:cs="Arial"/>
          <w:sz w:val="18"/>
          <w:szCs w:val="18"/>
          <w:lang w:val="sk-SK"/>
        </w:rPr>
        <w:endnoteRef/>
      </w:r>
      <w:r w:rsidRPr="00A110C7">
        <w:rPr>
          <w:rFonts w:ascii="Arial" w:hAnsi="Arial" w:cs="Arial"/>
          <w:lang w:val="sk-SK"/>
        </w:rPr>
        <w:t>V prípade, že osobne neodovzdal  na príslušnom daňovom úrade , je povinný doložiť daňové priznanie  k dani z príjmov potvrdené príslušným daňovým úradom .</w:t>
      </w:r>
    </w:p>
  </w:endnote>
  <w:endnote w:id="25">
    <w:p w:rsidR="00000000" w:rsidRDefault="007255DC" w:rsidP="00A110C7">
      <w:pPr>
        <w:pStyle w:val="Textvysvetlivky"/>
        <w:spacing w:line="276" w:lineRule="auto"/>
        <w:ind w:left="142" w:hanging="142"/>
        <w:jc w:val="both"/>
      </w:pPr>
      <w:r w:rsidRPr="00A110C7">
        <w:rPr>
          <w:rStyle w:val="Odkaznavysvetlivku"/>
          <w:rFonts w:ascii="Arial" w:hAnsi="Arial" w:cs="Arial"/>
          <w:sz w:val="18"/>
          <w:szCs w:val="18"/>
          <w:lang w:val="sk-SK"/>
        </w:rPr>
        <w:endnoteRef/>
      </w:r>
      <w:r w:rsidRPr="00A110C7">
        <w:rPr>
          <w:rFonts w:ascii="Arial" w:hAnsi="Arial" w:cs="Arial"/>
          <w:lang w:val="sk-SK"/>
        </w:rPr>
        <w:t>Potvrdenie o skutočnosti, že nie je v  likvidácií nepredkladá fyzická osoba uvedená v § 2 odseku 2, písmena b) , d) zákona číslo 513/1991 Zb. Obchodn</w:t>
      </w:r>
      <w:r w:rsidR="00B72A27" w:rsidRPr="00A110C7">
        <w:rPr>
          <w:rFonts w:ascii="Arial" w:hAnsi="Arial" w:cs="Arial"/>
          <w:lang w:val="sk-SK"/>
        </w:rPr>
        <w:t>ého zákonníka, žiadatelia ktorí podnikajú na základe iných oprávnení podľa osobitných  predpisov u ktorých v zmysle platnej legislatívy SR  nie je možné likvidáciu vykonávať.</w:t>
      </w:r>
    </w:p>
  </w:endnote>
  <w:endnote w:id="26">
    <w:p w:rsidR="00000000" w:rsidRDefault="00246F4C" w:rsidP="00246F4C">
      <w:pPr>
        <w:pStyle w:val="Textvysvetlivky"/>
        <w:ind w:left="142" w:hanging="142"/>
        <w:jc w:val="both"/>
      </w:pPr>
      <w:r w:rsidRPr="00A110C7">
        <w:rPr>
          <w:rStyle w:val="Odkaznavysvetlivku"/>
        </w:rPr>
        <w:endnoteRef/>
      </w:r>
      <w:r w:rsidRPr="00A110C7">
        <w:rPr>
          <w:rFonts w:ascii="Arial" w:hAnsi="Arial" w:cs="Arial"/>
          <w:lang w:val="sk-SK"/>
        </w:rPr>
        <w:t>Nepredkladá, v prípade, že do termínu ukončenia výzvy nemá uzatvorenú zmluvu s dodávateľom, v zmysle vyhlásenej výzvy na predkladanie projektov bude PPA vyzvaný na ich doplnenie, to neznamená, že nemusí plniť ustanovenia § 45 zákona č.  25/2006 Z. z. v znení neskorších predpisov.</w:t>
      </w:r>
      <w:r w:rsidRPr="00A110C7">
        <w:rPr>
          <w:lang w:val="sk-SK"/>
        </w:rPr>
        <w:t xml:space="preserve"> </w:t>
      </w:r>
    </w:p>
  </w:endnote>
  <w:endnote w:id="27">
    <w:p w:rsidR="00000000" w:rsidRDefault="00225FC5" w:rsidP="00225FC5">
      <w:pPr>
        <w:pStyle w:val="Textvysvetlivky"/>
        <w:ind w:left="142" w:hanging="142"/>
        <w:jc w:val="both"/>
      </w:pPr>
      <w:r w:rsidRPr="00A110C7">
        <w:rPr>
          <w:rStyle w:val="Odkaznavysvetlivku"/>
        </w:rPr>
        <w:endnoteRef/>
      </w:r>
      <w:r w:rsidRPr="00A110C7">
        <w:rPr>
          <w:rFonts w:ascii="Arial" w:hAnsi="Arial" w:cs="Arial"/>
          <w:lang w:val="sk-SK"/>
        </w:rPr>
        <w:t>Predkladá len ak povinný na vyhodnotenie ponúk zriadiť komisiu, ( § 100 ods. 1. písm. g.) ak je predpokladaná hodnota zákazky vyššia než 40 000 eur, ak ide o dodanie tovaru alebo poskytnutie služieb a 200 000 eur, ak ide o uskutočnenie stavebných prác; pri jej zriaďovaní postupuje podľa § 40,</w:t>
      </w:r>
    </w:p>
  </w:endnote>
  <w:endnote w:id="28">
    <w:p w:rsidR="00000000" w:rsidRDefault="00F01997" w:rsidP="00C555B3">
      <w:pPr>
        <w:pStyle w:val="Textvysvetlivky"/>
        <w:ind w:left="142" w:hanging="142"/>
        <w:jc w:val="both"/>
      </w:pPr>
      <w:r w:rsidRPr="00A110C7">
        <w:rPr>
          <w:rStyle w:val="Odkaznavysvetlivku"/>
        </w:rPr>
        <w:endnoteRef/>
      </w:r>
      <w:r w:rsidRPr="00A110C7">
        <w:rPr>
          <w:rFonts w:ascii="Arial" w:hAnsi="Arial" w:cs="Arial"/>
          <w:lang w:val="sk-SK"/>
        </w:rPr>
        <w:t>Nepredkladá, v prípade, že do termínu ukončenia výzvy nemá uzatvorenú zmluvu s dodávateľom, v zmysle vyhlásenej výzvy na predkladanie projektov bude PPA vyzvaný na ich doplnenie, to neznamená, že nemusí plniť ustanovenia § 45 zákona č. 25/2006 Z.z. v znení neskorších</w:t>
      </w:r>
      <w:r w:rsidR="00C555B3" w:rsidRPr="00A110C7">
        <w:rPr>
          <w:rFonts w:ascii="Arial" w:hAnsi="Arial" w:cs="Arial"/>
          <w:lang w:val="sk-SK"/>
        </w:rPr>
        <w:t xml:space="preserve"> predpisov.</w:t>
      </w:r>
      <w:r w:rsidRPr="00A110C7">
        <w:rPr>
          <w:rFonts w:ascii="Arial" w:hAnsi="Arial" w:cs="Arial"/>
          <w:lang w:val="sk-SK"/>
        </w:rPr>
        <w:t xml:space="preserve"> </w:t>
      </w:r>
    </w:p>
  </w:endnote>
  <w:endnote w:id="29">
    <w:p w:rsidR="00000000" w:rsidRDefault="007255DC" w:rsidP="00B15BD7">
      <w:pPr>
        <w:pStyle w:val="Textvysvetlivky"/>
        <w:spacing w:line="276" w:lineRule="auto"/>
        <w:ind w:left="238" w:hanging="238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Štatutárny zástupca organizácie.</w:t>
      </w:r>
    </w:p>
  </w:endnote>
  <w:endnote w:id="30">
    <w:p w:rsidR="00000000" w:rsidRDefault="007255DC" w:rsidP="00B15BD7">
      <w:pPr>
        <w:pStyle w:val="Textvysvetlivky"/>
        <w:spacing w:line="276" w:lineRule="auto"/>
        <w:ind w:left="238" w:hanging="238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Žiadateľ prečiarkne v prípade, ak povinnou prílohou ŽoNFP nie je projektová dokumentácia. </w:t>
      </w:r>
    </w:p>
  </w:endnote>
  <w:endnote w:id="31">
    <w:p w:rsidR="00000000" w:rsidRDefault="007255DC" w:rsidP="00B15BD7">
      <w:pPr>
        <w:pStyle w:val="Textvysvetlivky"/>
        <w:spacing w:line="276" w:lineRule="auto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Žiadateľ prečiarkne v prípade, ak si danú výnimku neuplatňuje.</w:t>
      </w:r>
    </w:p>
  </w:endnote>
  <w:endnote w:id="32">
    <w:p w:rsidR="00000000" w:rsidRDefault="007255DC" w:rsidP="003D7AC4">
      <w:pPr>
        <w:pStyle w:val="Textvysvetlivky"/>
        <w:spacing w:line="276" w:lineRule="auto"/>
        <w:ind w:left="240" w:hanging="240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Vypracovanú tabuľkovú časť predkladá žiadateľ v tlačenej a v elektronickej verzii. </w:t>
      </w:r>
    </w:p>
  </w:endnote>
  <w:endnote w:id="33">
    <w:p w:rsidR="00000000" w:rsidRDefault="007255DC" w:rsidP="00B15BD7">
      <w:pPr>
        <w:pStyle w:val="Textvysvetlivky"/>
        <w:spacing w:line="276" w:lineRule="auto"/>
        <w:ind w:left="240" w:hanging="240"/>
        <w:jc w:val="both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>Vypĺňa tabuľky č. 1a) – 1</w:t>
      </w:r>
      <w:r w:rsidR="00F40F2B" w:rsidRPr="00A110C7">
        <w:rPr>
          <w:rFonts w:ascii="Arial" w:hAnsi="Arial" w:cs="Arial"/>
          <w:lang w:val="sk-SK"/>
        </w:rPr>
        <w:t>b</w:t>
      </w:r>
      <w:r w:rsidRPr="00A110C7">
        <w:rPr>
          <w:rFonts w:ascii="Arial" w:hAnsi="Arial" w:cs="Arial"/>
          <w:lang w:val="sk-SK"/>
        </w:rPr>
        <w:t>)  podľa plánovaného počtu rokov realizácie projektu, pričom uvádza rozpočtové náklady bez DPH.</w:t>
      </w:r>
    </w:p>
  </w:endnote>
  <w:endnote w:id="34">
    <w:p w:rsidR="00000000" w:rsidRDefault="007255DC" w:rsidP="00B15BD7">
      <w:pPr>
        <w:pStyle w:val="Textvysvetlivky"/>
        <w:spacing w:line="276" w:lineRule="auto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Vypĺňa rok v ktorom si uplatňuje body za splnenie bodovacieho kritériá č. </w:t>
      </w:r>
      <w:r w:rsidR="00F40F2B" w:rsidRPr="00A110C7">
        <w:rPr>
          <w:rFonts w:ascii="Arial" w:hAnsi="Arial" w:cs="Arial"/>
          <w:lang w:val="sk-SK"/>
        </w:rPr>
        <w:t>3</w:t>
      </w:r>
      <w:r w:rsidRPr="00A110C7">
        <w:rPr>
          <w:rFonts w:ascii="Arial" w:hAnsi="Arial" w:cs="Arial"/>
          <w:lang w:val="sk-SK"/>
        </w:rPr>
        <w:t>.</w:t>
      </w:r>
    </w:p>
  </w:endnote>
  <w:endnote w:id="35">
    <w:p w:rsidR="00000000" w:rsidRDefault="007255DC" w:rsidP="00B15BD7">
      <w:pPr>
        <w:pStyle w:val="Textvysvetlivky"/>
        <w:spacing w:line="276" w:lineRule="auto"/>
      </w:pPr>
      <w:r w:rsidRPr="00A110C7">
        <w:rPr>
          <w:rStyle w:val="Odkaznavysvetlivku"/>
          <w:rFonts w:ascii="Arial" w:hAnsi="Arial" w:cs="Arial"/>
          <w:lang w:val="sk-SK"/>
        </w:rPr>
        <w:endnoteRef/>
      </w:r>
      <w:r w:rsidRPr="00A110C7">
        <w:rPr>
          <w:rFonts w:ascii="Arial" w:hAnsi="Arial" w:cs="Arial"/>
          <w:lang w:val="sk-SK"/>
        </w:rPr>
        <w:t xml:space="preserve"> Vypĺňa  rok v ktorom si uplatňuje body za splnenie bodovacieho kritériá č. </w:t>
      </w:r>
      <w:r w:rsidR="00F40F2B" w:rsidRPr="00A110C7">
        <w:rPr>
          <w:rFonts w:ascii="Arial" w:hAnsi="Arial" w:cs="Arial"/>
          <w:lang w:val="sk-SK"/>
        </w:rPr>
        <w:t>3</w:t>
      </w:r>
      <w:r w:rsidRPr="00A110C7">
        <w:rPr>
          <w:rFonts w:ascii="Arial" w:hAnsi="Arial" w:cs="Arial"/>
          <w:lang w:val="sk-SK"/>
        </w:rPr>
        <w:t>.</w:t>
      </w:r>
    </w:p>
  </w:endnote>
  <w:endnote w:id="36">
    <w:p w:rsidR="00000000" w:rsidRDefault="002F2F16" w:rsidP="00C555B3">
      <w:pPr>
        <w:ind w:left="142" w:hanging="142"/>
        <w:jc w:val="both"/>
      </w:pPr>
      <w:r w:rsidRPr="00A110C7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  <w:lang w:eastAsia="cs-CZ"/>
        </w:rPr>
        <w:t>Pozri prílohu č. 1 príručky „Miera evidovanej nezamestnanosti k 31.12.2013“.</w:t>
      </w:r>
      <w:r w:rsidR="00C555B3" w:rsidRPr="00A110C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110C7">
        <w:rPr>
          <w:rFonts w:ascii="Arial" w:hAnsi="Arial" w:cs="Arial"/>
          <w:sz w:val="20"/>
          <w:szCs w:val="20"/>
          <w:lang w:eastAsia="cs-CZ"/>
        </w:rPr>
        <w:t>V prípade, ak sa projekt realizuje vo viacerých okresoch, body sa pridelia na základe nezamestnanosti vypočítanej aritmetickým priemerom z údajov nezamestnanosti všetkých okresov, kde sa projekt realizuje.</w:t>
      </w:r>
    </w:p>
  </w:endnote>
  <w:endnote w:id="37">
    <w:p w:rsidR="00000000" w:rsidRDefault="002F2F16" w:rsidP="00C555B3">
      <w:pPr>
        <w:ind w:left="142" w:hanging="142"/>
        <w:jc w:val="both"/>
      </w:pPr>
      <w:r w:rsidRPr="00A110C7">
        <w:rPr>
          <w:rStyle w:val="Odkaznavysvetlivku"/>
          <w:rFonts w:cs="Arial"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  <w:lang w:eastAsia="cs-CZ"/>
        </w:rPr>
        <w:t>Za počiatočný stav zamestnancov sa bude brať do úvahy počet zamestnancov ku dňu vyhlásenia výzvy, tzn. napr. ak si žiadateľ nárokuje na 8 bodov za udržanie miesta, musí preukázať čestným vyhlásením pri ŽoNFP, že zachová počet zamestnancov v rámci trvalého pracovného pomeru na 100 % pracovný úväzok  na obdobie minimálne 24 po sebe idúcich mesiacov.</w:t>
      </w:r>
      <w:r w:rsidR="00C555B3" w:rsidRPr="00A110C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110C7">
        <w:rPr>
          <w:rFonts w:ascii="Arial" w:hAnsi="Arial" w:cs="Arial"/>
          <w:sz w:val="20"/>
          <w:szCs w:val="20"/>
          <w:lang w:eastAsia="cs-CZ"/>
        </w:rPr>
        <w:t>Zvýšiť stav zamestnancov pri uplatnení bodov musí najneskôr do 6 mesiacov od podpísania zmluvy o NFP. V prípade že žiadateľ udrží vlastnú zárobkovú činnosť preukáže to potvrdením obce, že jeho registrácia v evidencii na danú SHR trvá.</w:t>
      </w:r>
      <w:r w:rsidR="00C555B3" w:rsidRPr="00A110C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110C7">
        <w:rPr>
          <w:rFonts w:ascii="Arial" w:hAnsi="Arial" w:cs="Arial"/>
          <w:sz w:val="20"/>
          <w:szCs w:val="20"/>
          <w:lang w:eastAsia="cs-CZ"/>
        </w:rPr>
        <w:t>V prípade že žiadateľ vytvorí 1/viac ako 1 pracovné miesto, ktoré sa zakladá písomnou pracovnou zmluvou medzi zamestnávateľom a zamestnancom na 100 % pracovný úväzok na obdobie minimálne 24 po sebe idúcich mesiacov je povinný preukázať pri podaní poslednej ŽoP doklad preukazujúci platenie odvodov do sociálnej poisťovne za novoprijatého zamestnanca/zamestnancov a kópiu pracovnej zmluvy, ktorá zakladá novovytvorený pracovno-právny vzťah a v ktorej bude pri opise druhu práce, na ktorý sa zamestnanec prijíma, označenie slovami „miesto PRV“.</w:t>
      </w:r>
      <w:r w:rsidR="00C555B3" w:rsidRPr="00A110C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110C7">
        <w:rPr>
          <w:rFonts w:ascii="Arial" w:hAnsi="Arial" w:cs="Arial"/>
          <w:sz w:val="20"/>
          <w:szCs w:val="20"/>
          <w:lang w:eastAsia="cs-CZ"/>
        </w:rPr>
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</w:r>
      <w:r w:rsidR="00A75307" w:rsidRPr="00A110C7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110C7">
        <w:rPr>
          <w:rFonts w:ascii="Arial" w:hAnsi="Arial" w:cs="Arial"/>
          <w:sz w:val="20"/>
          <w:szCs w:val="20"/>
        </w:rPr>
        <w:t>Maximálny počet bodov za kritérium -  12.</w:t>
      </w:r>
    </w:p>
  </w:endnote>
  <w:endnote w:id="38">
    <w:p w:rsidR="00000000" w:rsidRDefault="00C555B3" w:rsidP="0031295F">
      <w:pPr>
        <w:pStyle w:val="Textvysvetlivky"/>
        <w:tabs>
          <w:tab w:val="left" w:pos="142"/>
        </w:tabs>
        <w:ind w:left="142" w:hanging="142"/>
        <w:jc w:val="both"/>
      </w:pPr>
      <w:r w:rsidRPr="00A110C7">
        <w:rPr>
          <w:rStyle w:val="Odkaznavysvetlivku"/>
          <w:rFonts w:cs="Arial"/>
          <w:sz w:val="24"/>
          <w:szCs w:val="24"/>
          <w:lang w:val="sk-SK"/>
        </w:rPr>
        <w:endnoteRef/>
      </w:r>
      <w:r w:rsidRPr="00A110C7">
        <w:rPr>
          <w:rFonts w:ascii="Arial" w:hAnsi="Arial" w:cs="Arial"/>
          <w:lang w:val="sk-SK"/>
        </w:rPr>
        <w:t>Posúdenie životaschopnosti platí aspoň za jeden rok z rokov 2012 alebo 2013. Spôsobu</w:t>
      </w:r>
      <w:r w:rsidR="00A75307" w:rsidRPr="00A110C7">
        <w:rPr>
          <w:rFonts w:ascii="Arial" w:hAnsi="Arial" w:cs="Arial"/>
          <w:lang w:val="sk-SK"/>
        </w:rPr>
        <w:t xml:space="preserve"> u</w:t>
      </w:r>
      <w:r w:rsidRPr="00A110C7">
        <w:rPr>
          <w:rFonts w:ascii="Arial" w:hAnsi="Arial" w:cs="Arial"/>
          <w:lang w:val="sk-SK"/>
        </w:rPr>
        <w:t>platňovania je uvedený nižšie.</w:t>
      </w:r>
    </w:p>
  </w:endnote>
  <w:endnote w:id="39">
    <w:p w:rsidR="00000000" w:rsidRDefault="00C555B3" w:rsidP="00C555B3">
      <w:pPr>
        <w:ind w:left="142" w:hanging="142"/>
        <w:jc w:val="both"/>
      </w:pPr>
      <w:r w:rsidRPr="00A110C7">
        <w:rPr>
          <w:rStyle w:val="Odkaznavysvetlivku"/>
          <w:rFonts w:cs="Arial"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  <w:lang w:eastAsia="cs-CZ"/>
        </w:rPr>
        <w:t>Investícia prioritne zameraná na uvedené sektory je investícia kde aspoň 60 % deklarovaných oprávnených výdavkov v žiadosti súvisí s niektorým z uvedených sektorov. Investíciami súvisiacimi s uvedenými sektormi sú investície uvedené v bodoch a)  až g) kritéria č. 5. Pre zaradenie do kritériá e) je podmienkou, že projekt súvisí resp. je zameraný na rastlinnú výrobu a nie je zameraný na sektory a) až d). Zaradenie do príslušného sektoru a odôvodnenie resp. výpočet pre zaradenie  popíše žiadateľ v projekte realizácie. V prípade že žiadateľ použije na deklarovanie mi</w:t>
      </w:r>
      <w:r w:rsidR="00A75307" w:rsidRPr="00A110C7">
        <w:rPr>
          <w:rFonts w:ascii="Arial" w:hAnsi="Arial" w:cs="Arial"/>
          <w:sz w:val="20"/>
          <w:szCs w:val="20"/>
          <w:lang w:eastAsia="cs-CZ"/>
        </w:rPr>
        <w:t>ni</w:t>
      </w:r>
      <w:r w:rsidRPr="00A110C7">
        <w:rPr>
          <w:rFonts w:ascii="Arial" w:hAnsi="Arial" w:cs="Arial"/>
          <w:sz w:val="20"/>
          <w:szCs w:val="20"/>
          <w:lang w:eastAsia="cs-CZ"/>
        </w:rPr>
        <w:t>málne 60 % zameranie na viac sektorov a) až e), body sa pridelia na základe váženého aritmetického priemeru z deklarovaných oprávnených výdavkov do týchto sektorov podľa výdavkov a bodov do sektorov a) až e). Do sektora zeleniny sa nepočíta kukurica a hrach.</w:t>
      </w:r>
      <w:r w:rsidRPr="00A110C7">
        <w:rPr>
          <w:rFonts w:ascii="Arial" w:hAnsi="Arial" w:cs="Arial"/>
        </w:rPr>
        <w:t xml:space="preserve"> </w:t>
      </w:r>
      <w:r w:rsidRPr="00A110C7">
        <w:rPr>
          <w:rFonts w:ascii="Arial" w:hAnsi="Arial" w:cs="Arial"/>
          <w:sz w:val="20"/>
          <w:szCs w:val="20"/>
        </w:rPr>
        <w:t>Maximálny počet bodov je 20.</w:t>
      </w:r>
    </w:p>
  </w:endnote>
  <w:endnote w:id="40">
    <w:p w:rsidR="00000000" w:rsidRDefault="00C555B3" w:rsidP="00C555B3">
      <w:pPr>
        <w:ind w:left="142" w:hanging="142"/>
        <w:jc w:val="both"/>
      </w:pPr>
      <w:r w:rsidRPr="00A110C7">
        <w:rPr>
          <w:rStyle w:val="Odkaznavysvetlivku"/>
          <w:rFonts w:cs="Arial"/>
          <w:lang w:eastAsia="cs-CZ"/>
        </w:rPr>
        <w:endnoteRef/>
      </w:r>
      <w:r w:rsidRPr="00A110C7">
        <w:rPr>
          <w:rFonts w:ascii="Arial" w:hAnsi="Arial" w:cs="Arial"/>
          <w:sz w:val="20"/>
          <w:szCs w:val="20"/>
          <w:lang w:eastAsia="cs-CZ"/>
        </w:rPr>
        <w:t xml:space="preserve">V prípade, že žiadateľ má projekt zameraný na viac kategórií investícii a) až g), body sa pridelia na základe váženého aritmetického priemeru z deklarovaných oprávnených výdavkov do jednotlivých kategórií investícií podľa bodov a) až g). Zaradenie do príslušnej kategórie investícií, odôvodnenie a výpočet pre zaradenie  popíše žiadateľ v projekte realizácie.  Do sektora zeleniny sa nepočíta kukurica a hrach. Do strojového vybavenia sa zarátavajú deklarované oprávnené výdavky na kombajny, nákladné vozidlo, špeciálne stroje, traktory  a náradie s nimi súvisiace). </w:t>
      </w:r>
      <w:r w:rsidRPr="00A110C7">
        <w:rPr>
          <w:rFonts w:ascii="Arial" w:hAnsi="Arial" w:cs="Arial"/>
          <w:sz w:val="20"/>
          <w:szCs w:val="20"/>
        </w:rPr>
        <w:t>Maximálny počet bodov je 20.</w:t>
      </w:r>
    </w:p>
  </w:endnote>
  <w:endnote w:id="41">
    <w:p w:rsidR="00000000" w:rsidRDefault="00C555B3" w:rsidP="00C555B3">
      <w:pPr>
        <w:pStyle w:val="Textvysvetlivky"/>
        <w:ind w:left="142" w:hanging="142"/>
      </w:pPr>
      <w:r w:rsidRPr="00A110C7">
        <w:rPr>
          <w:rStyle w:val="Odkaznavysvetlivku"/>
          <w:rFonts w:cs="Arial"/>
          <w:sz w:val="24"/>
          <w:szCs w:val="24"/>
          <w:lang w:val="sk-SK"/>
        </w:rPr>
        <w:endnoteRef/>
      </w:r>
      <w:r w:rsidRPr="00A110C7">
        <w:rPr>
          <w:rFonts w:ascii="Arial" w:hAnsi="Arial" w:cs="Arial"/>
          <w:lang w:val="sk-SK"/>
        </w:rPr>
        <w:t>Hodnotenie 2 nezávislými hodnotiteľmi. Za každé podkritérium maximálne 4 body, spolu maximálne 32 bodov</w:t>
      </w:r>
      <w:r w:rsidR="0031295F" w:rsidRPr="00A110C7">
        <w:rPr>
          <w:rFonts w:ascii="Arial" w:hAnsi="Arial" w:cs="Arial"/>
          <w:lang w:val="sk-SK"/>
        </w:rPr>
        <w:t>.</w:t>
      </w:r>
    </w:p>
  </w:endnote>
  <w:endnote w:id="42">
    <w:p w:rsidR="00000000" w:rsidRDefault="007255DC" w:rsidP="00A75307">
      <w:pPr>
        <w:pStyle w:val="Textvysvetlivky"/>
        <w:ind w:left="142" w:hanging="142"/>
      </w:pPr>
      <w:r w:rsidRPr="00A110C7">
        <w:rPr>
          <w:rStyle w:val="Odkaznavysvetlivku"/>
          <w:rFonts w:cs="Arial"/>
          <w:sz w:val="24"/>
          <w:szCs w:val="24"/>
          <w:lang w:val="sk-SK"/>
        </w:rPr>
        <w:endnoteRef/>
      </w:r>
      <w:r w:rsidRPr="00A110C7">
        <w:rPr>
          <w:rFonts w:ascii="Arial" w:hAnsi="Arial" w:cs="Arial"/>
          <w:lang w:val="sk-SK"/>
        </w:rPr>
        <w:t>V zmysle Obchodného</w:t>
      </w:r>
      <w:r w:rsidRPr="00A537AA">
        <w:rPr>
          <w:rFonts w:ascii="Arial" w:hAnsi="Arial" w:cs="Arial"/>
          <w:lang w:val="sk-SK"/>
        </w:rPr>
        <w:t xml:space="preserve"> registra.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5DC" w:rsidRDefault="007255DC" w:rsidP="00055CD7">
    <w:pPr>
      <w:pStyle w:val="Pta"/>
      <w:jc w:val="right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534D8">
      <w:rPr>
        <w:b/>
        <w:bCs/>
        <w:noProof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534D8">
      <w:rPr>
        <w:b/>
        <w:bCs/>
        <w:noProof/>
      </w:rPr>
      <w:t>2</w:t>
    </w:r>
    <w:r>
      <w:rPr>
        <w:b/>
        <w:bCs/>
      </w:rPr>
      <w:fldChar w:fldCharType="end"/>
    </w:r>
  </w:p>
  <w:p w:rsidR="007255DC" w:rsidRPr="0046327D" w:rsidRDefault="007255DC">
    <w:pPr>
      <w:pStyle w:val="Pta"/>
      <w:rPr>
        <w:lang w:val="cs-CZ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F57" w:rsidRDefault="00813F57">
      <w:r>
        <w:separator/>
      </w:r>
    </w:p>
  </w:footnote>
  <w:footnote w:type="continuationSeparator" w:id="0">
    <w:p w:rsidR="00813F57" w:rsidRDefault="00813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5DC" w:rsidRDefault="007255DC">
    <w:pPr>
      <w:pStyle w:val="Hlavika"/>
    </w:pPr>
  </w:p>
  <w:p w:rsidR="007255DC" w:rsidRDefault="007255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C86"/>
    <w:multiLevelType w:val="hybridMultilevel"/>
    <w:tmpl w:val="8B364014"/>
    <w:lvl w:ilvl="0" w:tplc="6ABE854E">
      <w:start w:val="1"/>
      <w:numFmt w:val="lowerLetter"/>
      <w:lvlText w:val="%1)"/>
      <w:lvlJc w:val="left"/>
      <w:pPr>
        <w:ind w:left="1114" w:hanging="4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 w15:restartNumberingAfterBreak="0">
    <w:nsid w:val="01EE34EC"/>
    <w:multiLevelType w:val="hybridMultilevel"/>
    <w:tmpl w:val="1BA4C228"/>
    <w:lvl w:ilvl="0" w:tplc="6ED8B468">
      <w:numFmt w:val="bullet"/>
      <w:lvlText w:val="–"/>
      <w:lvlJc w:val="left"/>
      <w:pPr>
        <w:tabs>
          <w:tab w:val="num" w:pos="552"/>
        </w:tabs>
        <w:ind w:left="552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04502421"/>
    <w:multiLevelType w:val="hybridMultilevel"/>
    <w:tmpl w:val="3CEEFB26"/>
    <w:lvl w:ilvl="0" w:tplc="11A2B1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839B3"/>
    <w:multiLevelType w:val="hybridMultilevel"/>
    <w:tmpl w:val="AD4CCD3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E2D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C77F10"/>
    <w:multiLevelType w:val="hybridMultilevel"/>
    <w:tmpl w:val="D8B88E2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150490"/>
    <w:multiLevelType w:val="hybridMultilevel"/>
    <w:tmpl w:val="39000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252159"/>
    <w:multiLevelType w:val="hybridMultilevel"/>
    <w:tmpl w:val="0118618E"/>
    <w:lvl w:ilvl="0" w:tplc="ADE6FDFA">
      <w:start w:val="16"/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6253F2"/>
    <w:multiLevelType w:val="hybridMultilevel"/>
    <w:tmpl w:val="47329D50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B40D26"/>
    <w:multiLevelType w:val="hybridMultilevel"/>
    <w:tmpl w:val="A0B6DBD8"/>
    <w:lvl w:ilvl="0" w:tplc="6E92345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  <w:bCs/>
        <w:i w:val="0"/>
        <w:iCs w:val="0"/>
      </w:rPr>
    </w:lvl>
    <w:lvl w:ilvl="1" w:tplc="A3D832D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C940614"/>
    <w:multiLevelType w:val="hybridMultilevel"/>
    <w:tmpl w:val="28023330"/>
    <w:lvl w:ilvl="0" w:tplc="00029784">
      <w:start w:val="1"/>
      <w:numFmt w:val="lowerLetter"/>
      <w:lvlText w:val="%1)"/>
      <w:lvlJc w:val="left"/>
      <w:pPr>
        <w:ind w:left="11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4" w15:restartNumberingAfterBreak="0">
    <w:nsid w:val="1D2838E0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DB3134B"/>
    <w:multiLevelType w:val="hybridMultilevel"/>
    <w:tmpl w:val="B88EA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863A26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80C0661"/>
    <w:multiLevelType w:val="hybridMultilevel"/>
    <w:tmpl w:val="4CEC4C30"/>
    <w:lvl w:ilvl="0" w:tplc="0A62C8E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C67B9"/>
    <w:multiLevelType w:val="hybridMultilevel"/>
    <w:tmpl w:val="08E6D3D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6623D"/>
    <w:multiLevelType w:val="hybridMultilevel"/>
    <w:tmpl w:val="AA1C786A"/>
    <w:lvl w:ilvl="0" w:tplc="354AE2FA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592"/>
        </w:tabs>
        <w:ind w:left="1592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20" w15:restartNumberingAfterBreak="0">
    <w:nsid w:val="2D652E15"/>
    <w:multiLevelType w:val="hybridMultilevel"/>
    <w:tmpl w:val="4D08AFC4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CF0E83"/>
    <w:multiLevelType w:val="multilevel"/>
    <w:tmpl w:val="9228932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24" w15:restartNumberingAfterBreak="0">
    <w:nsid w:val="36005B2B"/>
    <w:multiLevelType w:val="hybridMultilevel"/>
    <w:tmpl w:val="E38289F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6EE023A"/>
    <w:multiLevelType w:val="hybridMultilevel"/>
    <w:tmpl w:val="FFEEDBB6"/>
    <w:lvl w:ilvl="0" w:tplc="839A2B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000000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9221B98"/>
    <w:multiLevelType w:val="hybridMultilevel"/>
    <w:tmpl w:val="96BAC52A"/>
    <w:lvl w:ilvl="0" w:tplc="354AE2FA">
      <w:start w:val="1"/>
      <w:numFmt w:val="bullet"/>
      <w:lvlText w:val="-"/>
      <w:lvlJc w:val="left"/>
      <w:pPr>
        <w:tabs>
          <w:tab w:val="num" w:pos="1387"/>
        </w:tabs>
        <w:ind w:left="1387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7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CBB14A1"/>
    <w:multiLevelType w:val="hybridMultilevel"/>
    <w:tmpl w:val="2E6E91F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7E6C56"/>
    <w:multiLevelType w:val="hybridMultilevel"/>
    <w:tmpl w:val="587AD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1DC4DDB"/>
    <w:multiLevelType w:val="hybridMultilevel"/>
    <w:tmpl w:val="180A9F40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0F48A4"/>
    <w:multiLevelType w:val="hybridMultilevel"/>
    <w:tmpl w:val="089CCC5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4249A5"/>
    <w:multiLevelType w:val="hybridMultilevel"/>
    <w:tmpl w:val="E58814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5616FFE"/>
    <w:multiLevelType w:val="hybridMultilevel"/>
    <w:tmpl w:val="3198FA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4F80E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E236CEF"/>
    <w:multiLevelType w:val="hybridMultilevel"/>
    <w:tmpl w:val="43625A8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F552516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1" w15:restartNumberingAfterBreak="0">
    <w:nsid w:val="4FFF2D51"/>
    <w:multiLevelType w:val="hybridMultilevel"/>
    <w:tmpl w:val="29A2AA30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24484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EB24B4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556A7893"/>
    <w:multiLevelType w:val="hybridMultilevel"/>
    <w:tmpl w:val="BC965B5A"/>
    <w:lvl w:ilvl="0" w:tplc="0DC2394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413FF2"/>
    <w:multiLevelType w:val="hybridMultilevel"/>
    <w:tmpl w:val="FBFE0BA4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544"/>
    <w:multiLevelType w:val="hybridMultilevel"/>
    <w:tmpl w:val="3DE274CE"/>
    <w:lvl w:ilvl="0" w:tplc="458808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4D2C6B"/>
    <w:multiLevelType w:val="hybridMultilevel"/>
    <w:tmpl w:val="96C0EA3A"/>
    <w:lvl w:ilvl="0" w:tplc="8AAC7E4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4A2D2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C9303FD"/>
    <w:multiLevelType w:val="hybridMultilevel"/>
    <w:tmpl w:val="4E42B4D6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702C04D3"/>
    <w:multiLevelType w:val="hybridMultilevel"/>
    <w:tmpl w:val="692E883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4012837"/>
    <w:multiLevelType w:val="hybridMultilevel"/>
    <w:tmpl w:val="E654DD84"/>
    <w:lvl w:ilvl="0" w:tplc="2D78AC5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4246010"/>
    <w:multiLevelType w:val="multilevel"/>
    <w:tmpl w:val="8C368BB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4AA00CE"/>
    <w:multiLevelType w:val="hybridMultilevel"/>
    <w:tmpl w:val="1EE0FFD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7DD527A8"/>
    <w:multiLevelType w:val="hybridMultilevel"/>
    <w:tmpl w:val="021A062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52"/>
  </w:num>
  <w:num w:numId="3">
    <w:abstractNumId w:val="23"/>
  </w:num>
  <w:num w:numId="4">
    <w:abstractNumId w:val="29"/>
  </w:num>
  <w:num w:numId="5">
    <w:abstractNumId w:val="18"/>
  </w:num>
  <w:num w:numId="6">
    <w:abstractNumId w:val="3"/>
  </w:num>
  <w:num w:numId="7">
    <w:abstractNumId w:val="53"/>
  </w:num>
  <w:num w:numId="8">
    <w:abstractNumId w:val="34"/>
  </w:num>
  <w:num w:numId="9">
    <w:abstractNumId w:val="6"/>
  </w:num>
  <w:num w:numId="10">
    <w:abstractNumId w:val="20"/>
  </w:num>
  <w:num w:numId="11">
    <w:abstractNumId w:val="60"/>
  </w:num>
  <w:num w:numId="12">
    <w:abstractNumId w:val="1"/>
  </w:num>
  <w:num w:numId="13">
    <w:abstractNumId w:val="49"/>
  </w:num>
  <w:num w:numId="14">
    <w:abstractNumId w:val="38"/>
  </w:num>
  <w:num w:numId="15">
    <w:abstractNumId w:val="48"/>
  </w:num>
  <w:num w:numId="16">
    <w:abstractNumId w:val="54"/>
  </w:num>
  <w:num w:numId="17">
    <w:abstractNumId w:val="28"/>
  </w:num>
  <w:num w:numId="18">
    <w:abstractNumId w:val="17"/>
  </w:num>
  <w:num w:numId="19">
    <w:abstractNumId w:val="57"/>
  </w:num>
  <w:num w:numId="20">
    <w:abstractNumId w:val="24"/>
  </w:num>
  <w:num w:numId="21">
    <w:abstractNumId w:val="55"/>
  </w:num>
  <w:num w:numId="22">
    <w:abstractNumId w:val="44"/>
  </w:num>
  <w:num w:numId="23">
    <w:abstractNumId w:val="4"/>
  </w:num>
  <w:num w:numId="24">
    <w:abstractNumId w:val="33"/>
  </w:num>
  <w:num w:numId="25">
    <w:abstractNumId w:val="12"/>
  </w:num>
  <w:num w:numId="26">
    <w:abstractNumId w:val="45"/>
  </w:num>
  <w:num w:numId="27">
    <w:abstractNumId w:val="19"/>
  </w:num>
  <w:num w:numId="28">
    <w:abstractNumId w:val="26"/>
  </w:num>
  <w:num w:numId="29">
    <w:abstractNumId w:val="30"/>
  </w:num>
  <w:num w:numId="30">
    <w:abstractNumId w:val="38"/>
  </w:num>
  <w:num w:numId="31">
    <w:abstractNumId w:val="49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8"/>
  </w:num>
  <w:num w:numId="33">
    <w:abstractNumId w:val="54"/>
  </w:num>
  <w:num w:numId="34">
    <w:abstractNumId w:val="28"/>
  </w:num>
  <w:num w:numId="35">
    <w:abstractNumId w:val="0"/>
  </w:num>
  <w:num w:numId="36">
    <w:abstractNumId w:val="13"/>
  </w:num>
  <w:num w:numId="37">
    <w:abstractNumId w:val="7"/>
  </w:num>
  <w:num w:numId="38">
    <w:abstractNumId w:val="35"/>
  </w:num>
  <w:num w:numId="39">
    <w:abstractNumId w:val="39"/>
  </w:num>
  <w:num w:numId="40">
    <w:abstractNumId w:val="2"/>
  </w:num>
  <w:num w:numId="41">
    <w:abstractNumId w:val="25"/>
  </w:num>
  <w:num w:numId="42">
    <w:abstractNumId w:val="21"/>
  </w:num>
  <w:num w:numId="43">
    <w:abstractNumId w:val="51"/>
  </w:num>
  <w:num w:numId="44">
    <w:abstractNumId w:val="56"/>
  </w:num>
  <w:num w:numId="45">
    <w:abstractNumId w:val="11"/>
  </w:num>
  <w:num w:numId="46">
    <w:abstractNumId w:val="41"/>
  </w:num>
  <w:num w:numId="47">
    <w:abstractNumId w:val="10"/>
  </w:num>
  <w:num w:numId="48">
    <w:abstractNumId w:val="27"/>
  </w:num>
  <w:num w:numId="49">
    <w:abstractNumId w:val="46"/>
  </w:num>
  <w:num w:numId="50">
    <w:abstractNumId w:val="9"/>
  </w:num>
  <w:num w:numId="51">
    <w:abstractNumId w:val="47"/>
  </w:num>
  <w:num w:numId="52">
    <w:abstractNumId w:val="36"/>
  </w:num>
  <w:num w:numId="53">
    <w:abstractNumId w:val="58"/>
  </w:num>
  <w:num w:numId="54">
    <w:abstractNumId w:val="31"/>
  </w:num>
  <w:num w:numId="55">
    <w:abstractNumId w:val="59"/>
  </w:num>
  <w:num w:numId="56">
    <w:abstractNumId w:val="32"/>
  </w:num>
  <w:num w:numId="57">
    <w:abstractNumId w:val="8"/>
  </w:num>
  <w:num w:numId="58">
    <w:abstractNumId w:val="22"/>
  </w:num>
  <w:num w:numId="59">
    <w:abstractNumId w:val="37"/>
  </w:num>
  <w:num w:numId="60">
    <w:abstractNumId w:val="15"/>
  </w:num>
  <w:num w:numId="61">
    <w:abstractNumId w:val="5"/>
  </w:num>
  <w:num w:numId="62">
    <w:abstractNumId w:val="50"/>
  </w:num>
  <w:num w:numId="63">
    <w:abstractNumId w:val="16"/>
  </w:num>
  <w:num w:numId="64">
    <w:abstractNumId w:val="14"/>
  </w:num>
  <w:num w:numId="65">
    <w:abstractNumId w:val="43"/>
  </w:num>
  <w:num w:numId="66">
    <w:abstractNumId w:val="4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E6"/>
    <w:rsid w:val="00002B8E"/>
    <w:rsid w:val="00006CB5"/>
    <w:rsid w:val="0001446F"/>
    <w:rsid w:val="000151BB"/>
    <w:rsid w:val="0002459D"/>
    <w:rsid w:val="00025038"/>
    <w:rsid w:val="00025BD8"/>
    <w:rsid w:val="00036AB6"/>
    <w:rsid w:val="00036C47"/>
    <w:rsid w:val="00037443"/>
    <w:rsid w:val="00046359"/>
    <w:rsid w:val="0004638B"/>
    <w:rsid w:val="000506B1"/>
    <w:rsid w:val="000513A4"/>
    <w:rsid w:val="00051C8A"/>
    <w:rsid w:val="00052947"/>
    <w:rsid w:val="00055CD7"/>
    <w:rsid w:val="00062582"/>
    <w:rsid w:val="0007069B"/>
    <w:rsid w:val="00076BD8"/>
    <w:rsid w:val="000770C2"/>
    <w:rsid w:val="00082B03"/>
    <w:rsid w:val="0008316A"/>
    <w:rsid w:val="000845FF"/>
    <w:rsid w:val="0009141E"/>
    <w:rsid w:val="00092A01"/>
    <w:rsid w:val="00092C75"/>
    <w:rsid w:val="0009538A"/>
    <w:rsid w:val="000A718F"/>
    <w:rsid w:val="000A7303"/>
    <w:rsid w:val="000B57B1"/>
    <w:rsid w:val="000B72A4"/>
    <w:rsid w:val="000C3E81"/>
    <w:rsid w:val="000C5793"/>
    <w:rsid w:val="000C5C5A"/>
    <w:rsid w:val="000D1D76"/>
    <w:rsid w:val="000D24A7"/>
    <w:rsid w:val="000D5883"/>
    <w:rsid w:val="000E5253"/>
    <w:rsid w:val="000F307F"/>
    <w:rsid w:val="000F7E84"/>
    <w:rsid w:val="00101D07"/>
    <w:rsid w:val="00103D78"/>
    <w:rsid w:val="00110084"/>
    <w:rsid w:val="001128EF"/>
    <w:rsid w:val="00116081"/>
    <w:rsid w:val="00117707"/>
    <w:rsid w:val="00123942"/>
    <w:rsid w:val="00135099"/>
    <w:rsid w:val="0014181A"/>
    <w:rsid w:val="00147379"/>
    <w:rsid w:val="00161F67"/>
    <w:rsid w:val="001646AD"/>
    <w:rsid w:val="00165D92"/>
    <w:rsid w:val="00174FCB"/>
    <w:rsid w:val="001771C0"/>
    <w:rsid w:val="00181738"/>
    <w:rsid w:val="00184818"/>
    <w:rsid w:val="00184B7B"/>
    <w:rsid w:val="00185296"/>
    <w:rsid w:val="001A66B0"/>
    <w:rsid w:val="001A75D6"/>
    <w:rsid w:val="001C17AC"/>
    <w:rsid w:val="001C724A"/>
    <w:rsid w:val="001C79C3"/>
    <w:rsid w:val="001D40EA"/>
    <w:rsid w:val="001D46DF"/>
    <w:rsid w:val="001E493A"/>
    <w:rsid w:val="001F3947"/>
    <w:rsid w:val="002016BE"/>
    <w:rsid w:val="00204110"/>
    <w:rsid w:val="0020547C"/>
    <w:rsid w:val="0021017C"/>
    <w:rsid w:val="00220419"/>
    <w:rsid w:val="002237DF"/>
    <w:rsid w:val="00225FC5"/>
    <w:rsid w:val="00243134"/>
    <w:rsid w:val="00246A4B"/>
    <w:rsid w:val="00246F4C"/>
    <w:rsid w:val="00247013"/>
    <w:rsid w:val="00252190"/>
    <w:rsid w:val="0025531E"/>
    <w:rsid w:val="00261C84"/>
    <w:rsid w:val="00264694"/>
    <w:rsid w:val="002707C6"/>
    <w:rsid w:val="002712A6"/>
    <w:rsid w:val="00281087"/>
    <w:rsid w:val="00283ECD"/>
    <w:rsid w:val="00285954"/>
    <w:rsid w:val="0029127A"/>
    <w:rsid w:val="00292ECE"/>
    <w:rsid w:val="00293640"/>
    <w:rsid w:val="002A73E8"/>
    <w:rsid w:val="002A7AD6"/>
    <w:rsid w:val="002B05B8"/>
    <w:rsid w:val="002B2A69"/>
    <w:rsid w:val="002C0383"/>
    <w:rsid w:val="002C17FF"/>
    <w:rsid w:val="002C1C67"/>
    <w:rsid w:val="002C22A7"/>
    <w:rsid w:val="002C7682"/>
    <w:rsid w:val="002D6203"/>
    <w:rsid w:val="002E0062"/>
    <w:rsid w:val="002F1C17"/>
    <w:rsid w:val="002F2F16"/>
    <w:rsid w:val="00300998"/>
    <w:rsid w:val="00303DDC"/>
    <w:rsid w:val="0031295F"/>
    <w:rsid w:val="00321F6F"/>
    <w:rsid w:val="0032650F"/>
    <w:rsid w:val="00330FE6"/>
    <w:rsid w:val="003365C4"/>
    <w:rsid w:val="00337AAB"/>
    <w:rsid w:val="00337FD4"/>
    <w:rsid w:val="00342F94"/>
    <w:rsid w:val="0035546A"/>
    <w:rsid w:val="00355AE4"/>
    <w:rsid w:val="00356D37"/>
    <w:rsid w:val="0036280C"/>
    <w:rsid w:val="00365020"/>
    <w:rsid w:val="003679D7"/>
    <w:rsid w:val="00371217"/>
    <w:rsid w:val="003736AC"/>
    <w:rsid w:val="00382811"/>
    <w:rsid w:val="00395D83"/>
    <w:rsid w:val="003A476C"/>
    <w:rsid w:val="003A48C0"/>
    <w:rsid w:val="003C3095"/>
    <w:rsid w:val="003D472E"/>
    <w:rsid w:val="003D6386"/>
    <w:rsid w:val="003D7AC4"/>
    <w:rsid w:val="003E04F1"/>
    <w:rsid w:val="003E1037"/>
    <w:rsid w:val="003E3BA7"/>
    <w:rsid w:val="003E5C38"/>
    <w:rsid w:val="003E74B0"/>
    <w:rsid w:val="003F700B"/>
    <w:rsid w:val="0041570D"/>
    <w:rsid w:val="00415A47"/>
    <w:rsid w:val="00415D2A"/>
    <w:rsid w:val="0041648B"/>
    <w:rsid w:val="004206B6"/>
    <w:rsid w:val="00420AB0"/>
    <w:rsid w:val="00424262"/>
    <w:rsid w:val="00425F2A"/>
    <w:rsid w:val="004266F1"/>
    <w:rsid w:val="00426916"/>
    <w:rsid w:val="0043119C"/>
    <w:rsid w:val="004351F3"/>
    <w:rsid w:val="0044555A"/>
    <w:rsid w:val="00455BD8"/>
    <w:rsid w:val="0046327D"/>
    <w:rsid w:val="00466417"/>
    <w:rsid w:val="004672AF"/>
    <w:rsid w:val="00471B53"/>
    <w:rsid w:val="00482423"/>
    <w:rsid w:val="00490861"/>
    <w:rsid w:val="00491FAD"/>
    <w:rsid w:val="00492BFE"/>
    <w:rsid w:val="00495482"/>
    <w:rsid w:val="004A1B0E"/>
    <w:rsid w:val="004A217A"/>
    <w:rsid w:val="004A3AEA"/>
    <w:rsid w:val="004B1B03"/>
    <w:rsid w:val="004B3E22"/>
    <w:rsid w:val="004C0926"/>
    <w:rsid w:val="004C28F2"/>
    <w:rsid w:val="004C2B2B"/>
    <w:rsid w:val="004C2C86"/>
    <w:rsid w:val="004C46AC"/>
    <w:rsid w:val="004D1905"/>
    <w:rsid w:val="004D3F45"/>
    <w:rsid w:val="004D5F4D"/>
    <w:rsid w:val="004D6569"/>
    <w:rsid w:val="004E665D"/>
    <w:rsid w:val="004E7E09"/>
    <w:rsid w:val="004F11B7"/>
    <w:rsid w:val="004F6C50"/>
    <w:rsid w:val="00513A2A"/>
    <w:rsid w:val="005171B4"/>
    <w:rsid w:val="005203FA"/>
    <w:rsid w:val="00541FFC"/>
    <w:rsid w:val="00551988"/>
    <w:rsid w:val="00551BF9"/>
    <w:rsid w:val="00553F93"/>
    <w:rsid w:val="00554257"/>
    <w:rsid w:val="0055553B"/>
    <w:rsid w:val="00555DA3"/>
    <w:rsid w:val="0056117C"/>
    <w:rsid w:val="00565EAE"/>
    <w:rsid w:val="00570748"/>
    <w:rsid w:val="005720A6"/>
    <w:rsid w:val="00582E3E"/>
    <w:rsid w:val="00590935"/>
    <w:rsid w:val="00596FF2"/>
    <w:rsid w:val="005A05FA"/>
    <w:rsid w:val="005A0F6E"/>
    <w:rsid w:val="005A13A5"/>
    <w:rsid w:val="005A28A9"/>
    <w:rsid w:val="005B1969"/>
    <w:rsid w:val="005B49CA"/>
    <w:rsid w:val="005B53AB"/>
    <w:rsid w:val="005C09EA"/>
    <w:rsid w:val="005C0F19"/>
    <w:rsid w:val="005C2A46"/>
    <w:rsid w:val="005C5DEB"/>
    <w:rsid w:val="005D01D5"/>
    <w:rsid w:val="005D042C"/>
    <w:rsid w:val="005D6E01"/>
    <w:rsid w:val="005E303B"/>
    <w:rsid w:val="005F11B6"/>
    <w:rsid w:val="005F32FC"/>
    <w:rsid w:val="005F337C"/>
    <w:rsid w:val="005F550A"/>
    <w:rsid w:val="00604EEF"/>
    <w:rsid w:val="0061085D"/>
    <w:rsid w:val="006132A3"/>
    <w:rsid w:val="006172E6"/>
    <w:rsid w:val="006202E3"/>
    <w:rsid w:val="00622BBD"/>
    <w:rsid w:val="00627A2A"/>
    <w:rsid w:val="00634192"/>
    <w:rsid w:val="00643C79"/>
    <w:rsid w:val="00657D60"/>
    <w:rsid w:val="00662E57"/>
    <w:rsid w:val="00664121"/>
    <w:rsid w:val="00664331"/>
    <w:rsid w:val="00666472"/>
    <w:rsid w:val="0066677B"/>
    <w:rsid w:val="00673F1A"/>
    <w:rsid w:val="006907C2"/>
    <w:rsid w:val="00694111"/>
    <w:rsid w:val="00695FD2"/>
    <w:rsid w:val="006A17BA"/>
    <w:rsid w:val="006B2E59"/>
    <w:rsid w:val="006B4755"/>
    <w:rsid w:val="006B50FC"/>
    <w:rsid w:val="006B7B7F"/>
    <w:rsid w:val="006B7BE5"/>
    <w:rsid w:val="006C0C43"/>
    <w:rsid w:val="006C52C8"/>
    <w:rsid w:val="006D655C"/>
    <w:rsid w:val="006F4CF9"/>
    <w:rsid w:val="007009C2"/>
    <w:rsid w:val="00705005"/>
    <w:rsid w:val="00711AAD"/>
    <w:rsid w:val="007136CA"/>
    <w:rsid w:val="00713D25"/>
    <w:rsid w:val="00715929"/>
    <w:rsid w:val="00715AFD"/>
    <w:rsid w:val="007160F0"/>
    <w:rsid w:val="00721C32"/>
    <w:rsid w:val="007255DC"/>
    <w:rsid w:val="00725D0F"/>
    <w:rsid w:val="007267B9"/>
    <w:rsid w:val="0075392A"/>
    <w:rsid w:val="00760BCF"/>
    <w:rsid w:val="00760F83"/>
    <w:rsid w:val="0076679B"/>
    <w:rsid w:val="007673F3"/>
    <w:rsid w:val="00767C60"/>
    <w:rsid w:val="007753A2"/>
    <w:rsid w:val="00787DCD"/>
    <w:rsid w:val="00791171"/>
    <w:rsid w:val="00794A54"/>
    <w:rsid w:val="0079586E"/>
    <w:rsid w:val="00795D9E"/>
    <w:rsid w:val="007A074D"/>
    <w:rsid w:val="007A3D16"/>
    <w:rsid w:val="007B291E"/>
    <w:rsid w:val="007B3C70"/>
    <w:rsid w:val="007B4446"/>
    <w:rsid w:val="007C432D"/>
    <w:rsid w:val="007C6642"/>
    <w:rsid w:val="007C6803"/>
    <w:rsid w:val="007C7B9E"/>
    <w:rsid w:val="007E5F64"/>
    <w:rsid w:val="007E7AB5"/>
    <w:rsid w:val="007F0252"/>
    <w:rsid w:val="007F0548"/>
    <w:rsid w:val="007F3FBC"/>
    <w:rsid w:val="007F6095"/>
    <w:rsid w:val="007F60DE"/>
    <w:rsid w:val="008023A5"/>
    <w:rsid w:val="0080263D"/>
    <w:rsid w:val="00803520"/>
    <w:rsid w:val="00813F57"/>
    <w:rsid w:val="00815072"/>
    <w:rsid w:val="00820FBD"/>
    <w:rsid w:val="00822FEA"/>
    <w:rsid w:val="00824B44"/>
    <w:rsid w:val="008250CA"/>
    <w:rsid w:val="0082549C"/>
    <w:rsid w:val="00825D10"/>
    <w:rsid w:val="008270D5"/>
    <w:rsid w:val="0082737D"/>
    <w:rsid w:val="00830FE0"/>
    <w:rsid w:val="008313CB"/>
    <w:rsid w:val="00836F67"/>
    <w:rsid w:val="00841593"/>
    <w:rsid w:val="00851687"/>
    <w:rsid w:val="00863AC7"/>
    <w:rsid w:val="00865246"/>
    <w:rsid w:val="00865536"/>
    <w:rsid w:val="00865F2E"/>
    <w:rsid w:val="0086773D"/>
    <w:rsid w:val="00870A05"/>
    <w:rsid w:val="008721CD"/>
    <w:rsid w:val="00872F42"/>
    <w:rsid w:val="008779A4"/>
    <w:rsid w:val="008813F9"/>
    <w:rsid w:val="00882EF7"/>
    <w:rsid w:val="00891F6C"/>
    <w:rsid w:val="00892FF2"/>
    <w:rsid w:val="00894310"/>
    <w:rsid w:val="0089736E"/>
    <w:rsid w:val="008A1A2E"/>
    <w:rsid w:val="008A3C8B"/>
    <w:rsid w:val="008A6AD4"/>
    <w:rsid w:val="008B75F3"/>
    <w:rsid w:val="008C127C"/>
    <w:rsid w:val="008C1353"/>
    <w:rsid w:val="008C1465"/>
    <w:rsid w:val="008C2A12"/>
    <w:rsid w:val="008C3E55"/>
    <w:rsid w:val="008D5251"/>
    <w:rsid w:val="008F5D7F"/>
    <w:rsid w:val="008F79DD"/>
    <w:rsid w:val="00904C41"/>
    <w:rsid w:val="00910237"/>
    <w:rsid w:val="00911FFA"/>
    <w:rsid w:val="00930AEE"/>
    <w:rsid w:val="00935B53"/>
    <w:rsid w:val="00936018"/>
    <w:rsid w:val="00937F3E"/>
    <w:rsid w:val="00944509"/>
    <w:rsid w:val="00945078"/>
    <w:rsid w:val="009534D8"/>
    <w:rsid w:val="00960305"/>
    <w:rsid w:val="0096101A"/>
    <w:rsid w:val="00961A44"/>
    <w:rsid w:val="009668C0"/>
    <w:rsid w:val="009711FC"/>
    <w:rsid w:val="00977864"/>
    <w:rsid w:val="00984029"/>
    <w:rsid w:val="0098441B"/>
    <w:rsid w:val="009845A9"/>
    <w:rsid w:val="0099130C"/>
    <w:rsid w:val="00994229"/>
    <w:rsid w:val="00994A39"/>
    <w:rsid w:val="009A02D0"/>
    <w:rsid w:val="009A27E9"/>
    <w:rsid w:val="009A4C1A"/>
    <w:rsid w:val="009A6F1E"/>
    <w:rsid w:val="009B0899"/>
    <w:rsid w:val="009B2F47"/>
    <w:rsid w:val="009B6337"/>
    <w:rsid w:val="009B6D7D"/>
    <w:rsid w:val="009C4A7F"/>
    <w:rsid w:val="009C6595"/>
    <w:rsid w:val="009C717C"/>
    <w:rsid w:val="009D26D9"/>
    <w:rsid w:val="009E21E0"/>
    <w:rsid w:val="009E68F9"/>
    <w:rsid w:val="009E75D0"/>
    <w:rsid w:val="00A00660"/>
    <w:rsid w:val="00A04DE5"/>
    <w:rsid w:val="00A050F8"/>
    <w:rsid w:val="00A07960"/>
    <w:rsid w:val="00A105FB"/>
    <w:rsid w:val="00A110C7"/>
    <w:rsid w:val="00A22307"/>
    <w:rsid w:val="00A2266E"/>
    <w:rsid w:val="00A25121"/>
    <w:rsid w:val="00A259C9"/>
    <w:rsid w:val="00A2658D"/>
    <w:rsid w:val="00A309C3"/>
    <w:rsid w:val="00A329D6"/>
    <w:rsid w:val="00A3563F"/>
    <w:rsid w:val="00A378EF"/>
    <w:rsid w:val="00A44DD3"/>
    <w:rsid w:val="00A46497"/>
    <w:rsid w:val="00A52453"/>
    <w:rsid w:val="00A52993"/>
    <w:rsid w:val="00A537AA"/>
    <w:rsid w:val="00A55E35"/>
    <w:rsid w:val="00A569DF"/>
    <w:rsid w:val="00A60B35"/>
    <w:rsid w:val="00A65199"/>
    <w:rsid w:val="00A71CD5"/>
    <w:rsid w:val="00A75307"/>
    <w:rsid w:val="00A76DEE"/>
    <w:rsid w:val="00A8547A"/>
    <w:rsid w:val="00A96F07"/>
    <w:rsid w:val="00A979CE"/>
    <w:rsid w:val="00AA118B"/>
    <w:rsid w:val="00AA6A25"/>
    <w:rsid w:val="00AA6A29"/>
    <w:rsid w:val="00AA7BAD"/>
    <w:rsid w:val="00AB7355"/>
    <w:rsid w:val="00AC1C59"/>
    <w:rsid w:val="00AC214B"/>
    <w:rsid w:val="00AC5204"/>
    <w:rsid w:val="00AC7886"/>
    <w:rsid w:val="00AD56EB"/>
    <w:rsid w:val="00AD627A"/>
    <w:rsid w:val="00AD797A"/>
    <w:rsid w:val="00AE1123"/>
    <w:rsid w:val="00AE2B01"/>
    <w:rsid w:val="00AF2E55"/>
    <w:rsid w:val="00AF34C4"/>
    <w:rsid w:val="00AF5D36"/>
    <w:rsid w:val="00B054DB"/>
    <w:rsid w:val="00B066C9"/>
    <w:rsid w:val="00B06BDE"/>
    <w:rsid w:val="00B15BD7"/>
    <w:rsid w:val="00B164CD"/>
    <w:rsid w:val="00B16879"/>
    <w:rsid w:val="00B170C2"/>
    <w:rsid w:val="00B17F21"/>
    <w:rsid w:val="00B25FCF"/>
    <w:rsid w:val="00B35249"/>
    <w:rsid w:val="00B41B46"/>
    <w:rsid w:val="00B4346B"/>
    <w:rsid w:val="00B43945"/>
    <w:rsid w:val="00B44761"/>
    <w:rsid w:val="00B44763"/>
    <w:rsid w:val="00B44806"/>
    <w:rsid w:val="00B528A4"/>
    <w:rsid w:val="00B53C75"/>
    <w:rsid w:val="00B60C01"/>
    <w:rsid w:val="00B63918"/>
    <w:rsid w:val="00B66631"/>
    <w:rsid w:val="00B72A27"/>
    <w:rsid w:val="00B8391F"/>
    <w:rsid w:val="00B84D7E"/>
    <w:rsid w:val="00B85A1A"/>
    <w:rsid w:val="00B96939"/>
    <w:rsid w:val="00B96E98"/>
    <w:rsid w:val="00B976EF"/>
    <w:rsid w:val="00B97C19"/>
    <w:rsid w:val="00BA1F11"/>
    <w:rsid w:val="00BA4193"/>
    <w:rsid w:val="00BA554D"/>
    <w:rsid w:val="00BD1AE1"/>
    <w:rsid w:val="00BE2B3C"/>
    <w:rsid w:val="00BE348E"/>
    <w:rsid w:val="00BE3842"/>
    <w:rsid w:val="00BE690A"/>
    <w:rsid w:val="00BF363A"/>
    <w:rsid w:val="00BF4E6D"/>
    <w:rsid w:val="00BF4EC3"/>
    <w:rsid w:val="00C03DFC"/>
    <w:rsid w:val="00C12F30"/>
    <w:rsid w:val="00C17534"/>
    <w:rsid w:val="00C1791A"/>
    <w:rsid w:val="00C30C95"/>
    <w:rsid w:val="00C3100D"/>
    <w:rsid w:val="00C555B3"/>
    <w:rsid w:val="00C608DA"/>
    <w:rsid w:val="00C70B40"/>
    <w:rsid w:val="00C728A7"/>
    <w:rsid w:val="00C80F24"/>
    <w:rsid w:val="00C811F8"/>
    <w:rsid w:val="00C938E6"/>
    <w:rsid w:val="00C960E5"/>
    <w:rsid w:val="00CA2E2A"/>
    <w:rsid w:val="00CB199A"/>
    <w:rsid w:val="00CC046D"/>
    <w:rsid w:val="00CC16C1"/>
    <w:rsid w:val="00CC18B7"/>
    <w:rsid w:val="00CC4B83"/>
    <w:rsid w:val="00CC7F24"/>
    <w:rsid w:val="00CD2B2C"/>
    <w:rsid w:val="00CD781E"/>
    <w:rsid w:val="00CE22C2"/>
    <w:rsid w:val="00CE52B2"/>
    <w:rsid w:val="00CF62F8"/>
    <w:rsid w:val="00CF74F4"/>
    <w:rsid w:val="00D03BF1"/>
    <w:rsid w:val="00D0667C"/>
    <w:rsid w:val="00D077B5"/>
    <w:rsid w:val="00D202DA"/>
    <w:rsid w:val="00D204AC"/>
    <w:rsid w:val="00D25891"/>
    <w:rsid w:val="00D33367"/>
    <w:rsid w:val="00D35702"/>
    <w:rsid w:val="00D35D5F"/>
    <w:rsid w:val="00D539A4"/>
    <w:rsid w:val="00D55A05"/>
    <w:rsid w:val="00D6439E"/>
    <w:rsid w:val="00D70B04"/>
    <w:rsid w:val="00D76700"/>
    <w:rsid w:val="00D80669"/>
    <w:rsid w:val="00D80B4A"/>
    <w:rsid w:val="00D84860"/>
    <w:rsid w:val="00D85D41"/>
    <w:rsid w:val="00D9163E"/>
    <w:rsid w:val="00D94545"/>
    <w:rsid w:val="00DA0C04"/>
    <w:rsid w:val="00DA3257"/>
    <w:rsid w:val="00DB5CC8"/>
    <w:rsid w:val="00DB6B81"/>
    <w:rsid w:val="00DC073A"/>
    <w:rsid w:val="00DC57F2"/>
    <w:rsid w:val="00DC69C5"/>
    <w:rsid w:val="00DD1801"/>
    <w:rsid w:val="00DD21CF"/>
    <w:rsid w:val="00DD57C9"/>
    <w:rsid w:val="00DE1291"/>
    <w:rsid w:val="00DE2A96"/>
    <w:rsid w:val="00DE3D9E"/>
    <w:rsid w:val="00DE4346"/>
    <w:rsid w:val="00DF1B07"/>
    <w:rsid w:val="00E0281C"/>
    <w:rsid w:val="00E05129"/>
    <w:rsid w:val="00E05B7E"/>
    <w:rsid w:val="00E11BC5"/>
    <w:rsid w:val="00E12438"/>
    <w:rsid w:val="00E14A62"/>
    <w:rsid w:val="00E21757"/>
    <w:rsid w:val="00E30E7D"/>
    <w:rsid w:val="00E318B3"/>
    <w:rsid w:val="00E357B6"/>
    <w:rsid w:val="00E37237"/>
    <w:rsid w:val="00E40CD3"/>
    <w:rsid w:val="00E43C79"/>
    <w:rsid w:val="00E43EC8"/>
    <w:rsid w:val="00E47D1B"/>
    <w:rsid w:val="00E52D41"/>
    <w:rsid w:val="00E53A89"/>
    <w:rsid w:val="00E60523"/>
    <w:rsid w:val="00E73D36"/>
    <w:rsid w:val="00E75D84"/>
    <w:rsid w:val="00E87CF2"/>
    <w:rsid w:val="00E96175"/>
    <w:rsid w:val="00E963ED"/>
    <w:rsid w:val="00EA20A9"/>
    <w:rsid w:val="00EB0DFF"/>
    <w:rsid w:val="00EB11DA"/>
    <w:rsid w:val="00EB188D"/>
    <w:rsid w:val="00EB30B9"/>
    <w:rsid w:val="00EB4537"/>
    <w:rsid w:val="00EB50C0"/>
    <w:rsid w:val="00EB5B63"/>
    <w:rsid w:val="00EC3904"/>
    <w:rsid w:val="00EC5630"/>
    <w:rsid w:val="00EC6577"/>
    <w:rsid w:val="00ED2586"/>
    <w:rsid w:val="00ED6367"/>
    <w:rsid w:val="00ED6F85"/>
    <w:rsid w:val="00ED7BEE"/>
    <w:rsid w:val="00EE0FF2"/>
    <w:rsid w:val="00EE355A"/>
    <w:rsid w:val="00EE3FD6"/>
    <w:rsid w:val="00EE3FE1"/>
    <w:rsid w:val="00EE7DCF"/>
    <w:rsid w:val="00EE7E2C"/>
    <w:rsid w:val="00EF2872"/>
    <w:rsid w:val="00EF2ADB"/>
    <w:rsid w:val="00EF3E9B"/>
    <w:rsid w:val="00F01997"/>
    <w:rsid w:val="00F06BDD"/>
    <w:rsid w:val="00F10AA5"/>
    <w:rsid w:val="00F14860"/>
    <w:rsid w:val="00F22D96"/>
    <w:rsid w:val="00F2568A"/>
    <w:rsid w:val="00F26365"/>
    <w:rsid w:val="00F34CDB"/>
    <w:rsid w:val="00F40F2B"/>
    <w:rsid w:val="00F42B0E"/>
    <w:rsid w:val="00F445B7"/>
    <w:rsid w:val="00F52C62"/>
    <w:rsid w:val="00F5456D"/>
    <w:rsid w:val="00F56CE8"/>
    <w:rsid w:val="00F60211"/>
    <w:rsid w:val="00F62F28"/>
    <w:rsid w:val="00F63DB4"/>
    <w:rsid w:val="00F66E08"/>
    <w:rsid w:val="00F70A61"/>
    <w:rsid w:val="00F739CF"/>
    <w:rsid w:val="00F830BF"/>
    <w:rsid w:val="00F86F69"/>
    <w:rsid w:val="00F90269"/>
    <w:rsid w:val="00F91C70"/>
    <w:rsid w:val="00F9423D"/>
    <w:rsid w:val="00F96DA1"/>
    <w:rsid w:val="00FA6275"/>
    <w:rsid w:val="00FB2F8A"/>
    <w:rsid w:val="00FB5074"/>
    <w:rsid w:val="00FB5096"/>
    <w:rsid w:val="00FB62DA"/>
    <w:rsid w:val="00FB71D6"/>
    <w:rsid w:val="00FD6AF4"/>
    <w:rsid w:val="00FE02FA"/>
    <w:rsid w:val="00FE371A"/>
    <w:rsid w:val="00FE4BE6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391B140-83D3-4464-ACD3-CFE0F07D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locked="1"/>
    <w:lsdException w:name="header" w:locked="1" w:uiPriority="0"/>
    <w:lsdException w:name="footer" w:locked="1"/>
    <w:lsdException w:name="caption" w:locked="1" w:semiHidden="1" w:uiPriority="0" w:unhideWhenUsed="1" w:qFormat="1"/>
    <w:lsdException w:name="table of authorities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FE6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30FE6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30F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</w:rPr>
  </w:style>
  <w:style w:type="paragraph" w:styleId="Textvysvetlivky">
    <w:name w:val="endnote text"/>
    <w:basedOn w:val="Normlny"/>
    <w:link w:val="TextvysvetlivkyChar"/>
    <w:uiPriority w:val="99"/>
    <w:semiHidden/>
    <w:rsid w:val="00330FE6"/>
    <w:rPr>
      <w:sz w:val="20"/>
      <w:szCs w:val="20"/>
      <w:lang w:val="en-US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5F550A"/>
    <w:rPr>
      <w:rFonts w:cs="Times New Roman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13D25"/>
    <w:rPr>
      <w:rFonts w:cs="Times New Roman"/>
      <w:sz w:val="24"/>
    </w:rPr>
  </w:style>
  <w:style w:type="character" w:styleId="Odkaznavysvetlivku">
    <w:name w:val="endnote reference"/>
    <w:basedOn w:val="Predvolenpsmoodseku"/>
    <w:uiPriority w:val="99"/>
    <w:semiHidden/>
    <w:rsid w:val="00330FE6"/>
    <w:rPr>
      <w:rFonts w:cs="Times New Roman"/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330FE6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30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B5CC8"/>
    <w:rPr>
      <w:rFonts w:cs="Times New Roman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30F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sz w:val="20"/>
      <w:lang w:val="x-none" w:eastAsia="cs-CZ"/>
    </w:rPr>
  </w:style>
  <w:style w:type="paragraph" w:customStyle="1" w:styleId="obycajnytext">
    <w:name w:val="obycajny text"/>
    <w:basedOn w:val="Normlny"/>
    <w:uiPriority w:val="99"/>
    <w:rsid w:val="00330FE6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330FE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330FE6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8A1A2E"/>
    <w:rPr>
      <w:rFonts w:cs="Times New Roman"/>
      <w:lang w:val="en-GB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30F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</w:rPr>
  </w:style>
  <w:style w:type="character" w:styleId="Odkaznakomentr">
    <w:name w:val="annotation reference"/>
    <w:basedOn w:val="Predvolenpsmoodseku"/>
    <w:uiPriority w:val="99"/>
    <w:semiHidden/>
    <w:rsid w:val="00330FE6"/>
    <w:rPr>
      <w:rFonts w:cs="Times New Roman"/>
      <w:sz w:val="16"/>
    </w:rPr>
  </w:style>
  <w:style w:type="paragraph" w:customStyle="1" w:styleId="mojNORMALNY">
    <w:name w:val="moj NORMALNY"/>
    <w:uiPriority w:val="99"/>
    <w:rsid w:val="00330FE6"/>
    <w:pPr>
      <w:jc w:val="both"/>
    </w:pPr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rsid w:val="00330F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97C19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A5299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FE582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Pta">
    <w:name w:val="footer"/>
    <w:basedOn w:val="Normlny"/>
    <w:link w:val="Pt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713D25"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BF4EC3"/>
    <w:pPr>
      <w:spacing w:after="12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F4EC3"/>
    <w:rPr>
      <w:rFonts w:cs="Times New Roman"/>
      <w:sz w:val="24"/>
    </w:rPr>
  </w:style>
  <w:style w:type="character" w:customStyle="1" w:styleId="sloganstyle1">
    <w:name w:val="sloganstyle1"/>
    <w:uiPriority w:val="99"/>
    <w:rsid w:val="004672AF"/>
    <w:rPr>
      <w:rFonts w:ascii="Verdana" w:hAnsi="Verdana"/>
      <w:b/>
      <w:color w:val="auto"/>
      <w:sz w:val="21"/>
    </w:rPr>
  </w:style>
  <w:style w:type="paragraph" w:styleId="Odsekzoznamu">
    <w:name w:val="List Paragraph"/>
    <w:basedOn w:val="Normlny"/>
    <w:link w:val="OdsekzoznamuChar"/>
    <w:uiPriority w:val="34"/>
    <w:qFormat/>
    <w:rsid w:val="005B19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oznamcitci">
    <w:name w:val="table of authorities"/>
    <w:basedOn w:val="Normlny"/>
    <w:uiPriority w:val="99"/>
    <w:semiHidden/>
    <w:rsid w:val="0098441B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paragraph" w:styleId="Revzia">
    <w:name w:val="Revision"/>
    <w:hidden/>
    <w:uiPriority w:val="99"/>
    <w:semiHidden/>
    <w:rsid w:val="0098441B"/>
    <w:rPr>
      <w:sz w:val="24"/>
      <w:szCs w:val="24"/>
    </w:rPr>
  </w:style>
  <w:style w:type="paragraph" w:customStyle="1" w:styleId="NumPar1">
    <w:name w:val="NumPar 1"/>
    <w:basedOn w:val="Normlny"/>
    <w:next w:val="Normlny"/>
    <w:rsid w:val="007136CA"/>
    <w:pPr>
      <w:numPr>
        <w:numId w:val="47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styleId="Siln">
    <w:name w:val="Strong"/>
    <w:basedOn w:val="Predvolenpsmoodseku"/>
    <w:uiPriority w:val="22"/>
    <w:qFormat/>
    <w:locked/>
    <w:rsid w:val="00292ECE"/>
    <w:rPr>
      <w:rFonts w:cs="Times New Roman"/>
      <w:b/>
    </w:rPr>
  </w:style>
  <w:style w:type="character" w:customStyle="1" w:styleId="OdsekzoznamuChar">
    <w:name w:val="Odsek zoznamu Char"/>
    <w:link w:val="Odsekzoznamu"/>
    <w:uiPriority w:val="34"/>
    <w:locked/>
    <w:rsid w:val="00AA6A29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eur-lex.europa.eu/LexUriServ/LexUriServ.do?uri=OJ:L:2011:222:0001:0187:SK: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eur-lex.europa.eu/LexUriServ/LexUriServ.do?uri=OJ:L:2011:222:0001:0187:SK: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DB620-14DB-41A7-AD5B-311B58E9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7010</Words>
  <Characters>39960</Characters>
  <Application>Microsoft Office Word</Application>
  <DocSecurity>0</DocSecurity>
  <Lines>333</Lines>
  <Paragraphs>93</Paragraphs>
  <ScaleCrop>false</ScaleCrop>
  <Company>.</Company>
  <LinksUpToDate>false</LinksUpToDate>
  <CharactersWithSpaces>46877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2014-03-21T07:42:00Z</cp:lastPrinted>
  <dcterms:created xsi:type="dcterms:W3CDTF">2018-04-16T08:28:00Z</dcterms:created>
  <dcterms:modified xsi:type="dcterms:W3CDTF">2018-04-16T08:28:00Z</dcterms:modified>
</cp:coreProperties>
</file>