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B328B5" w14:textId="4E3CFFC9" w:rsidR="00CE68B9" w:rsidRDefault="00140D5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EF4E2D">
        <w:rPr>
          <w:rFonts w:ascii="Times New Roman" w:hAnsi="Times New Roman" w:cs="Times New Roman"/>
          <w:b/>
          <w:bCs/>
          <w:sz w:val="28"/>
          <w:szCs w:val="22"/>
          <w:lang w:val="sk-SK"/>
        </w:rPr>
        <w:t xml:space="preserve">investícii </w:t>
      </w:r>
      <w:r w:rsidR="00DD4F5E">
        <w:rPr>
          <w:rFonts w:ascii="Times New Roman" w:hAnsi="Times New Roman" w:cs="Times New Roman"/>
          <w:b/>
          <w:bCs/>
          <w:sz w:val="28"/>
          <w:szCs w:val="22"/>
          <w:lang w:val="sk-SK"/>
        </w:rPr>
        <w:t>n</w:t>
      </w:r>
      <w:r w:rsidR="00D667A7">
        <w:rPr>
          <w:rFonts w:ascii="Times New Roman" w:hAnsi="Times New Roman" w:cs="Times New Roman"/>
          <w:b/>
          <w:bCs/>
          <w:sz w:val="28"/>
          <w:szCs w:val="22"/>
          <w:lang w:val="sk-SK"/>
        </w:rPr>
        <w:t xml:space="preserve">a spracovanie/ uvádzanie na trh </w:t>
      </w:r>
      <w:r w:rsidR="00DD4F5E">
        <w:rPr>
          <w:rFonts w:ascii="Times New Roman" w:hAnsi="Times New Roman" w:cs="Times New Roman"/>
          <w:b/>
          <w:bCs/>
          <w:sz w:val="28"/>
          <w:szCs w:val="22"/>
          <w:lang w:val="sk-SK"/>
        </w:rPr>
        <w:t>poľnohospodárskych výrobkov</w:t>
      </w:r>
      <w:r w:rsidR="009A4F0D" w:rsidRPr="00D55C2D">
        <w:rPr>
          <w:rFonts w:ascii="Times New Roman" w:hAnsi="Times New Roman" w:cs="Times New Roman"/>
          <w:b/>
          <w:bCs/>
          <w:sz w:val="28"/>
          <w:szCs w:val="22"/>
          <w:lang w:val="sk-SK"/>
        </w:rPr>
        <w:t xml:space="preserve"> </w:t>
      </w:r>
    </w:p>
    <w:p w14:paraId="1E26A973" w14:textId="27ECAD1F" w:rsidR="009A4F0D" w:rsidRPr="00D55C2D" w:rsidRDefault="009A4F0D" w:rsidP="00CE68B9">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sidRPr="00D55C2D">
        <w:rPr>
          <w:rFonts w:ascii="Times New Roman" w:hAnsi="Times New Roman" w:cs="Times New Roman"/>
          <w:b/>
          <w:bCs/>
          <w:sz w:val="28"/>
          <w:szCs w:val="22"/>
          <w:lang w:val="sk-SK"/>
        </w:rPr>
        <w:t>(</w:t>
      </w:r>
      <w:r w:rsidR="00CE68B9">
        <w:rPr>
          <w:rFonts w:ascii="Times New Roman" w:hAnsi="Times New Roman" w:cs="Times New Roman"/>
          <w:b/>
          <w:bCs/>
          <w:sz w:val="28"/>
          <w:szCs w:val="22"/>
          <w:lang w:val="sk-SK"/>
        </w:rPr>
        <w:t xml:space="preserve">podopatrenie </w:t>
      </w:r>
      <w:r w:rsidR="00DD4F5E">
        <w:rPr>
          <w:rFonts w:ascii="Times New Roman" w:hAnsi="Times New Roman" w:cs="Times New Roman"/>
          <w:b/>
          <w:bCs/>
          <w:sz w:val="28"/>
          <w:szCs w:val="22"/>
          <w:lang w:val="sk-SK"/>
        </w:rPr>
        <w:t>4.2</w:t>
      </w:r>
      <w:r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rogramu rozvoja vidieka SR  2014 – 2020</w:t>
      </w:r>
      <w:r w:rsidRPr="00D55C2D">
        <w:rPr>
          <w:rFonts w:ascii="Times New Roman" w:hAnsi="Times New Roman" w:cs="Times New Roman"/>
          <w:b/>
          <w:bCs/>
          <w:sz w:val="28"/>
          <w:szCs w:val="22"/>
          <w:lang w:val="sk-SK"/>
        </w:rPr>
        <w:t xml:space="preserve">) </w:t>
      </w:r>
    </w:p>
    <w:p w14:paraId="4C3F60EA"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3675DD6E"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p>
    <w:p w14:paraId="62BC986E" w14:textId="7C452631"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p>
    <w:p w14:paraId="7BBC6C1F" w14:textId="02DD4CAE" w:rsidR="009A4F0D" w:rsidRPr="009A4F0D" w:rsidRDefault="009A4F0D" w:rsidP="00FA626B">
      <w:pPr>
        <w:widowControl w:val="0"/>
        <w:tabs>
          <w:tab w:val="left" w:pos="360"/>
        </w:tabs>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BC1197">
        <w:rPr>
          <w:rFonts w:ascii="Times New Roman" w:hAnsi="Times New Roman" w:cs="Times New Roman"/>
          <w:sz w:val="22"/>
          <w:szCs w:val="22"/>
          <w:lang w:val="sk-SK"/>
        </w:rPr>
        <w:t xml:space="preserve">štátnej pomoci na </w:t>
      </w:r>
      <w:r w:rsidR="00BC1197" w:rsidRPr="009A4F0D">
        <w:rPr>
          <w:rFonts w:ascii="Times New Roman" w:hAnsi="Times New Roman" w:cs="Times New Roman"/>
          <w:sz w:val="22"/>
          <w:szCs w:val="22"/>
          <w:lang w:val="sk-SK"/>
        </w:rPr>
        <w:t>podpor</w:t>
      </w:r>
      <w:r w:rsidR="00BC1197">
        <w:rPr>
          <w:rFonts w:ascii="Times New Roman" w:hAnsi="Times New Roman" w:cs="Times New Roman"/>
          <w:sz w:val="22"/>
          <w:szCs w:val="22"/>
          <w:lang w:val="sk-SK"/>
        </w:rPr>
        <w:t>u</w:t>
      </w:r>
      <w:r w:rsidR="00BC1197" w:rsidRPr="009A4F0D">
        <w:rPr>
          <w:rFonts w:ascii="Times New Roman" w:hAnsi="Times New Roman" w:cs="Times New Roman"/>
          <w:sz w:val="22"/>
          <w:szCs w:val="22"/>
          <w:lang w:val="sk-SK"/>
        </w:rPr>
        <w:t xml:space="preserve"> </w:t>
      </w:r>
      <w:r w:rsidR="00EF4E2D">
        <w:rPr>
          <w:rFonts w:ascii="Times New Roman" w:hAnsi="Times New Roman" w:cs="Times New Roman"/>
          <w:sz w:val="22"/>
          <w:szCs w:val="22"/>
          <w:lang w:val="sk-SK"/>
        </w:rPr>
        <w:t xml:space="preserve">investícii </w:t>
      </w:r>
      <w:r w:rsidR="00DD4F5E">
        <w:rPr>
          <w:rFonts w:ascii="Times New Roman" w:hAnsi="Times New Roman" w:cs="Times New Roman"/>
          <w:sz w:val="22"/>
          <w:szCs w:val="22"/>
          <w:lang w:val="sk-SK"/>
        </w:rPr>
        <w:t xml:space="preserve">na </w:t>
      </w:r>
      <w:r w:rsidR="00D667A7">
        <w:rPr>
          <w:rFonts w:ascii="Times New Roman" w:hAnsi="Times New Roman" w:cs="Times New Roman"/>
          <w:sz w:val="22"/>
          <w:szCs w:val="22"/>
          <w:lang w:val="sk-SK"/>
        </w:rPr>
        <w:t xml:space="preserve">spracovanie/ uvádzanie na trh </w:t>
      </w:r>
      <w:r w:rsidR="00DD4F5E">
        <w:rPr>
          <w:rFonts w:ascii="Times New Roman" w:hAnsi="Times New Roman" w:cs="Times New Roman"/>
          <w:sz w:val="22"/>
          <w:szCs w:val="22"/>
          <w:lang w:val="sk-SK"/>
        </w:rPr>
        <w:t>poľnohospodárskych výrobkov</w:t>
      </w:r>
      <w:r w:rsidR="00BF6AD1">
        <w:rPr>
          <w:rFonts w:ascii="Times New Roman" w:hAnsi="Times New Roman" w:cs="Times New Roman"/>
          <w:sz w:val="22"/>
          <w:szCs w:val="22"/>
          <w:lang w:val="sk-SK"/>
        </w:rPr>
        <w:t xml:space="preserve"> </w:t>
      </w:r>
      <w:r w:rsidR="00BF6AD1" w:rsidRPr="009A4F0D">
        <w:rPr>
          <w:rFonts w:ascii="Times New Roman" w:hAnsi="Times New Roman" w:cs="Times New Roman"/>
          <w:sz w:val="22"/>
          <w:szCs w:val="22"/>
          <w:lang w:val="sk-SK"/>
        </w:rPr>
        <w:t>(ďalej len „schéma“)</w:t>
      </w:r>
      <w:r w:rsidR="00126091">
        <w:rPr>
          <w:rFonts w:ascii="Times New Roman" w:hAnsi="Times New Roman" w:cs="Times New Roman"/>
          <w:b/>
          <w:sz w:val="22"/>
          <w:szCs w:val="22"/>
          <w:lang w:val="sk-SK"/>
        </w:rPr>
        <w:t>, ktor</w:t>
      </w:r>
      <w:r w:rsidR="00B058CE">
        <w:rPr>
          <w:rFonts w:ascii="Times New Roman" w:hAnsi="Times New Roman" w:cs="Times New Roman"/>
          <w:b/>
          <w:sz w:val="22"/>
          <w:szCs w:val="22"/>
          <w:lang w:val="sk-SK"/>
        </w:rPr>
        <w:t xml:space="preserve">ých výstupom je výrobok, nevymenovaný v </w:t>
      </w:r>
      <w:r w:rsidR="000A0766">
        <w:rPr>
          <w:rFonts w:ascii="Times New Roman" w:hAnsi="Times New Roman" w:cs="Times New Roman"/>
          <w:b/>
          <w:sz w:val="22"/>
          <w:szCs w:val="22"/>
          <w:lang w:val="sk-SK"/>
        </w:rPr>
        <w:t>p</w:t>
      </w:r>
      <w:r w:rsidR="00B058CE">
        <w:rPr>
          <w:rFonts w:ascii="Times New Roman" w:hAnsi="Times New Roman" w:cs="Times New Roman"/>
          <w:b/>
          <w:sz w:val="22"/>
          <w:szCs w:val="22"/>
          <w:lang w:val="sk-SK"/>
        </w:rPr>
        <w:t xml:space="preserve">rílohe I </w:t>
      </w:r>
      <w:r w:rsidR="00126091">
        <w:rPr>
          <w:rFonts w:ascii="Times New Roman" w:hAnsi="Times New Roman" w:cs="Times New Roman"/>
          <w:b/>
          <w:sz w:val="22"/>
          <w:szCs w:val="22"/>
          <w:lang w:val="sk-SK"/>
        </w:rPr>
        <w:t>Zmluvy o fungovaní Európskej únie</w:t>
      </w:r>
      <w:r w:rsidR="00BF6AD1">
        <w:rPr>
          <w:rFonts w:ascii="Times New Roman" w:hAnsi="Times New Roman" w:cs="Times New Roman"/>
          <w:b/>
          <w:sz w:val="22"/>
          <w:szCs w:val="22"/>
          <w:lang w:val="sk-SK"/>
        </w:rPr>
        <w:t xml:space="preserve"> </w:t>
      </w:r>
      <w:r w:rsidR="00BF6AD1">
        <w:rPr>
          <w:rFonts w:ascii="Times New Roman" w:hAnsi="Times New Roman" w:cs="Times New Roman"/>
          <w:sz w:val="22"/>
          <w:szCs w:val="22"/>
          <w:lang w:val="sk-SK"/>
        </w:rPr>
        <w:t>(ďalej len „ZFEÚ“)</w:t>
      </w:r>
      <w:r w:rsidR="00BC1197"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je vypracovaná v súlade s nariadením Komisie (E</w:t>
      </w:r>
      <w:r w:rsidR="007E7D82">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sidR="007E7D82">
        <w:rPr>
          <w:rFonts w:ascii="Times New Roman" w:hAnsi="Times New Roman" w:cs="Times New Roman"/>
          <w:sz w:val="22"/>
          <w:szCs w:val="22"/>
          <w:lang w:val="sk-SK"/>
        </w:rPr>
        <w:t>651</w:t>
      </w:r>
      <w:r w:rsidRPr="009A4F0D">
        <w:rPr>
          <w:rFonts w:ascii="Times New Roman" w:hAnsi="Times New Roman" w:cs="Times New Roman"/>
          <w:sz w:val="22"/>
          <w:szCs w:val="22"/>
          <w:lang w:val="sk-SK"/>
        </w:rPr>
        <w:t>/20</w:t>
      </w:r>
      <w:r w:rsidR="007E7D82">
        <w:rPr>
          <w:rFonts w:ascii="Times New Roman" w:hAnsi="Times New Roman" w:cs="Times New Roman"/>
          <w:sz w:val="22"/>
          <w:szCs w:val="22"/>
          <w:lang w:val="sk-SK"/>
        </w:rPr>
        <w:t>14 zo 17.</w:t>
      </w:r>
      <w:r w:rsidR="00B128C3">
        <w:rPr>
          <w:rFonts w:ascii="Times New Roman" w:hAnsi="Times New Roman" w:cs="Times New Roman"/>
          <w:sz w:val="22"/>
          <w:szCs w:val="22"/>
          <w:lang w:val="sk-SK"/>
        </w:rPr>
        <w:t xml:space="preserve"> </w:t>
      </w:r>
      <w:r w:rsidR="007E7D82">
        <w:rPr>
          <w:rFonts w:ascii="Times New Roman" w:hAnsi="Times New Roman" w:cs="Times New Roman"/>
          <w:sz w:val="22"/>
          <w:szCs w:val="22"/>
          <w:lang w:val="sk-SK"/>
        </w:rPr>
        <w:t>júna 2014</w:t>
      </w:r>
      <w:r w:rsidRPr="009A4F0D">
        <w:rPr>
          <w:rFonts w:ascii="Times New Roman" w:hAnsi="Times New Roman" w:cs="Times New Roman"/>
          <w:sz w:val="22"/>
          <w:szCs w:val="22"/>
          <w:lang w:val="sk-SK"/>
        </w:rPr>
        <w:t xml:space="preserve"> o vyhlásení určitých kategórií pomoci za zlučiteľné s </w:t>
      </w:r>
      <w:r w:rsidR="007E7D82">
        <w:rPr>
          <w:rFonts w:ascii="Times New Roman" w:hAnsi="Times New Roman" w:cs="Times New Roman"/>
          <w:sz w:val="22"/>
          <w:szCs w:val="22"/>
          <w:lang w:val="sk-SK"/>
        </w:rPr>
        <w:t>vnútorným</w:t>
      </w:r>
      <w:r w:rsidR="007E7D82" w:rsidRPr="009A4F0D">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trhom podľa článkov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sidR="007E7D82">
        <w:rPr>
          <w:rFonts w:ascii="Times New Roman" w:hAnsi="Times New Roman" w:cs="Times New Roman"/>
          <w:sz w:val="22"/>
          <w:szCs w:val="22"/>
          <w:lang w:val="sk-SK"/>
        </w:rPr>
        <w:t>10</w:t>
      </w:r>
      <w:r w:rsidRPr="009A4F0D">
        <w:rPr>
          <w:rFonts w:ascii="Times New Roman" w:hAnsi="Times New Roman" w:cs="Times New Roman"/>
          <w:sz w:val="22"/>
          <w:szCs w:val="22"/>
          <w:lang w:val="sk-SK"/>
        </w:rPr>
        <w:t>8 zmluvy</w:t>
      </w:r>
      <w:r w:rsidR="0071181A">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zverejnen</w:t>
      </w:r>
      <w:r w:rsidR="0071181A">
        <w:rPr>
          <w:rFonts w:ascii="Times New Roman" w:hAnsi="Times New Roman" w:cs="Times New Roman"/>
          <w:sz w:val="22"/>
          <w:szCs w:val="22"/>
          <w:lang w:val="sk-SK"/>
        </w:rPr>
        <w:t>ý</w:t>
      </w:r>
      <w:r w:rsidRPr="009A4F0D">
        <w:rPr>
          <w:rFonts w:ascii="Times New Roman" w:hAnsi="Times New Roman" w:cs="Times New Roman"/>
          <w:sz w:val="22"/>
          <w:szCs w:val="22"/>
          <w:lang w:val="sk-SK"/>
        </w:rPr>
        <w:t xml:space="preserve">m v Úradnom vestníku EÚ pod č. Ú. v. L </w:t>
      </w:r>
      <w:r w:rsidR="0035162E">
        <w:rPr>
          <w:rFonts w:ascii="Times New Roman" w:hAnsi="Times New Roman" w:cs="Times New Roman"/>
          <w:sz w:val="22"/>
          <w:szCs w:val="22"/>
          <w:lang w:val="sk-SK"/>
        </w:rPr>
        <w:t>187</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26</w:t>
      </w:r>
      <w:r w:rsidRPr="009A4F0D">
        <w:rPr>
          <w:rFonts w:ascii="Times New Roman" w:hAnsi="Times New Roman" w:cs="Times New Roman"/>
          <w:sz w:val="22"/>
          <w:szCs w:val="22"/>
          <w:lang w:val="sk-SK"/>
        </w:rPr>
        <w:t xml:space="preserve">. </w:t>
      </w:r>
      <w:r w:rsidR="0035162E">
        <w:rPr>
          <w:rFonts w:ascii="Times New Roman" w:hAnsi="Times New Roman" w:cs="Times New Roman"/>
          <w:sz w:val="22"/>
          <w:szCs w:val="22"/>
          <w:lang w:val="sk-SK"/>
        </w:rPr>
        <w:t>06</w:t>
      </w:r>
      <w:r w:rsidRPr="009A4F0D">
        <w:rPr>
          <w:rFonts w:ascii="Times New Roman" w:hAnsi="Times New Roman" w:cs="Times New Roman"/>
          <w:sz w:val="22"/>
          <w:szCs w:val="22"/>
          <w:lang w:val="sk-SK"/>
        </w:rPr>
        <w:t>. 200</w:t>
      </w:r>
      <w:r w:rsidR="0035162E">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w:t>
      </w:r>
    </w:p>
    <w:p w14:paraId="068CDC5F" w14:textId="4AF9CE9A" w:rsidR="009A4F0D" w:rsidRPr="009A4F0D" w:rsidRDefault="009A4F0D" w:rsidP="00FA626B">
      <w:pPr>
        <w:widowControl w:val="0"/>
        <w:autoSpaceDE w:val="0"/>
        <w:autoSpaceDN w:val="0"/>
        <w:adjustRightInd w:val="0"/>
        <w:spacing w:after="120"/>
        <w:ind w:right="-431"/>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Schéma vychádza z kontextu</w:t>
      </w:r>
      <w:r w:rsidR="00CC44B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Programu rozvoja vidieka Slovenskej repu</w:t>
      </w:r>
      <w:r w:rsidR="00CE68B9">
        <w:rPr>
          <w:rFonts w:ascii="Times New Roman" w:hAnsi="Times New Roman" w:cs="Times New Roman"/>
          <w:sz w:val="22"/>
          <w:szCs w:val="22"/>
          <w:lang w:val="sk-SK"/>
        </w:rPr>
        <w:t>bliky na programové obdobie 2014 – 2020</w:t>
      </w:r>
      <w:r w:rsidR="006E49A8">
        <w:rPr>
          <w:rFonts w:ascii="Times New Roman" w:hAnsi="Times New Roman" w:cs="Times New Roman"/>
          <w:sz w:val="22"/>
          <w:szCs w:val="22"/>
          <w:lang w:val="sk-SK"/>
        </w:rPr>
        <w:t>, podopatrenia 4.2</w:t>
      </w:r>
      <w:r w:rsidRPr="009A4F0D">
        <w:rPr>
          <w:rFonts w:ascii="Times New Roman" w:hAnsi="Times New Roman" w:cs="Times New Roman"/>
          <w:sz w:val="22"/>
          <w:szCs w:val="22"/>
          <w:lang w:val="sk-SK"/>
        </w:rPr>
        <w:t xml:space="preserve"> (ďalej len „PRV“),</w:t>
      </w:r>
      <w:r w:rsidR="00CC44B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ktorý je v súlade  s nariadením </w:t>
      </w:r>
      <w:r w:rsidR="00CE68B9">
        <w:rPr>
          <w:rFonts w:ascii="Times New Roman" w:hAnsi="Times New Roman" w:cs="Times New Roman"/>
          <w:sz w:val="22"/>
          <w:szCs w:val="22"/>
          <w:lang w:val="sk-SK"/>
        </w:rPr>
        <w:t>EP a Rady (EÚ) č. 1305/2013</w:t>
      </w:r>
      <w:r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 pre rozvoj vidieka (Ú. v. L 227, 31. 07. 2014</w:t>
      </w:r>
      <w:r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BC1197">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Pr="009A4F0D">
        <w:rPr>
          <w:rFonts w:ascii="Times New Roman" w:hAnsi="Times New Roman" w:cs="Times New Roman"/>
          <w:sz w:val="22"/>
          <w:szCs w:val="22"/>
          <w:lang w:val="sk-SK"/>
        </w:rPr>
        <w:t xml:space="preserve"> o podpore rozvoja vidieka prostredníctvom Európskeho poľnohospodárskeho fondu pre rozvoj vidieka (ďalej aj „EPFRV“)</w:t>
      </w:r>
      <w:r w:rsidR="00CE68B9">
        <w:rPr>
          <w:rFonts w:ascii="Times New Roman" w:hAnsi="Times New Roman" w:cs="Times New Roman"/>
          <w:sz w:val="22"/>
          <w:szCs w:val="22"/>
          <w:lang w:val="sk-SK"/>
        </w:rPr>
        <w:t xml:space="preserve"> a ktorým sa zavádzajú prechodné ustanovenia (Ú. v. L 227, 31. 07. 2014</w:t>
      </w:r>
      <w:r w:rsidRPr="009A4F0D">
        <w:rPr>
          <w:rFonts w:ascii="Times New Roman" w:hAnsi="Times New Roman" w:cs="Times New Roman"/>
          <w:sz w:val="22"/>
          <w:szCs w:val="22"/>
          <w:lang w:val="sk-SK"/>
        </w:rPr>
        <w:t>).</w:t>
      </w:r>
    </w:p>
    <w:p w14:paraId="64EEECC5" w14:textId="77777777" w:rsidR="009A4F0D" w:rsidRPr="009A4F0D" w:rsidRDefault="009A4F0D" w:rsidP="009A4F0D">
      <w:pPr>
        <w:widowControl w:val="0"/>
        <w:autoSpaceDE w:val="0"/>
        <w:autoSpaceDN w:val="0"/>
        <w:adjustRightInd w:val="0"/>
        <w:ind w:right="-432"/>
        <w:jc w:val="both"/>
        <w:rPr>
          <w:rFonts w:ascii="Times New Roman" w:hAnsi="Times New Roman" w:cs="Times New Roman"/>
          <w:sz w:val="22"/>
          <w:szCs w:val="22"/>
          <w:lang w:val="sk-SK"/>
        </w:rPr>
      </w:pPr>
    </w:p>
    <w:p w14:paraId="3CFE2D9D" w14:textId="77777777" w:rsidR="009A4F0D" w:rsidRPr="00B96DAD" w:rsidRDefault="009A4F0D" w:rsidP="007E4772">
      <w:pPr>
        <w:pStyle w:val="Odsekzoznamu"/>
        <w:widowControl w:val="0"/>
        <w:numPr>
          <w:ilvl w:val="0"/>
          <w:numId w:val="7"/>
        </w:numPr>
        <w:autoSpaceDE w:val="0"/>
        <w:autoSpaceDN w:val="0"/>
        <w:adjustRightInd w:val="0"/>
        <w:ind w:left="426" w:right="-432"/>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14:paraId="34D1688E" w14:textId="7804BB69" w:rsidR="00ED2BFA" w:rsidRPr="00ED2BFA" w:rsidRDefault="00502BD6" w:rsidP="00ED2BFA">
      <w:pPr>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A.1</w:t>
      </w:r>
      <w:r w:rsidRPr="00ED2BFA">
        <w:rPr>
          <w:rFonts w:ascii="Times New Roman" w:hAnsi="Times New Roman" w:cs="Times New Roman"/>
          <w:b/>
          <w:sz w:val="22"/>
          <w:szCs w:val="22"/>
          <w:lang w:val="sk-SK"/>
        </w:rPr>
        <w:t xml:space="preserve"> </w:t>
      </w:r>
      <w:r w:rsidR="00ED2BFA">
        <w:rPr>
          <w:rFonts w:ascii="Times New Roman" w:hAnsi="Times New Roman" w:cs="Times New Roman"/>
          <w:sz w:val="22"/>
          <w:szCs w:val="22"/>
          <w:lang w:val="sk-SK"/>
        </w:rPr>
        <w:t>Primárnou funkciou</w:t>
      </w:r>
      <w:r w:rsidR="00ED2BFA" w:rsidRPr="00ED2BFA">
        <w:rPr>
          <w:rFonts w:ascii="Times New Roman" w:hAnsi="Times New Roman" w:cs="Times New Roman"/>
          <w:sz w:val="22"/>
          <w:szCs w:val="22"/>
          <w:lang w:val="sk-SK"/>
        </w:rPr>
        <w:t xml:space="preserve"> poľnohospodárstva je produkcia potravín. V súčasnosti dochádza v SR k poklesu agropotravinárskej produkcie a zvyšovaniu podielu nahraditeľných komodít na celkovom agropotravinárskom dovoze, ktorý sa od roku 2001 zvýšil na 79,4 %. Z hľadiska medzinárodného obchodu vykazujú výrobky slovenského agropotravinárskeho priemyslu nízku konkurencieschopnosť. Situácia na Slovensku je taká, že v roku 2010 až 65 % výdavkov domácností na potraviny a tabak tvorili náklady na kúpu agropotravinárskeho tovaru z dovozu, pričom 51,6 % bolo na potraviny, ktoré si vieme sami vyrobiť na Slovensku. Na celkovom agropotravinárskom exporte sa neustále znižuje podiel výrobkov s vyššou pridanou hodnotou (spracované poľnohospodárske produkty, potraviny) a rastie podiel základných poľnohospodárskych surovín s nízkou pridanou hodnotou. Vo vzťahoch medzi obchodnými systémami na Slovensku nie je dostatočná konkurencia. Odvetvie obchodu má trhovú silu na ovplyvňovanie spotrebiteľských cien. Postavenie obchodu je dominantné vo vzťahu k dodávateľom aj spotrebiteľom. Dodávatelia poľnohospodárskych a potravinárskych výrobkov majú nižš</w:t>
      </w:r>
      <w:r w:rsidR="00126091">
        <w:rPr>
          <w:rFonts w:ascii="Times New Roman" w:hAnsi="Times New Roman" w:cs="Times New Roman"/>
          <w:sz w:val="22"/>
          <w:szCs w:val="22"/>
          <w:lang w:val="sk-SK"/>
        </w:rPr>
        <w:t>iu vyjednávaciu silu vo vzťahu k obchodným</w:t>
      </w:r>
      <w:r w:rsidR="00ED2BFA" w:rsidRPr="00ED2BFA">
        <w:rPr>
          <w:rFonts w:ascii="Times New Roman" w:hAnsi="Times New Roman" w:cs="Times New Roman"/>
          <w:sz w:val="22"/>
          <w:szCs w:val="22"/>
          <w:lang w:val="sk-SK"/>
        </w:rPr>
        <w:t xml:space="preserve"> reť</w:t>
      </w:r>
      <w:r w:rsidR="00126091">
        <w:rPr>
          <w:rFonts w:ascii="Times New Roman" w:hAnsi="Times New Roman" w:cs="Times New Roman"/>
          <w:sz w:val="22"/>
          <w:szCs w:val="22"/>
          <w:lang w:val="sk-SK"/>
        </w:rPr>
        <w:t>azcom</w:t>
      </w:r>
      <w:r w:rsidR="00ED2BFA" w:rsidRPr="00ED2BFA">
        <w:rPr>
          <w:rFonts w:ascii="Times New Roman" w:hAnsi="Times New Roman" w:cs="Times New Roman"/>
          <w:sz w:val="22"/>
          <w:szCs w:val="22"/>
          <w:lang w:val="sk-SK"/>
        </w:rPr>
        <w:t xml:space="preserve">, preto </w:t>
      </w:r>
      <w:r w:rsidR="00ED2BFA">
        <w:rPr>
          <w:rFonts w:ascii="Times New Roman" w:hAnsi="Times New Roman" w:cs="Times New Roman"/>
          <w:sz w:val="22"/>
          <w:szCs w:val="22"/>
          <w:lang w:val="sk-SK"/>
        </w:rPr>
        <w:t xml:space="preserve">sú </w:t>
      </w:r>
      <w:r w:rsidR="00ED2BFA" w:rsidRPr="00ED2BFA">
        <w:rPr>
          <w:rFonts w:ascii="Times New Roman" w:hAnsi="Times New Roman" w:cs="Times New Roman"/>
          <w:sz w:val="22"/>
          <w:szCs w:val="22"/>
          <w:lang w:val="sk-SK"/>
        </w:rPr>
        <w:t>mnohí z</w:t>
      </w:r>
      <w:r w:rsidR="00ED2BFA">
        <w:rPr>
          <w:rFonts w:ascii="Times New Roman" w:hAnsi="Times New Roman" w:cs="Times New Roman"/>
          <w:sz w:val="22"/>
          <w:szCs w:val="22"/>
          <w:lang w:val="sk-SK"/>
        </w:rPr>
        <w:t> </w:t>
      </w:r>
      <w:r w:rsidR="00ED2BFA" w:rsidRPr="00ED2BFA">
        <w:rPr>
          <w:rFonts w:ascii="Times New Roman" w:hAnsi="Times New Roman" w:cs="Times New Roman"/>
          <w:sz w:val="22"/>
          <w:szCs w:val="22"/>
          <w:lang w:val="sk-SK"/>
        </w:rPr>
        <w:t>nich</w:t>
      </w:r>
      <w:r w:rsidR="00ED2BFA">
        <w:rPr>
          <w:rFonts w:ascii="Times New Roman" w:hAnsi="Times New Roman" w:cs="Times New Roman"/>
          <w:sz w:val="22"/>
          <w:szCs w:val="22"/>
          <w:lang w:val="sk-SK"/>
        </w:rPr>
        <w:t xml:space="preserve"> </w:t>
      </w:r>
      <w:r w:rsidR="00ED2BFA" w:rsidRPr="00ED2BFA">
        <w:rPr>
          <w:rFonts w:ascii="Times New Roman" w:hAnsi="Times New Roman" w:cs="Times New Roman"/>
          <w:sz w:val="22"/>
          <w:szCs w:val="22"/>
          <w:lang w:val="sk-SK"/>
        </w:rPr>
        <w:t xml:space="preserve">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w:t>
      </w:r>
      <w:r w:rsidR="00ED2BFA">
        <w:rPr>
          <w:rFonts w:ascii="Times New Roman" w:hAnsi="Times New Roman" w:cs="Times New Roman"/>
          <w:sz w:val="22"/>
          <w:szCs w:val="22"/>
          <w:lang w:val="sk-SK"/>
        </w:rPr>
        <w:t>výrobkami je preto kľúčovou</w:t>
      </w:r>
      <w:r w:rsidR="00ED2BFA" w:rsidRPr="00ED2BFA">
        <w:rPr>
          <w:rFonts w:ascii="Times New Roman" w:hAnsi="Times New Roman" w:cs="Times New Roman"/>
          <w:sz w:val="22"/>
          <w:szCs w:val="22"/>
          <w:lang w:val="sk-SK"/>
        </w:rPr>
        <w:t xml:space="preserve"> úloh</w:t>
      </w:r>
      <w:r w:rsidR="00ED2BFA">
        <w:rPr>
          <w:rFonts w:ascii="Times New Roman" w:hAnsi="Times New Roman" w:cs="Times New Roman"/>
          <w:sz w:val="22"/>
          <w:szCs w:val="22"/>
          <w:lang w:val="sk-SK"/>
        </w:rPr>
        <w:t>ou</w:t>
      </w:r>
      <w:r w:rsidR="00ED2BFA" w:rsidRPr="00ED2BFA">
        <w:rPr>
          <w:rFonts w:ascii="Times New Roman" w:hAnsi="Times New Roman" w:cs="Times New Roman"/>
          <w:sz w:val="22"/>
          <w:szCs w:val="22"/>
          <w:lang w:val="sk-SK"/>
        </w:rPr>
        <w:t>.</w:t>
      </w:r>
      <w:r w:rsidR="00ED2BFA">
        <w:rPr>
          <w:rFonts w:ascii="Times New Roman" w:hAnsi="Times New Roman" w:cs="Times New Roman"/>
          <w:sz w:val="22"/>
          <w:szCs w:val="22"/>
          <w:lang w:val="sk-SK"/>
        </w:rPr>
        <w:t xml:space="preserve"> </w:t>
      </w:r>
      <w:r w:rsidR="00D667A7">
        <w:rPr>
          <w:rFonts w:ascii="Times New Roman" w:hAnsi="Times New Roman" w:cs="Times New Roman"/>
          <w:sz w:val="22"/>
          <w:szCs w:val="22"/>
          <w:lang w:val="sk-SK"/>
        </w:rPr>
        <w:t xml:space="preserve">Je preto nevyhnutné podporiť </w:t>
      </w:r>
      <w:r w:rsidR="00ED2BFA">
        <w:rPr>
          <w:rFonts w:ascii="Times New Roman" w:hAnsi="Times New Roman" w:cs="Times New Roman"/>
          <w:sz w:val="22"/>
          <w:szCs w:val="22"/>
          <w:lang w:val="sk-SK"/>
        </w:rPr>
        <w:t xml:space="preserve">spracovanie a uvádzanie poľnohospodárskych výrobkov na trh. </w:t>
      </w:r>
    </w:p>
    <w:p w14:paraId="0CAC2E85" w14:textId="77777777" w:rsidR="00ED2BFA" w:rsidRDefault="00ED2BFA" w:rsidP="00FA626B">
      <w:pPr>
        <w:widowControl w:val="0"/>
        <w:autoSpaceDE w:val="0"/>
        <w:autoSpaceDN w:val="0"/>
        <w:adjustRightInd w:val="0"/>
        <w:spacing w:after="120"/>
        <w:ind w:right="-488"/>
        <w:jc w:val="both"/>
        <w:rPr>
          <w:rFonts w:ascii="SymbolMT" w:hAnsi="SymbolMT" w:cs="SymbolMT"/>
          <w:lang w:val="sk-SK"/>
        </w:rPr>
      </w:pPr>
    </w:p>
    <w:p w14:paraId="3280166C" w14:textId="17C6116E" w:rsidR="009A4F0D" w:rsidRPr="009A4F0D" w:rsidRDefault="00502BD6" w:rsidP="00FA626B">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 poskytovanie štátnej pomoci (ďalej len „pomoc“), formou  nenávratného finančného príspevku</w:t>
      </w:r>
      <w:r w:rsidR="00CC44B1">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 na financovanie</w:t>
      </w:r>
      <w:r w:rsidR="00D41244">
        <w:rPr>
          <w:rFonts w:ascii="Times New Roman" w:hAnsi="Times New Roman" w:cs="Times New Roman"/>
          <w:sz w:val="22"/>
          <w:szCs w:val="22"/>
          <w:lang w:val="sk-SK"/>
        </w:rPr>
        <w:t xml:space="preserve"> investičných projektov</w:t>
      </w:r>
      <w:r>
        <w:rPr>
          <w:rFonts w:ascii="Times New Roman" w:hAnsi="Times New Roman" w:cs="Times New Roman"/>
          <w:sz w:val="22"/>
          <w:szCs w:val="22"/>
          <w:lang w:val="sk-SK"/>
        </w:rPr>
        <w:t xml:space="preserve">, zameraných na podporu </w:t>
      </w:r>
      <w:r w:rsidR="00126091">
        <w:rPr>
          <w:rFonts w:ascii="Times New Roman" w:hAnsi="Times New Roman" w:cs="Times New Roman"/>
          <w:sz w:val="22"/>
          <w:szCs w:val="22"/>
          <w:lang w:val="sk-SK"/>
        </w:rPr>
        <w:t>investícii n</w:t>
      </w:r>
      <w:r w:rsidR="00D667A7">
        <w:rPr>
          <w:rFonts w:ascii="Times New Roman" w:hAnsi="Times New Roman" w:cs="Times New Roman"/>
          <w:sz w:val="22"/>
          <w:szCs w:val="22"/>
          <w:lang w:val="sk-SK"/>
        </w:rPr>
        <w:t xml:space="preserve">a spracovanie/ uvádzanie na trh </w:t>
      </w:r>
      <w:r w:rsidR="00126091">
        <w:rPr>
          <w:rFonts w:ascii="Times New Roman" w:hAnsi="Times New Roman" w:cs="Times New Roman"/>
          <w:sz w:val="22"/>
          <w:szCs w:val="22"/>
          <w:lang w:val="sk-SK"/>
        </w:rPr>
        <w:t>poľnohospodárskych výrobkov, ktor</w:t>
      </w:r>
      <w:r w:rsidR="00B058CE">
        <w:rPr>
          <w:rFonts w:ascii="Times New Roman" w:hAnsi="Times New Roman" w:cs="Times New Roman"/>
          <w:sz w:val="22"/>
          <w:szCs w:val="22"/>
          <w:lang w:val="sk-SK"/>
        </w:rPr>
        <w:t>ých výstupom je výrobok, nevymenovaný v</w:t>
      </w:r>
      <w:r w:rsidR="000A0766">
        <w:rPr>
          <w:rFonts w:ascii="Times New Roman" w:hAnsi="Times New Roman" w:cs="Times New Roman"/>
          <w:sz w:val="22"/>
          <w:szCs w:val="22"/>
          <w:lang w:val="sk-SK"/>
        </w:rPr>
        <w:t xml:space="preserve"> p</w:t>
      </w:r>
      <w:r w:rsidR="00B058CE">
        <w:rPr>
          <w:rFonts w:ascii="Times New Roman" w:hAnsi="Times New Roman" w:cs="Times New Roman"/>
          <w:sz w:val="22"/>
          <w:szCs w:val="22"/>
          <w:lang w:val="sk-SK"/>
        </w:rPr>
        <w:t>rílohe I</w:t>
      </w:r>
      <w:r w:rsidR="00126091">
        <w:rPr>
          <w:rFonts w:ascii="Times New Roman" w:hAnsi="Times New Roman" w:cs="Times New Roman"/>
          <w:sz w:val="22"/>
          <w:szCs w:val="22"/>
          <w:lang w:val="sk-SK"/>
        </w:rPr>
        <w:t xml:space="preserve"> </w:t>
      </w:r>
      <w:r w:rsidR="00BF6AD1">
        <w:rPr>
          <w:rFonts w:ascii="Times New Roman" w:hAnsi="Times New Roman" w:cs="Times New Roman"/>
          <w:sz w:val="22"/>
          <w:szCs w:val="22"/>
          <w:lang w:val="sk-SK"/>
        </w:rPr>
        <w:t>ZFEÚ.</w:t>
      </w:r>
      <w:r w:rsidR="00D41244" w:rsidRPr="009A4F0D">
        <w:rPr>
          <w:rFonts w:ascii="Times New Roman" w:hAnsi="Times New Roman" w:cs="Times New Roman"/>
          <w:sz w:val="22"/>
          <w:szCs w:val="22"/>
          <w:lang w:val="sk-SK"/>
        </w:rPr>
        <w:t xml:space="preserve"> </w:t>
      </w:r>
      <w:r w:rsidR="00C43A34">
        <w:rPr>
          <w:rFonts w:ascii="Times New Roman" w:hAnsi="Times New Roman" w:cs="Times New Roman"/>
          <w:sz w:val="22"/>
          <w:szCs w:val="22"/>
          <w:lang w:val="sk-SK"/>
        </w:rPr>
        <w:t xml:space="preserve">  </w:t>
      </w:r>
    </w:p>
    <w:p w14:paraId="76E904D3" w14:textId="77777777" w:rsidR="009A4F0D" w:rsidRPr="009A4F0D" w:rsidRDefault="009A4F0D" w:rsidP="0033509A">
      <w:pPr>
        <w:widowControl w:val="0"/>
        <w:autoSpaceDE w:val="0"/>
        <w:autoSpaceDN w:val="0"/>
        <w:adjustRightInd w:val="0"/>
        <w:ind w:right="-489"/>
        <w:jc w:val="both"/>
        <w:rPr>
          <w:rFonts w:ascii="Times New Roman" w:hAnsi="Times New Roman" w:cs="Times New Roman"/>
          <w:b/>
          <w:bCs/>
          <w:sz w:val="22"/>
          <w:szCs w:val="22"/>
          <w:lang w:val="sk-SK"/>
        </w:rPr>
      </w:pPr>
    </w:p>
    <w:p w14:paraId="646AF974" w14:textId="77777777" w:rsidR="009A4F0D" w:rsidRPr="009A4F0D"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B. </w:t>
      </w:r>
      <w:r w:rsidR="009A4F0D" w:rsidRPr="009A4F0D">
        <w:rPr>
          <w:rFonts w:ascii="Times New Roman" w:hAnsi="Times New Roman" w:cs="Times New Roman"/>
          <w:b/>
          <w:bCs/>
          <w:sz w:val="22"/>
          <w:szCs w:val="22"/>
          <w:lang w:val="sk-SK"/>
        </w:rPr>
        <w:t>Právny základ</w:t>
      </w:r>
    </w:p>
    <w:p w14:paraId="76F0B912" w14:textId="6999E78E" w:rsidR="009A4F0D" w:rsidRPr="009A4F0D" w:rsidRDefault="00502BD6" w:rsidP="0033509A">
      <w:pPr>
        <w:widowControl w:val="0"/>
        <w:autoSpaceDE w:val="0"/>
        <w:autoSpaceDN w:val="0"/>
        <w:adjustRightInd w:val="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14:paraId="7E878DC4" w14:textId="77777777" w:rsidR="003854A1" w:rsidRPr="009A4F0D" w:rsidRDefault="003854A1" w:rsidP="003854A1">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Zákon č. 231/1999 Z. z. o štátnej pomoci v znení neskorších predpisov (ďale</w:t>
      </w:r>
      <w:r>
        <w:rPr>
          <w:rFonts w:ascii="Times New Roman" w:hAnsi="Times New Roman" w:cs="Times New Roman"/>
          <w:sz w:val="22"/>
          <w:szCs w:val="22"/>
          <w:lang w:val="sk-SK"/>
        </w:rPr>
        <w:t xml:space="preserve">j len „zákon </w:t>
      </w:r>
      <w:r>
        <w:rPr>
          <w:rFonts w:ascii="Times New Roman" w:hAnsi="Times New Roman" w:cs="Times New Roman"/>
          <w:sz w:val="22"/>
          <w:szCs w:val="22"/>
          <w:lang w:val="sk-SK"/>
        </w:rPr>
        <w:lastRenderedPageBreak/>
        <w:t>o štátnej pomoci“);</w:t>
      </w:r>
    </w:p>
    <w:p w14:paraId="073E6BF8" w14:textId="3AD5E151" w:rsidR="003854A1" w:rsidRPr="002C0666" w:rsidRDefault="003854A1" w:rsidP="003854A1">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lang w:val="sk-SK"/>
        </w:rPr>
      </w:pPr>
      <w:r>
        <w:rPr>
          <w:rFonts w:ascii="Times New Roman" w:hAnsi="Times New Roman" w:cs="Times New Roman"/>
          <w:sz w:val="22"/>
          <w:szCs w:val="22"/>
          <w:lang w:val="sk-SK"/>
        </w:rPr>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w:t>
      </w:r>
      <w:r>
        <w:rPr>
          <w:rFonts w:ascii="Times New Roman" w:hAnsi="Times New Roman" w:cs="Times New Roman"/>
          <w:lang w:val="sk-SK"/>
        </w:rPr>
        <w:t>onov (ďalej len „zákon o EŠIF“);</w:t>
      </w:r>
    </w:p>
    <w:p w14:paraId="0BF8D0E4" w14:textId="2F8F4858" w:rsidR="009A4F0D" w:rsidRPr="009A4F0D" w:rsidRDefault="00502BD6"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Kapitola </w:t>
      </w:r>
      <w:r w:rsidR="00E91DC3">
        <w:rPr>
          <w:rFonts w:ascii="Times New Roman" w:hAnsi="Times New Roman" w:cs="Times New Roman"/>
          <w:sz w:val="22"/>
          <w:szCs w:val="22"/>
          <w:lang w:val="sk-SK"/>
        </w:rPr>
        <w:t>I, II a článok 13 a 14 kapitoly III nariadenia</w:t>
      </w:r>
      <w:r w:rsidR="009A4F0D" w:rsidRPr="009A4F0D">
        <w:rPr>
          <w:rFonts w:ascii="Times New Roman" w:hAnsi="Times New Roman" w:cs="Times New Roman"/>
          <w:sz w:val="22"/>
          <w:szCs w:val="22"/>
          <w:lang w:val="sk-SK"/>
        </w:rPr>
        <w:t xml:space="preserve"> </w:t>
      </w:r>
      <w:r w:rsidR="00B128C3" w:rsidRPr="009A4F0D">
        <w:rPr>
          <w:rFonts w:ascii="Times New Roman" w:hAnsi="Times New Roman" w:cs="Times New Roman"/>
          <w:sz w:val="22"/>
          <w:szCs w:val="22"/>
          <w:lang w:val="sk-SK"/>
        </w:rPr>
        <w:t>Komisie (E</w:t>
      </w:r>
      <w:r w:rsidR="00B128C3">
        <w:rPr>
          <w:rFonts w:ascii="Times New Roman" w:hAnsi="Times New Roman" w:cs="Times New Roman"/>
          <w:sz w:val="22"/>
          <w:szCs w:val="22"/>
          <w:lang w:val="sk-SK"/>
        </w:rPr>
        <w:t>Ú</w:t>
      </w:r>
      <w:r w:rsidR="00B128C3"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B128C3"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 zo 17. júna 2014</w:t>
      </w:r>
      <w:r w:rsidR="00B128C3" w:rsidRPr="009A4F0D">
        <w:rPr>
          <w:rFonts w:ascii="Times New Roman" w:hAnsi="Times New Roman" w:cs="Times New Roman"/>
          <w:sz w:val="22"/>
          <w:szCs w:val="22"/>
          <w:lang w:val="sk-SK"/>
        </w:rPr>
        <w:t xml:space="preserve"> o vyhlásení určitých kategórií pomoci za zlučiteľné s </w:t>
      </w:r>
      <w:r w:rsidR="00B128C3">
        <w:rPr>
          <w:rFonts w:ascii="Times New Roman" w:hAnsi="Times New Roman" w:cs="Times New Roman"/>
          <w:sz w:val="22"/>
          <w:szCs w:val="22"/>
          <w:lang w:val="sk-SK"/>
        </w:rPr>
        <w:t>vnútorným</w:t>
      </w:r>
      <w:r w:rsidR="00B128C3" w:rsidRPr="009A4F0D">
        <w:rPr>
          <w:rFonts w:ascii="Times New Roman" w:hAnsi="Times New Roman" w:cs="Times New Roman"/>
          <w:sz w:val="22"/>
          <w:szCs w:val="22"/>
          <w:lang w:val="sk-SK"/>
        </w:rPr>
        <w:t xml:space="preserve"> trhom podľa článkov </w:t>
      </w:r>
      <w:r w:rsidR="00B128C3">
        <w:rPr>
          <w:rFonts w:ascii="Times New Roman" w:hAnsi="Times New Roman" w:cs="Times New Roman"/>
          <w:sz w:val="22"/>
          <w:szCs w:val="22"/>
          <w:lang w:val="sk-SK"/>
        </w:rPr>
        <w:t>10</w:t>
      </w:r>
      <w:r w:rsidR="00B128C3" w:rsidRPr="009A4F0D">
        <w:rPr>
          <w:rFonts w:ascii="Times New Roman" w:hAnsi="Times New Roman" w:cs="Times New Roman"/>
          <w:sz w:val="22"/>
          <w:szCs w:val="22"/>
          <w:lang w:val="sk-SK"/>
        </w:rPr>
        <w:t>7 a </w:t>
      </w:r>
      <w:r w:rsidR="00B128C3">
        <w:rPr>
          <w:rFonts w:ascii="Times New Roman" w:hAnsi="Times New Roman" w:cs="Times New Roman"/>
          <w:sz w:val="22"/>
          <w:szCs w:val="22"/>
          <w:lang w:val="sk-SK"/>
        </w:rPr>
        <w:t>10</w:t>
      </w:r>
      <w:r w:rsidR="00B128C3" w:rsidRPr="009A4F0D">
        <w:rPr>
          <w:rFonts w:ascii="Times New Roman" w:hAnsi="Times New Roman" w:cs="Times New Roman"/>
          <w:sz w:val="22"/>
          <w:szCs w:val="22"/>
          <w:lang w:val="sk-SK"/>
        </w:rPr>
        <w:t>8 zmluvy</w:t>
      </w:r>
      <w:r w:rsidR="00B128C3">
        <w:rPr>
          <w:rFonts w:ascii="Times New Roman" w:hAnsi="Times New Roman" w:cs="Times New Roman"/>
          <w:sz w:val="22"/>
          <w:szCs w:val="22"/>
          <w:lang w:val="sk-SK"/>
        </w:rPr>
        <w:t>,</w:t>
      </w:r>
      <w:r w:rsidR="00B128C3" w:rsidRPr="009A4F0D">
        <w:rPr>
          <w:rFonts w:ascii="Times New Roman" w:hAnsi="Times New Roman" w:cs="Times New Roman"/>
          <w:sz w:val="22"/>
          <w:szCs w:val="22"/>
          <w:lang w:val="sk-SK"/>
        </w:rPr>
        <w:t xml:space="preserve"> zverejnen</w:t>
      </w:r>
      <w:r w:rsidR="00B128C3">
        <w:rPr>
          <w:rFonts w:ascii="Times New Roman" w:hAnsi="Times New Roman" w:cs="Times New Roman"/>
          <w:sz w:val="22"/>
          <w:szCs w:val="22"/>
          <w:lang w:val="sk-SK"/>
        </w:rPr>
        <w:t>ý</w:t>
      </w:r>
      <w:r w:rsidR="00B128C3" w:rsidRPr="009A4F0D">
        <w:rPr>
          <w:rFonts w:ascii="Times New Roman" w:hAnsi="Times New Roman" w:cs="Times New Roman"/>
          <w:sz w:val="22"/>
          <w:szCs w:val="22"/>
          <w:lang w:val="sk-SK"/>
        </w:rPr>
        <w:t xml:space="preserve">m v Úradnom vestníku EÚ pod č. Ú. v. L </w:t>
      </w:r>
      <w:r w:rsidR="00B128C3">
        <w:rPr>
          <w:rFonts w:ascii="Times New Roman" w:hAnsi="Times New Roman" w:cs="Times New Roman"/>
          <w:sz w:val="22"/>
          <w:szCs w:val="22"/>
          <w:lang w:val="sk-SK"/>
        </w:rPr>
        <w:t>187</w:t>
      </w:r>
      <w:r w:rsidR="00B128C3" w:rsidRPr="009A4F0D">
        <w:rPr>
          <w:rFonts w:ascii="Times New Roman" w:hAnsi="Times New Roman" w:cs="Times New Roman"/>
          <w:sz w:val="22"/>
          <w:szCs w:val="22"/>
          <w:lang w:val="sk-SK"/>
        </w:rPr>
        <w:t xml:space="preserve">, </w:t>
      </w:r>
      <w:r w:rsidR="00B128C3">
        <w:rPr>
          <w:rFonts w:ascii="Times New Roman" w:hAnsi="Times New Roman" w:cs="Times New Roman"/>
          <w:sz w:val="22"/>
          <w:szCs w:val="22"/>
          <w:lang w:val="sk-SK"/>
        </w:rPr>
        <w:t>26</w:t>
      </w:r>
      <w:r w:rsidR="00B128C3" w:rsidRPr="009A4F0D">
        <w:rPr>
          <w:rFonts w:ascii="Times New Roman" w:hAnsi="Times New Roman" w:cs="Times New Roman"/>
          <w:sz w:val="22"/>
          <w:szCs w:val="22"/>
          <w:lang w:val="sk-SK"/>
        </w:rPr>
        <w:t xml:space="preserve">. </w:t>
      </w:r>
      <w:r w:rsidR="00B128C3">
        <w:rPr>
          <w:rFonts w:ascii="Times New Roman" w:hAnsi="Times New Roman" w:cs="Times New Roman"/>
          <w:sz w:val="22"/>
          <w:szCs w:val="22"/>
          <w:lang w:val="sk-SK"/>
        </w:rPr>
        <w:t>06</w:t>
      </w:r>
      <w:r w:rsidR="00B128C3" w:rsidRPr="009A4F0D">
        <w:rPr>
          <w:rFonts w:ascii="Times New Roman" w:hAnsi="Times New Roman" w:cs="Times New Roman"/>
          <w:sz w:val="22"/>
          <w:szCs w:val="22"/>
          <w:lang w:val="sk-SK"/>
        </w:rPr>
        <w:t>. 200</w:t>
      </w:r>
      <w:r w:rsidR="00B128C3">
        <w:rPr>
          <w:rFonts w:ascii="Times New Roman" w:hAnsi="Times New Roman" w:cs="Times New Roman"/>
          <w:sz w:val="22"/>
          <w:szCs w:val="22"/>
          <w:lang w:val="sk-SK"/>
        </w:rPr>
        <w:t>14</w:t>
      </w:r>
      <w:r w:rsidR="009A4F0D" w:rsidRPr="009A4F0D">
        <w:rPr>
          <w:rFonts w:ascii="Times New Roman" w:hAnsi="Times New Roman" w:cs="Times New Roman"/>
          <w:sz w:val="22"/>
          <w:szCs w:val="22"/>
          <w:lang w:val="sk-SK"/>
        </w:rPr>
        <w:t xml:space="preserve"> (ďalej len „nariadenie Komisie (E</w:t>
      </w:r>
      <w:r w:rsidR="00B128C3">
        <w:rPr>
          <w:rFonts w:ascii="Times New Roman" w:hAnsi="Times New Roman" w:cs="Times New Roman"/>
          <w:sz w:val="22"/>
          <w:szCs w:val="22"/>
          <w:lang w:val="sk-SK"/>
        </w:rPr>
        <w:t>Ú</w:t>
      </w:r>
      <w:r w:rsidR="009A4F0D" w:rsidRPr="009A4F0D">
        <w:rPr>
          <w:rFonts w:ascii="Times New Roman" w:hAnsi="Times New Roman" w:cs="Times New Roman"/>
          <w:sz w:val="22"/>
          <w:szCs w:val="22"/>
          <w:lang w:val="sk-SK"/>
        </w:rPr>
        <w:t xml:space="preserve">) č. </w:t>
      </w:r>
      <w:r w:rsidR="00B128C3">
        <w:rPr>
          <w:rFonts w:ascii="Times New Roman" w:hAnsi="Times New Roman" w:cs="Times New Roman"/>
          <w:sz w:val="22"/>
          <w:szCs w:val="22"/>
          <w:lang w:val="sk-SK"/>
        </w:rPr>
        <w:t>651</w:t>
      </w:r>
      <w:r w:rsidR="009A4F0D" w:rsidRPr="009A4F0D">
        <w:rPr>
          <w:rFonts w:ascii="Times New Roman" w:hAnsi="Times New Roman" w:cs="Times New Roman"/>
          <w:sz w:val="22"/>
          <w:szCs w:val="22"/>
          <w:lang w:val="sk-SK"/>
        </w:rPr>
        <w:t>/20</w:t>
      </w:r>
      <w:r w:rsidR="00B128C3">
        <w:rPr>
          <w:rFonts w:ascii="Times New Roman" w:hAnsi="Times New Roman" w:cs="Times New Roman"/>
          <w:sz w:val="22"/>
          <w:szCs w:val="22"/>
          <w:lang w:val="sk-SK"/>
        </w:rPr>
        <w:t>14“);</w:t>
      </w:r>
    </w:p>
    <w:p w14:paraId="30AA5C63" w14:textId="77777777"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2C0666">
        <w:rPr>
          <w:rFonts w:ascii="Times New Roman" w:hAnsi="Times New Roman" w:cs="Times New Roman"/>
          <w:sz w:val="22"/>
          <w:szCs w:val="22"/>
          <w:lang w:val="sk-SK"/>
        </w:rPr>
        <w:t>(Ú. v. L 347, 20. 12. 2013)</w:t>
      </w:r>
      <w:r w:rsidRPr="002C0666">
        <w:rPr>
          <w:rFonts w:ascii="Times New Roman" w:hAnsi="Times New Roman" w:cs="Times New Roman"/>
          <w:bCs/>
          <w:sz w:val="22"/>
          <w:szCs w:val="22"/>
          <w:lang w:val="sk-SK"/>
        </w:rPr>
        <w:t>, (ďalej len “nariadenie EP a Rady (EÚ) č. 1303/2013”);</w:t>
      </w:r>
    </w:p>
    <w:p w14:paraId="12A7143D" w14:textId="77777777"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 (ďalej len „nariadenie EP a Rady (EÚ) č. 1305/2013“);</w:t>
      </w:r>
    </w:p>
    <w:p w14:paraId="2EC02C92" w14:textId="74B7BF22" w:rsidR="00E91DC3" w:rsidRPr="002C0666" w:rsidRDefault="00E91DC3" w:rsidP="007E4772">
      <w:pPr>
        <w:widowControl w:val="0"/>
        <w:numPr>
          <w:ilvl w:val="0"/>
          <w:numId w:val="1"/>
        </w:numPr>
        <w:tabs>
          <w:tab w:val="left" w:pos="360"/>
          <w:tab w:val="left" w:pos="2160"/>
        </w:tabs>
        <w:autoSpaceDE w:val="0"/>
        <w:autoSpaceDN w:val="0"/>
        <w:adjustRightInd w:val="0"/>
        <w:ind w:left="360" w:right="-489"/>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(ďalej len „delegované nariad</w:t>
      </w:r>
      <w:r w:rsidR="003854A1">
        <w:rPr>
          <w:rFonts w:ascii="Times New Roman" w:hAnsi="Times New Roman" w:cs="Times New Roman"/>
          <w:sz w:val="22"/>
          <w:szCs w:val="22"/>
          <w:lang w:val="sk-SK"/>
        </w:rPr>
        <w:t>enie Komisie (EÚ) č. 807/2014“).</w:t>
      </w:r>
    </w:p>
    <w:p w14:paraId="4E35A081" w14:textId="77777777" w:rsidR="009A4F0D" w:rsidRPr="009A4F0D" w:rsidRDefault="009A4F0D" w:rsidP="0033509A">
      <w:pPr>
        <w:widowControl w:val="0"/>
        <w:autoSpaceDE w:val="0"/>
        <w:autoSpaceDN w:val="0"/>
        <w:adjustRightInd w:val="0"/>
        <w:ind w:right="-489"/>
        <w:jc w:val="both"/>
        <w:rPr>
          <w:rFonts w:ascii="Times New Roman" w:hAnsi="Times New Roman" w:cs="Times New Roman"/>
          <w:sz w:val="22"/>
          <w:szCs w:val="22"/>
          <w:lang w:val="sk-SK"/>
        </w:rPr>
      </w:pPr>
    </w:p>
    <w:p w14:paraId="7A5B4CC0" w14:textId="521C7F41" w:rsidR="009A4F0D" w:rsidRPr="009A4F0D" w:rsidRDefault="00B128C3" w:rsidP="00FA626B">
      <w:pPr>
        <w:widowControl w:val="0"/>
        <w:autoSpaceDE w:val="0"/>
        <w:autoSpaceDN w:val="0"/>
        <w:adjustRightInd w:val="0"/>
        <w:spacing w:after="120"/>
        <w:ind w:right="-488"/>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14:paraId="545363E1" w14:textId="234F4E6D" w:rsidR="003854A1" w:rsidRPr="00E66EA8" w:rsidRDefault="00E91DC3" w:rsidP="00073BD8">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C.1 </w:t>
      </w:r>
      <w:r w:rsidR="003854A1">
        <w:rPr>
          <w:rFonts w:ascii="Times New Roman" w:hAnsi="Times New Roman" w:cs="Times New Roman"/>
          <w:b/>
          <w:sz w:val="22"/>
          <w:szCs w:val="22"/>
          <w:lang w:val="sk-SK"/>
        </w:rPr>
        <w:t xml:space="preserve">1 </w:t>
      </w:r>
      <w:r w:rsidR="003854A1" w:rsidRPr="009A4F0D">
        <w:rPr>
          <w:rFonts w:ascii="Times New Roman" w:hAnsi="Times New Roman" w:cs="Times New Roman"/>
          <w:sz w:val="22"/>
          <w:szCs w:val="22"/>
          <w:lang w:val="sk-SK"/>
        </w:rPr>
        <w:t>V súlade s</w:t>
      </w:r>
      <w:r w:rsidR="003854A1">
        <w:rPr>
          <w:rFonts w:ascii="Times New Roman" w:hAnsi="Times New Roman" w:cs="Times New Roman"/>
          <w:sz w:val="22"/>
          <w:szCs w:val="22"/>
          <w:lang w:val="sk-SK"/>
        </w:rPr>
        <w:t xml:space="preserve"> článkom 1, ods.1, písm. a) kapitoly I a </w:t>
      </w:r>
      <w:r w:rsidR="003854A1" w:rsidRPr="009A4F0D">
        <w:rPr>
          <w:rFonts w:ascii="Times New Roman" w:hAnsi="Times New Roman" w:cs="Times New Roman"/>
          <w:sz w:val="22"/>
          <w:szCs w:val="22"/>
          <w:lang w:val="sk-SK"/>
        </w:rPr>
        <w:t>článkom 1</w:t>
      </w:r>
      <w:r w:rsidR="003854A1">
        <w:rPr>
          <w:rFonts w:ascii="Times New Roman" w:hAnsi="Times New Roman" w:cs="Times New Roman"/>
          <w:sz w:val="22"/>
          <w:szCs w:val="22"/>
          <w:lang w:val="sk-SK"/>
        </w:rPr>
        <w:t xml:space="preserve">4, kapitoly III </w:t>
      </w:r>
      <w:r w:rsidR="003854A1" w:rsidRPr="009A4F0D">
        <w:rPr>
          <w:rFonts w:ascii="Times New Roman" w:hAnsi="Times New Roman" w:cs="Times New Roman"/>
          <w:sz w:val="22"/>
          <w:szCs w:val="22"/>
          <w:lang w:val="sk-SK"/>
        </w:rPr>
        <w:t>nariadenia Komisie (E</w:t>
      </w:r>
      <w:r w:rsidR="003854A1">
        <w:rPr>
          <w:rFonts w:ascii="Times New Roman" w:hAnsi="Times New Roman" w:cs="Times New Roman"/>
          <w:sz w:val="22"/>
          <w:szCs w:val="22"/>
          <w:lang w:val="sk-SK"/>
        </w:rPr>
        <w:t>Ú</w:t>
      </w:r>
      <w:r w:rsidR="003854A1" w:rsidRPr="009A4F0D">
        <w:rPr>
          <w:rFonts w:ascii="Times New Roman" w:hAnsi="Times New Roman" w:cs="Times New Roman"/>
          <w:sz w:val="22"/>
          <w:szCs w:val="22"/>
          <w:lang w:val="sk-SK"/>
        </w:rPr>
        <w:t xml:space="preserve">) č. </w:t>
      </w:r>
      <w:r w:rsidR="003854A1">
        <w:rPr>
          <w:rFonts w:ascii="Times New Roman" w:hAnsi="Times New Roman" w:cs="Times New Roman"/>
          <w:sz w:val="22"/>
          <w:szCs w:val="22"/>
          <w:lang w:val="sk-SK"/>
        </w:rPr>
        <w:t>651</w:t>
      </w:r>
      <w:r w:rsidR="003854A1" w:rsidRPr="009A4F0D">
        <w:rPr>
          <w:rFonts w:ascii="Times New Roman" w:hAnsi="Times New Roman" w:cs="Times New Roman"/>
          <w:sz w:val="22"/>
          <w:szCs w:val="22"/>
          <w:lang w:val="sk-SK"/>
        </w:rPr>
        <w:t>/20</w:t>
      </w:r>
      <w:r w:rsidR="003854A1">
        <w:rPr>
          <w:rFonts w:ascii="Times New Roman" w:hAnsi="Times New Roman" w:cs="Times New Roman"/>
          <w:sz w:val="22"/>
          <w:szCs w:val="22"/>
          <w:lang w:val="sk-SK"/>
        </w:rPr>
        <w:t>14</w:t>
      </w:r>
      <w:r w:rsidR="003854A1" w:rsidRPr="009A4F0D">
        <w:rPr>
          <w:rFonts w:ascii="Times New Roman" w:hAnsi="Times New Roman" w:cs="Times New Roman"/>
          <w:sz w:val="22"/>
          <w:szCs w:val="22"/>
          <w:lang w:val="sk-SK"/>
        </w:rPr>
        <w:t xml:space="preserve"> sa pomoc </w:t>
      </w:r>
      <w:r w:rsidR="003854A1">
        <w:rPr>
          <w:rFonts w:ascii="Times New Roman" w:hAnsi="Times New Roman" w:cs="Times New Roman"/>
          <w:sz w:val="22"/>
          <w:szCs w:val="22"/>
          <w:lang w:val="sk-SK"/>
        </w:rPr>
        <w:t xml:space="preserve">poskytnutá prostredníctvom tejto schémy </w:t>
      </w:r>
      <w:r w:rsidR="003854A1" w:rsidRPr="009A4F0D">
        <w:rPr>
          <w:rFonts w:ascii="Times New Roman" w:hAnsi="Times New Roman" w:cs="Times New Roman"/>
          <w:sz w:val="22"/>
          <w:szCs w:val="22"/>
          <w:lang w:val="sk-SK"/>
        </w:rPr>
        <w:t>charakterizuje ako regionálna investičná pomoc</w:t>
      </w:r>
      <w:r w:rsidR="003854A1">
        <w:rPr>
          <w:rFonts w:ascii="Times New Roman" w:hAnsi="Times New Roman" w:cs="Times New Roman"/>
          <w:sz w:val="22"/>
          <w:szCs w:val="22"/>
          <w:lang w:val="sk-SK"/>
        </w:rPr>
        <w:t xml:space="preserve">, poskytnutá na </w:t>
      </w:r>
      <w:r w:rsidR="003854A1" w:rsidRPr="00E66EA8">
        <w:rPr>
          <w:rFonts w:ascii="Times New Roman" w:hAnsi="Times New Roman" w:cs="Times New Roman"/>
          <w:sz w:val="22"/>
          <w:szCs w:val="22"/>
          <w:lang w:val="sk-SK"/>
        </w:rPr>
        <w:t>počiatočnú investíciu</w:t>
      </w:r>
      <w:r w:rsidR="00BC7EEC" w:rsidRPr="00E66EA8">
        <w:rPr>
          <w:rFonts w:ascii="Times New Roman" w:hAnsi="Times New Roman" w:cs="Times New Roman"/>
          <w:kern w:val="1"/>
          <w:sz w:val="22"/>
          <w:szCs w:val="22"/>
          <w:lang w:val="sk-SK"/>
        </w:rPr>
        <w:t xml:space="preserve"> na </w:t>
      </w:r>
      <w:r w:rsidR="00E66EA8" w:rsidRPr="00E66EA8">
        <w:rPr>
          <w:rFonts w:ascii="Times New Roman" w:hAnsi="Times New Roman" w:cs="Times New Roman"/>
          <w:kern w:val="1"/>
          <w:sz w:val="22"/>
          <w:szCs w:val="22"/>
          <w:lang w:val="sk-SK"/>
        </w:rPr>
        <w:t xml:space="preserve">založenie nového podniku, </w:t>
      </w:r>
      <w:r w:rsidR="003854A1" w:rsidRPr="00E66EA8">
        <w:rPr>
          <w:rFonts w:ascii="Times New Roman" w:hAnsi="Times New Roman" w:cs="Times New Roman"/>
          <w:kern w:val="1"/>
          <w:sz w:val="22"/>
          <w:szCs w:val="22"/>
          <w:lang w:val="sk-SK"/>
        </w:rPr>
        <w:t>rozšírenie kapacity existujúceho podniku alebo diverzifikáciu činnosti podniku na produkty, ktoré predtým neboli predmetom jeho činnosti</w:t>
      </w:r>
      <w:r w:rsidR="0024050D" w:rsidRPr="00E66EA8">
        <w:rPr>
          <w:rFonts w:ascii="Times New Roman" w:hAnsi="Times New Roman" w:cs="Times New Roman"/>
          <w:kern w:val="1"/>
          <w:sz w:val="22"/>
          <w:szCs w:val="22"/>
          <w:lang w:val="sk-SK"/>
        </w:rPr>
        <w:t xml:space="preserve"> alebo zásadnej zmeny celkového výrobného procesu existujúceho podniku</w:t>
      </w:r>
      <w:r w:rsidR="003854A1" w:rsidRPr="00E66EA8">
        <w:rPr>
          <w:rFonts w:ascii="Times New Roman" w:hAnsi="Times New Roman" w:cs="Times New Roman"/>
          <w:sz w:val="22"/>
          <w:szCs w:val="22"/>
          <w:lang w:val="sk-SK"/>
        </w:rPr>
        <w:t xml:space="preserve">. Vymedzenie pojmov, vzťahujúcich sa na regionálnu pomoc, je stanovené v článku 2, kapitoly I nariadenia Komisie (EÚ) č.651/2014. Táto pomoc je zlučiteľná s vnútorným trhom v zmysle čl. 107 ods. 3 </w:t>
      </w:r>
      <w:r w:rsidR="00BC7EEC" w:rsidRPr="00E66EA8">
        <w:rPr>
          <w:rFonts w:ascii="Times New Roman" w:hAnsi="Times New Roman" w:cs="Times New Roman"/>
          <w:bCs/>
          <w:iCs/>
          <w:sz w:val="22"/>
          <w:szCs w:val="22"/>
          <w:lang w:val="sk-SK"/>
        </w:rPr>
        <w:t>ZFEÚ</w:t>
      </w:r>
      <w:r w:rsidR="003854A1" w:rsidRPr="00E66EA8">
        <w:rPr>
          <w:rFonts w:ascii="Times New Roman" w:hAnsi="Times New Roman" w:cs="Times New Roman"/>
          <w:sz w:val="22"/>
          <w:szCs w:val="22"/>
          <w:lang w:val="sk-SK"/>
        </w:rPr>
        <w:t xml:space="preserve"> a oslobodená od notifikačnej povinnosti podľa čl. 108 ods. 3 ZFEÚ a spĺňa podmienky kapitoly I</w:t>
      </w:r>
      <w:r w:rsidR="006E49A8" w:rsidRPr="00E66EA8">
        <w:rPr>
          <w:rFonts w:ascii="Times New Roman" w:hAnsi="Times New Roman" w:cs="Times New Roman"/>
          <w:sz w:val="22"/>
          <w:szCs w:val="22"/>
          <w:lang w:val="sk-SK"/>
        </w:rPr>
        <w:t>, II</w:t>
      </w:r>
      <w:r w:rsidR="003854A1" w:rsidRPr="00E66EA8">
        <w:rPr>
          <w:rFonts w:ascii="Times New Roman" w:hAnsi="Times New Roman" w:cs="Times New Roman"/>
          <w:sz w:val="22"/>
          <w:szCs w:val="22"/>
          <w:lang w:val="sk-SK"/>
        </w:rPr>
        <w:t xml:space="preserve">  nariadenia Komisie (EÚ) č.651/2014, ako aj osobitné podmienky čl.</w:t>
      </w:r>
      <w:r w:rsidR="006E49A8" w:rsidRPr="00E66EA8">
        <w:rPr>
          <w:rFonts w:ascii="Times New Roman" w:hAnsi="Times New Roman" w:cs="Times New Roman"/>
          <w:sz w:val="22"/>
          <w:szCs w:val="22"/>
          <w:lang w:val="sk-SK"/>
        </w:rPr>
        <w:t>13 a čl.</w:t>
      </w:r>
      <w:r w:rsidR="003854A1" w:rsidRPr="00E66EA8">
        <w:rPr>
          <w:rFonts w:ascii="Times New Roman" w:hAnsi="Times New Roman" w:cs="Times New Roman"/>
          <w:sz w:val="22"/>
          <w:szCs w:val="22"/>
          <w:lang w:val="sk-SK"/>
        </w:rPr>
        <w:t>14  kapitoly III nariadenia Komisie (EÚ) č. 651/2014.</w:t>
      </w:r>
      <w:r w:rsidR="00FA4938" w:rsidRPr="00E66EA8">
        <w:rPr>
          <w:rFonts w:ascii="Times New Roman" w:hAnsi="Times New Roman" w:cs="Times New Roman"/>
          <w:sz w:val="22"/>
          <w:szCs w:val="22"/>
          <w:lang w:val="sk-SK"/>
        </w:rPr>
        <w:t xml:space="preserve"> </w:t>
      </w:r>
    </w:p>
    <w:p w14:paraId="498C6251" w14:textId="2B4B657D" w:rsidR="00A11491" w:rsidRPr="00FA626B" w:rsidRDefault="00E775D2" w:rsidP="00073BD8">
      <w:pPr>
        <w:widowControl w:val="0"/>
        <w:autoSpaceDE w:val="0"/>
        <w:autoSpaceDN w:val="0"/>
        <w:adjustRightInd w:val="0"/>
        <w:spacing w:after="120"/>
        <w:ind w:right="-488"/>
        <w:jc w:val="both"/>
        <w:rPr>
          <w:rFonts w:ascii="Times New Roman" w:hAnsi="Times New Roman" w:cs="Times New Roman"/>
          <w:sz w:val="22"/>
          <w:szCs w:val="22"/>
          <w:u w:val="single"/>
          <w:lang w:val="sk-SK"/>
        </w:rPr>
      </w:pPr>
      <w:r w:rsidRPr="00E66EA8">
        <w:rPr>
          <w:rFonts w:ascii="Times New Roman" w:hAnsi="Times New Roman" w:cs="Times New Roman"/>
          <w:b/>
          <w:sz w:val="22"/>
          <w:szCs w:val="22"/>
          <w:lang w:val="sk-SK"/>
        </w:rPr>
        <w:t>C.2</w:t>
      </w:r>
      <w:r w:rsidRPr="00E66EA8">
        <w:rPr>
          <w:rFonts w:ascii="Times New Roman" w:hAnsi="Times New Roman" w:cs="Times New Roman"/>
          <w:sz w:val="22"/>
          <w:szCs w:val="22"/>
          <w:lang w:val="sk-SK"/>
        </w:rPr>
        <w:t xml:space="preserve"> </w:t>
      </w:r>
      <w:r w:rsidR="009A4F0D" w:rsidRPr="00E66EA8">
        <w:rPr>
          <w:rFonts w:ascii="Times New Roman" w:hAnsi="Times New Roman" w:cs="Times New Roman"/>
          <w:sz w:val="22"/>
          <w:szCs w:val="22"/>
          <w:lang w:val="sk-SK"/>
        </w:rPr>
        <w:t xml:space="preserve">Účelom poskytnutia pomoci je </w:t>
      </w:r>
      <w:r w:rsidR="00021BE2" w:rsidRPr="00E66EA8">
        <w:rPr>
          <w:rFonts w:ascii="Times New Roman" w:hAnsi="Times New Roman" w:cs="Times New Roman"/>
          <w:sz w:val="22"/>
          <w:szCs w:val="22"/>
          <w:lang w:val="sk-SK"/>
        </w:rPr>
        <w:t xml:space="preserve">podpora </w:t>
      </w:r>
      <w:r w:rsidR="00BC7EEC" w:rsidRPr="00E66EA8">
        <w:rPr>
          <w:rFonts w:ascii="Times New Roman" w:hAnsi="Times New Roman" w:cs="Times New Roman"/>
          <w:sz w:val="22"/>
          <w:szCs w:val="22"/>
          <w:lang w:val="sk-SK"/>
        </w:rPr>
        <w:t xml:space="preserve">počiatočných </w:t>
      </w:r>
      <w:r w:rsidR="00073BD8" w:rsidRPr="00E66EA8">
        <w:rPr>
          <w:rFonts w:ascii="Times New Roman" w:hAnsi="Times New Roman" w:cs="Times New Roman"/>
          <w:sz w:val="22"/>
          <w:szCs w:val="22"/>
          <w:lang w:val="sk-SK"/>
        </w:rPr>
        <w:t xml:space="preserve">investícii na </w:t>
      </w:r>
      <w:r w:rsidR="00DD4AC8" w:rsidRPr="00E66EA8">
        <w:rPr>
          <w:rFonts w:ascii="Times New Roman" w:hAnsi="Times New Roman" w:cs="Times New Roman"/>
          <w:sz w:val="22"/>
          <w:szCs w:val="22"/>
          <w:lang w:val="sk-SK"/>
        </w:rPr>
        <w:t>výrobu, spracovanie, skladovanie,</w:t>
      </w:r>
      <w:r w:rsidR="00D667A7">
        <w:rPr>
          <w:rFonts w:ascii="Times New Roman" w:hAnsi="Times New Roman" w:cs="Times New Roman"/>
          <w:sz w:val="22"/>
          <w:szCs w:val="22"/>
          <w:lang w:val="sk-SK"/>
        </w:rPr>
        <w:t xml:space="preserve"> uvádzanie na trh</w:t>
      </w:r>
      <w:r w:rsidR="00073BD8" w:rsidRPr="00E66EA8">
        <w:rPr>
          <w:rFonts w:ascii="Times New Roman" w:hAnsi="Times New Roman" w:cs="Times New Roman"/>
          <w:sz w:val="22"/>
          <w:szCs w:val="22"/>
          <w:lang w:val="sk-SK"/>
        </w:rPr>
        <w:t xml:space="preserve"> poľnohospodárskych výrobkov</w:t>
      </w:r>
      <w:r w:rsidR="00073BD8">
        <w:rPr>
          <w:rFonts w:ascii="Times New Roman" w:hAnsi="Times New Roman" w:cs="Times New Roman"/>
          <w:sz w:val="22"/>
          <w:szCs w:val="22"/>
          <w:lang w:val="sk-SK"/>
        </w:rPr>
        <w:t xml:space="preserve">, </w:t>
      </w:r>
      <w:r w:rsidR="00B058CE">
        <w:rPr>
          <w:rFonts w:ascii="Times New Roman" w:hAnsi="Times New Roman" w:cs="Times New Roman"/>
          <w:sz w:val="22"/>
          <w:szCs w:val="22"/>
          <w:lang w:val="sk-SK"/>
        </w:rPr>
        <w:t xml:space="preserve">ktorých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 xml:space="preserve">rílohe I </w:t>
      </w:r>
      <w:r w:rsidR="0003545C">
        <w:rPr>
          <w:rFonts w:ascii="Times New Roman" w:hAnsi="Times New Roman" w:cs="Times New Roman"/>
          <w:sz w:val="22"/>
          <w:szCs w:val="22"/>
          <w:lang w:val="sk-SK"/>
        </w:rPr>
        <w:t xml:space="preserve">ZFEÚ </w:t>
      </w:r>
      <w:r w:rsidR="00DD4AC8">
        <w:rPr>
          <w:rFonts w:ascii="Times New Roman" w:hAnsi="Times New Roman" w:cs="Times New Roman"/>
          <w:sz w:val="22"/>
          <w:szCs w:val="22"/>
          <w:lang w:val="sk-SK"/>
        </w:rPr>
        <w:t xml:space="preserve"> a tieto investície zároveň prispievajú k úsporám spotreby energie a týkajú sa výlučne vlastnej činnosti podniku. </w:t>
      </w:r>
      <w:r w:rsidR="00B128C3" w:rsidRPr="00FA626B">
        <w:rPr>
          <w:rFonts w:ascii="Times New Roman" w:hAnsi="Times New Roman" w:cs="Times New Roman"/>
          <w:sz w:val="22"/>
          <w:szCs w:val="22"/>
          <w:lang w:val="sk-SK"/>
        </w:rPr>
        <w:t xml:space="preserve"> </w:t>
      </w:r>
    </w:p>
    <w:p w14:paraId="57E31CFC" w14:textId="77777777" w:rsidR="00FA626B" w:rsidRPr="00FA626B" w:rsidRDefault="00FA626B" w:rsidP="00FA626B">
      <w:pPr>
        <w:pStyle w:val="Odsekzoznamu"/>
        <w:widowControl w:val="0"/>
        <w:autoSpaceDE w:val="0"/>
        <w:autoSpaceDN w:val="0"/>
        <w:adjustRightInd w:val="0"/>
        <w:ind w:right="-489"/>
        <w:jc w:val="both"/>
        <w:rPr>
          <w:rFonts w:ascii="Times New Roman" w:hAnsi="Times New Roman" w:cs="Times New Roman"/>
          <w:sz w:val="22"/>
          <w:szCs w:val="22"/>
          <w:u w:val="single"/>
          <w:lang w:val="sk-SK"/>
        </w:rPr>
      </w:pPr>
    </w:p>
    <w:p w14:paraId="1986A9FF" w14:textId="77777777" w:rsidR="009A4F0D" w:rsidRPr="003F3DBB" w:rsidRDefault="00B128C3" w:rsidP="0033509A">
      <w:pPr>
        <w:widowControl w:val="0"/>
        <w:autoSpaceDE w:val="0"/>
        <w:autoSpaceDN w:val="0"/>
        <w:adjustRightInd w:val="0"/>
        <w:ind w:right="-489"/>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14:paraId="704601FA" w14:textId="77777777" w:rsidR="00FA626B" w:rsidRPr="003F3DBB" w:rsidRDefault="00FA626B" w:rsidP="00FA626B">
      <w:pPr>
        <w:widowControl w:val="0"/>
        <w:tabs>
          <w:tab w:val="left" w:pos="360"/>
        </w:tabs>
        <w:autoSpaceDE w:val="0"/>
        <w:autoSpaceDN w:val="0"/>
        <w:adjustRightInd w:val="0"/>
        <w:spacing w:line="264" w:lineRule="auto"/>
        <w:ind w:right="-489"/>
        <w:jc w:val="both"/>
        <w:rPr>
          <w:rFonts w:ascii="Times New Roman" w:hAnsi="Times New Roman" w:cs="Times New Roman"/>
          <w:sz w:val="22"/>
          <w:szCs w:val="22"/>
          <w:u w:val="single"/>
          <w:lang w:val="sk-SK"/>
        </w:rPr>
      </w:pPr>
      <w:r>
        <w:rPr>
          <w:rFonts w:ascii="Times New Roman" w:hAnsi="Times New Roman" w:cs="Times New Roman"/>
          <w:b/>
          <w:sz w:val="22"/>
          <w:szCs w:val="22"/>
          <w:lang w:val="sk-SK"/>
        </w:rPr>
        <w:t xml:space="preserve">D.1 </w:t>
      </w:r>
      <w:r w:rsidRPr="003F3DBB">
        <w:rPr>
          <w:rFonts w:ascii="Times New Roman" w:hAnsi="Times New Roman" w:cs="Times New Roman"/>
          <w:sz w:val="22"/>
          <w:szCs w:val="22"/>
          <w:u w:val="single"/>
          <w:lang w:val="sk-SK"/>
        </w:rPr>
        <w:t>Poskytovateľ pomoci</w:t>
      </w:r>
      <w:r w:rsidRPr="00DB5A16">
        <w:rPr>
          <w:rFonts w:ascii="Times New Roman" w:hAnsi="Times New Roman" w:cs="Times New Roman"/>
          <w:sz w:val="22"/>
          <w:szCs w:val="22"/>
          <w:lang w:val="sk-SK"/>
        </w:rPr>
        <w:t>:</w:t>
      </w:r>
    </w:p>
    <w:p w14:paraId="48C6BC6C" w14:textId="1F26CE12"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Pôdohospodárska pla</w:t>
      </w:r>
      <w:r>
        <w:rPr>
          <w:rFonts w:ascii="Times New Roman" w:hAnsi="Times New Roman" w:cs="Times New Roman"/>
          <w:kern w:val="1"/>
          <w:sz w:val="22"/>
          <w:szCs w:val="22"/>
          <w:lang w:val="sk-SK"/>
        </w:rPr>
        <w:t xml:space="preserve">tobná agentúra </w:t>
      </w:r>
      <w:r w:rsidR="00BF6AD1">
        <w:rPr>
          <w:rFonts w:ascii="Times New Roman" w:hAnsi="Times New Roman" w:cs="Times New Roman"/>
          <w:kern w:val="1"/>
          <w:sz w:val="22"/>
          <w:szCs w:val="22"/>
          <w:lang w:val="sk-SK"/>
        </w:rPr>
        <w:t>(ďalej len „PPA“)</w:t>
      </w:r>
    </w:p>
    <w:p w14:paraId="0B374498"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proofErr w:type="spellStart"/>
      <w:r w:rsidRPr="003F3DBB">
        <w:rPr>
          <w:rFonts w:ascii="Times New Roman" w:hAnsi="Times New Roman" w:cs="Times New Roman"/>
          <w:kern w:val="1"/>
          <w:sz w:val="22"/>
          <w:szCs w:val="22"/>
          <w:lang w:val="sk-SK"/>
        </w:rPr>
        <w:t>Dobrovičova</w:t>
      </w:r>
      <w:proofErr w:type="spellEnd"/>
      <w:r w:rsidRPr="003F3DBB">
        <w:rPr>
          <w:rFonts w:ascii="Times New Roman" w:hAnsi="Times New Roman" w:cs="Times New Roman"/>
          <w:kern w:val="1"/>
          <w:sz w:val="22"/>
          <w:szCs w:val="22"/>
          <w:lang w:val="sk-SK"/>
        </w:rPr>
        <w:t xml:space="preserve"> 12</w:t>
      </w:r>
    </w:p>
    <w:p w14:paraId="624F2806"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Bratislava 815 26</w:t>
      </w:r>
    </w:p>
    <w:p w14:paraId="11BF5FD9"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Slovenská republika</w:t>
      </w:r>
    </w:p>
    <w:p w14:paraId="75CCD05C" w14:textId="77777777" w:rsidR="00FA626B" w:rsidRPr="003F3DBB" w:rsidRDefault="00FA626B" w:rsidP="00FA626B">
      <w:pPr>
        <w:widowControl w:val="0"/>
        <w:autoSpaceDE w:val="0"/>
        <w:autoSpaceDN w:val="0"/>
        <w:adjustRightInd w:val="0"/>
        <w:ind w:right="-489"/>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Tel : + 421 2 592 66 111</w:t>
      </w:r>
    </w:p>
    <w:p w14:paraId="50182C40" w14:textId="0C16EEC3" w:rsidR="00FA626B" w:rsidRPr="00FA626B" w:rsidRDefault="00FA626B"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9" w:history="1">
        <w:r w:rsidRPr="003F3DBB">
          <w:rPr>
            <w:rFonts w:ascii="Times New Roman" w:hAnsi="Times New Roman" w:cs="Times New Roman"/>
            <w:color w:val="0000FF"/>
            <w:kern w:val="1"/>
            <w:sz w:val="22"/>
            <w:szCs w:val="22"/>
            <w:u w:val="single" w:color="0000FF"/>
            <w:lang w:val="sk-SK"/>
          </w:rPr>
          <w:t>www.apa.sk</w:t>
        </w:r>
      </w:hyperlink>
    </w:p>
    <w:p w14:paraId="55F3DC45" w14:textId="77777777" w:rsidR="00232F43" w:rsidRDefault="00FA626B" w:rsidP="00FA626B">
      <w:pPr>
        <w:widowControl w:val="0"/>
        <w:autoSpaceDE w:val="0"/>
        <w:autoSpaceDN w:val="0"/>
        <w:adjustRightInd w:val="0"/>
        <w:spacing w:after="120"/>
        <w:ind w:right="-488"/>
        <w:jc w:val="both"/>
        <w:rPr>
          <w:rFonts w:ascii="Times New Roman" w:hAnsi="Times New Roman" w:cs="Times New Roman"/>
          <w:spacing w:val="-4"/>
          <w:kern w:val="1"/>
          <w:sz w:val="22"/>
          <w:szCs w:val="22"/>
          <w:lang w:val="sk-SK"/>
        </w:rPr>
      </w:pPr>
      <w:r>
        <w:rPr>
          <w:rFonts w:ascii="Times New Roman" w:hAnsi="Times New Roman" w:cs="Times New Roman"/>
          <w:b/>
          <w:spacing w:val="-4"/>
          <w:kern w:val="1"/>
          <w:sz w:val="22"/>
          <w:szCs w:val="22"/>
          <w:lang w:val="sk-SK"/>
        </w:rPr>
        <w:t xml:space="preserve">D.2 </w:t>
      </w:r>
      <w:r w:rsidR="00232F43">
        <w:rPr>
          <w:rFonts w:ascii="Times New Roman" w:hAnsi="Times New Roman" w:cs="Times New Roman"/>
          <w:spacing w:val="-4"/>
          <w:kern w:val="1"/>
          <w:sz w:val="22"/>
          <w:szCs w:val="22"/>
          <w:lang w:val="sk-SK"/>
        </w:rPr>
        <w:t>Vykonávateľ schémy je poskytovateľ pomoci.</w:t>
      </w:r>
    </w:p>
    <w:p w14:paraId="5A08D3C5" w14:textId="5B52ACEC" w:rsidR="00FA626B" w:rsidRPr="003F3DBB" w:rsidRDefault="00232F43" w:rsidP="00FA626B">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spacing w:val="-4"/>
          <w:kern w:val="1"/>
          <w:sz w:val="22"/>
          <w:szCs w:val="22"/>
          <w:lang w:val="sk-SK"/>
        </w:rPr>
        <w:t xml:space="preserve">D.3 </w:t>
      </w:r>
      <w:r>
        <w:rPr>
          <w:rFonts w:ascii="Times New Roman" w:hAnsi="Times New Roman" w:cs="Times New Roman"/>
          <w:kern w:val="1"/>
          <w:sz w:val="22"/>
          <w:szCs w:val="22"/>
          <w:lang w:val="sk-SK"/>
        </w:rPr>
        <w:t>PPA</w:t>
      </w:r>
      <w:r w:rsidR="00FA626B">
        <w:rPr>
          <w:rFonts w:ascii="Times New Roman" w:hAnsi="Times New Roman" w:cs="Times New Roman"/>
          <w:spacing w:val="-4"/>
          <w:kern w:val="1"/>
          <w:sz w:val="22"/>
          <w:szCs w:val="22"/>
          <w:lang w:val="sk-SK"/>
        </w:rPr>
        <w:t xml:space="preserve"> je poskytovateľom pomoci </w:t>
      </w:r>
      <w:r w:rsidR="00FA626B">
        <w:rPr>
          <w:rFonts w:ascii="Times New Roman" w:hAnsi="Times New Roman" w:cs="Times New Roman"/>
          <w:sz w:val="22"/>
          <w:szCs w:val="22"/>
          <w:lang w:val="sk-SK"/>
        </w:rPr>
        <w:t>pre poskytovanie príspevku z EPFRV v zmysle §3, ods. 2, písm. f) zákona o EŠIF</w:t>
      </w:r>
      <w:r w:rsidR="00FA626B" w:rsidRPr="003F3DBB">
        <w:rPr>
          <w:rFonts w:ascii="Times New Roman" w:hAnsi="Times New Roman" w:cs="Times New Roman"/>
          <w:i/>
          <w:iCs/>
          <w:spacing w:val="-4"/>
          <w:kern w:val="1"/>
          <w:sz w:val="22"/>
          <w:szCs w:val="22"/>
          <w:lang w:val="sk-SK"/>
        </w:rPr>
        <w:t>.</w:t>
      </w:r>
    </w:p>
    <w:p w14:paraId="29D6C73B" w14:textId="77777777" w:rsidR="00FA626B" w:rsidRPr="003F3DBB" w:rsidRDefault="00FA626B" w:rsidP="00FA626B">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lastRenderedPageBreak/>
        <w:t xml:space="preserve">D.4 </w:t>
      </w:r>
      <w:r w:rsidRPr="003F3DBB">
        <w:rPr>
          <w:rFonts w:ascii="Times New Roman" w:hAnsi="Times New Roman" w:cs="Times New Roman"/>
          <w:kern w:val="1"/>
          <w:sz w:val="22"/>
          <w:szCs w:val="22"/>
          <w:lang w:val="sk-SK"/>
        </w:rPr>
        <w:t xml:space="preserve">PPA je rozpočtovou organizáciou </w:t>
      </w:r>
      <w:r>
        <w:rPr>
          <w:rFonts w:ascii="Times New Roman" w:hAnsi="Times New Roman" w:cs="Times New Roman"/>
          <w:kern w:val="1"/>
          <w:sz w:val="22"/>
          <w:szCs w:val="22"/>
          <w:lang w:val="sk-SK"/>
        </w:rPr>
        <w:t>Ministerstva pôdohospodárstva a rozvoja vidieka SR (ďalej len „ministerstvo“)</w:t>
      </w:r>
      <w:r w:rsidRPr="003F3DBB">
        <w:rPr>
          <w:rFonts w:ascii="Times New Roman" w:hAnsi="Times New Roman" w:cs="Times New Roman"/>
          <w:kern w:val="1"/>
          <w:sz w:val="22"/>
          <w:szCs w:val="22"/>
          <w:lang w:val="sk-SK"/>
        </w:rPr>
        <w:t>, ktorá vznikla 1. dec</w:t>
      </w:r>
      <w:r>
        <w:rPr>
          <w:rFonts w:ascii="Times New Roman" w:hAnsi="Times New Roman" w:cs="Times New Roman"/>
          <w:kern w:val="1"/>
          <w:sz w:val="22"/>
          <w:szCs w:val="22"/>
          <w:lang w:val="sk-SK"/>
        </w:rPr>
        <w:t xml:space="preserve">embra 2003 na základe zákona č. </w:t>
      </w:r>
      <w:r w:rsidRPr="003F3DBB">
        <w:rPr>
          <w:rFonts w:ascii="Times New Roman" w:hAnsi="Times New Roman" w:cs="Times New Roman"/>
          <w:kern w:val="1"/>
          <w:sz w:val="22"/>
          <w:szCs w:val="22"/>
          <w:lang w:val="sk-SK"/>
        </w:rPr>
        <w:t>473/2003 Z. z. o Pôdohospodárskej platobnej agentúre, o podpore podnikania v pôdohospodárstve a o zmene a doplnení niektorých zákonov. Zabezpečuje administráciu podporných mechanizmov v sektore pôdohospodárstva.</w:t>
      </w:r>
    </w:p>
    <w:p w14:paraId="2FA5F0E3" w14:textId="37762064" w:rsidR="00FA626B" w:rsidRPr="003F3DBB" w:rsidRDefault="00FA626B" w:rsidP="00FA626B">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D.5 </w:t>
      </w:r>
      <w:r w:rsidR="00232F43">
        <w:rPr>
          <w:rFonts w:ascii="Times New Roman" w:hAnsi="Times New Roman" w:cs="Times New Roman"/>
          <w:kern w:val="1"/>
          <w:sz w:val="22"/>
          <w:szCs w:val="22"/>
          <w:lang w:val="sk-SK"/>
        </w:rPr>
        <w:t>PPA</w:t>
      </w:r>
      <w:r w:rsidRPr="003F3DBB">
        <w:rPr>
          <w:rFonts w:ascii="Times New Roman" w:hAnsi="Times New Roman" w:cs="Times New Roman"/>
          <w:kern w:val="1"/>
          <w:sz w:val="22"/>
          <w:szCs w:val="22"/>
          <w:lang w:val="sk-SK"/>
        </w:rPr>
        <w:t xml:space="preserve"> zriadená podľa doterajších zákonov je platobnou agentúrou v zmysle zákona č. 543/2007 Z. z. o pôsobnosti orgánov štátnej správy pri poskytovaní podpory v pôdohospodárstve a rozvoji vidieka v znení neskorších predpisov.</w:t>
      </w:r>
    </w:p>
    <w:p w14:paraId="1A2FD3BD" w14:textId="77777777" w:rsidR="00F91FA1" w:rsidRDefault="00F91FA1" w:rsidP="0033509A">
      <w:pPr>
        <w:widowControl w:val="0"/>
        <w:autoSpaceDE w:val="0"/>
        <w:autoSpaceDN w:val="0"/>
        <w:adjustRightInd w:val="0"/>
        <w:ind w:right="-489"/>
        <w:jc w:val="both"/>
        <w:rPr>
          <w:rFonts w:ascii="Times New Roman" w:hAnsi="Times New Roman" w:cs="Times New Roman"/>
          <w:b/>
          <w:bCs/>
          <w:kern w:val="1"/>
          <w:sz w:val="22"/>
          <w:szCs w:val="22"/>
          <w:lang w:val="sk-SK"/>
        </w:rPr>
      </w:pPr>
    </w:p>
    <w:p w14:paraId="63C8C728" w14:textId="4C92A2DE" w:rsidR="009A4F0D" w:rsidRPr="003F3DBB" w:rsidRDefault="00B128C3" w:rsidP="0033509A">
      <w:pPr>
        <w:widowControl w:val="0"/>
        <w:autoSpaceDE w:val="0"/>
        <w:autoSpaceDN w:val="0"/>
        <w:adjustRightInd w:val="0"/>
        <w:ind w:right="-489"/>
        <w:jc w:val="both"/>
        <w:rPr>
          <w:rFonts w:ascii="Times New Roman" w:hAnsi="Times New Roman" w:cs="Times New Roman"/>
          <w:b/>
          <w:bCs/>
          <w:kern w:val="1"/>
          <w:sz w:val="22"/>
          <w:szCs w:val="22"/>
          <w:lang w:val="sk-SK"/>
        </w:rPr>
      </w:pPr>
      <w:r w:rsidRPr="00D25987">
        <w:rPr>
          <w:rFonts w:ascii="Times New Roman" w:hAnsi="Times New Roman" w:cs="Times New Roman"/>
          <w:b/>
          <w:bCs/>
          <w:kern w:val="1"/>
          <w:sz w:val="22"/>
          <w:szCs w:val="22"/>
          <w:lang w:val="sk-SK"/>
        </w:rPr>
        <w:t xml:space="preserve">E. </w:t>
      </w:r>
      <w:r w:rsidR="00C92FD9" w:rsidRPr="00D25987">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14:paraId="52C53293" w14:textId="1DA1264E" w:rsidR="00C92FD9" w:rsidRPr="00073BD8" w:rsidRDefault="00C92FD9" w:rsidP="00073BD8">
      <w:pPr>
        <w:pStyle w:val="Odsekzoznamu"/>
        <w:tabs>
          <w:tab w:val="left" w:pos="8222"/>
        </w:tabs>
        <w:spacing w:after="120"/>
        <w:ind w:left="0" w:right="-489"/>
        <w:contextualSpacing w:val="0"/>
        <w:jc w:val="both"/>
        <w:rPr>
          <w:rFonts w:ascii="Times New Roman" w:hAnsi="Times New Roman" w:cs="Times New Roman"/>
          <w:sz w:val="22"/>
          <w:szCs w:val="22"/>
          <w:lang w:val="sk-SK"/>
        </w:rPr>
      </w:pPr>
      <w:r w:rsidRPr="00073BD8">
        <w:rPr>
          <w:rFonts w:ascii="Times New Roman" w:hAnsi="Times New Roman" w:cs="Times New Roman"/>
          <w:b/>
          <w:sz w:val="22"/>
          <w:szCs w:val="22"/>
          <w:lang w:val="sk-SK"/>
        </w:rPr>
        <w:t xml:space="preserve">E.1 </w:t>
      </w:r>
      <w:r w:rsidR="00464470" w:rsidRPr="00073BD8">
        <w:rPr>
          <w:rFonts w:ascii="Times New Roman" w:hAnsi="Times New Roman" w:cs="Times New Roman"/>
          <w:b/>
          <w:sz w:val="22"/>
          <w:szCs w:val="22"/>
          <w:lang w:val="sk-SK"/>
        </w:rPr>
        <w:t xml:space="preserve">Príjemcom pomoci </w:t>
      </w:r>
      <w:r w:rsidR="00464470" w:rsidRPr="00073BD8">
        <w:rPr>
          <w:rFonts w:ascii="Times New Roman" w:hAnsi="Times New Roman" w:cs="Times New Roman"/>
          <w:sz w:val="22"/>
          <w:szCs w:val="22"/>
          <w:lang w:val="sk-SK"/>
        </w:rPr>
        <w:t xml:space="preserve">(konečným prijímateľom, </w:t>
      </w:r>
      <w:r w:rsidR="008116E8" w:rsidRPr="00073BD8">
        <w:rPr>
          <w:rFonts w:ascii="Times New Roman" w:hAnsi="Times New Roman" w:cs="Times New Roman"/>
          <w:sz w:val="22"/>
          <w:szCs w:val="22"/>
          <w:lang w:val="sk-SK"/>
        </w:rPr>
        <w:t>oprávneným žiadateľom</w:t>
      </w:r>
      <w:r w:rsidR="00DA1A05" w:rsidRPr="00073BD8">
        <w:rPr>
          <w:rFonts w:ascii="Times New Roman" w:hAnsi="Times New Roman" w:cs="Times New Roman"/>
          <w:sz w:val="22"/>
          <w:szCs w:val="22"/>
          <w:lang w:val="sk-SK"/>
        </w:rPr>
        <w:t xml:space="preserve">) (ďalej len „príjemca pomoci“) </w:t>
      </w:r>
      <w:r w:rsidRPr="00073BD8">
        <w:rPr>
          <w:rFonts w:ascii="Times New Roman" w:hAnsi="Times New Roman" w:cs="Times New Roman"/>
          <w:sz w:val="22"/>
          <w:szCs w:val="22"/>
          <w:lang w:val="sk-SK"/>
        </w:rPr>
        <w:t xml:space="preserve">je podnik v zmysle čl. 107 </w:t>
      </w:r>
      <w:r w:rsidR="00DA1A05" w:rsidRPr="00073BD8">
        <w:rPr>
          <w:rFonts w:ascii="Times New Roman" w:hAnsi="Times New Roman" w:cs="Times New Roman"/>
          <w:sz w:val="22"/>
          <w:szCs w:val="22"/>
          <w:lang w:val="sk-SK"/>
        </w:rPr>
        <w:t>ZFEÚ</w:t>
      </w:r>
      <w:r w:rsidRPr="00073BD8">
        <w:rPr>
          <w:rFonts w:ascii="Times New Roman" w:hAnsi="Times New Roman" w:cs="Times New Roman"/>
          <w:sz w:val="22"/>
          <w:szCs w:val="22"/>
          <w:lang w:val="sk-SK"/>
        </w:rPr>
        <w:t xml:space="preserve"> t.j. subjekt, ktorý vykonáva hospodársku činnosť bez ohľadu na jeho právny status a spôsob financovania.</w:t>
      </w:r>
    </w:p>
    <w:p w14:paraId="71BA6FDF" w14:textId="77777777" w:rsidR="00073BD8" w:rsidRDefault="00DA1A05" w:rsidP="00073BD8">
      <w:pPr>
        <w:autoSpaceDE w:val="0"/>
        <w:autoSpaceDN w:val="0"/>
        <w:adjustRightInd w:val="0"/>
        <w:spacing w:after="120"/>
        <w:ind w:right="-489"/>
        <w:jc w:val="both"/>
        <w:rPr>
          <w:rFonts w:ascii="Times New Roman" w:hAnsi="Times New Roman" w:cs="Times New Roman"/>
          <w:sz w:val="22"/>
          <w:szCs w:val="22"/>
          <w:lang w:val="sk-SK"/>
        </w:rPr>
      </w:pPr>
      <w:r w:rsidRPr="00073BD8">
        <w:rPr>
          <w:rFonts w:ascii="Times New Roman" w:hAnsi="Times New Roman" w:cs="Times New Roman"/>
          <w:b/>
          <w:sz w:val="22"/>
          <w:szCs w:val="22"/>
          <w:lang w:val="sk-SK"/>
        </w:rPr>
        <w:t>E.2</w:t>
      </w:r>
      <w:r w:rsidRPr="00073BD8">
        <w:rPr>
          <w:rFonts w:ascii="Times New Roman" w:hAnsi="Times New Roman" w:cs="Times New Roman"/>
          <w:sz w:val="22"/>
          <w:szCs w:val="22"/>
          <w:lang w:val="sk-SK"/>
        </w:rPr>
        <w:t xml:space="preserve"> </w:t>
      </w:r>
      <w:r w:rsidR="00073BD8" w:rsidRPr="00073BD8">
        <w:rPr>
          <w:rFonts w:ascii="Times New Roman" w:hAnsi="Times New Roman" w:cs="Times New Roman"/>
          <w:b/>
          <w:sz w:val="22"/>
          <w:szCs w:val="22"/>
          <w:lang w:val="sk-SK"/>
        </w:rPr>
        <w:t>Príjemcami pomoci</w:t>
      </w:r>
      <w:r w:rsidR="00073BD8" w:rsidRPr="00073BD8">
        <w:rPr>
          <w:rFonts w:ascii="Times New Roman" w:hAnsi="Times New Roman" w:cs="Times New Roman"/>
          <w:sz w:val="22"/>
          <w:szCs w:val="22"/>
          <w:lang w:val="sk-SK"/>
        </w:rPr>
        <w:t xml:space="preserve"> sú</w:t>
      </w:r>
      <w:r w:rsidR="00073BD8">
        <w:rPr>
          <w:rFonts w:ascii="Times New Roman" w:hAnsi="Times New Roman" w:cs="Times New Roman"/>
          <w:sz w:val="22"/>
          <w:szCs w:val="22"/>
          <w:lang w:val="sk-SK"/>
        </w:rPr>
        <w:t>:</w:t>
      </w:r>
    </w:p>
    <w:p w14:paraId="4ACF0CD5" w14:textId="4F92D3CA" w:rsidR="00073BD8" w:rsidRDefault="00073BD8" w:rsidP="00073BD8">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sidRPr="00073BD8">
        <w:rPr>
          <w:rFonts w:ascii="Times New Roman" w:hAnsi="Times New Roman" w:cs="Times New Roman"/>
          <w:sz w:val="22"/>
          <w:szCs w:val="22"/>
          <w:lang w:val="sk-SK"/>
        </w:rPr>
        <w:t>fyzické a právnické osoby podnikajúce v oblasti spracovania produktov poľnohospodárskej prvovýroby a/alebo potravinárskej výroby (s výnimkou rybích produktov)</w:t>
      </w:r>
      <w:r w:rsidR="00B058CE">
        <w:rPr>
          <w:rFonts w:ascii="Times New Roman" w:hAnsi="Times New Roman" w:cs="Times New Roman"/>
          <w:sz w:val="22"/>
          <w:szCs w:val="22"/>
          <w:lang w:val="sk-SK"/>
        </w:rPr>
        <w:t>, ktorých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rílohe I</w:t>
      </w:r>
      <w:r w:rsidR="0003545C">
        <w:rPr>
          <w:rFonts w:ascii="Times New Roman" w:hAnsi="Times New Roman" w:cs="Times New Roman"/>
          <w:sz w:val="22"/>
          <w:szCs w:val="22"/>
          <w:lang w:val="sk-SK"/>
        </w:rPr>
        <w:t xml:space="preserve"> ZFEÚ,</w:t>
      </w:r>
      <w:r w:rsidR="00F61A29">
        <w:rPr>
          <w:rFonts w:ascii="Times New Roman" w:hAnsi="Times New Roman" w:cs="Times New Roman"/>
          <w:sz w:val="22"/>
          <w:szCs w:val="22"/>
          <w:lang w:val="sk-SK"/>
        </w:rPr>
        <w:t xml:space="preserve"> na celom území SR, s výnimkou Bratislavského kraja</w:t>
      </w:r>
      <w:r>
        <w:rPr>
          <w:rFonts w:ascii="Times New Roman" w:hAnsi="Times New Roman" w:cs="Times New Roman"/>
          <w:sz w:val="22"/>
          <w:szCs w:val="22"/>
          <w:lang w:val="sk-SK"/>
        </w:rPr>
        <w:t>;</w:t>
      </w:r>
    </w:p>
    <w:p w14:paraId="4A4734BC" w14:textId="2BFE1AAD" w:rsidR="008116E8" w:rsidRDefault="00073BD8" w:rsidP="00073BD8">
      <w:pPr>
        <w:pStyle w:val="Odsekzoznamu"/>
        <w:numPr>
          <w:ilvl w:val="0"/>
          <w:numId w:val="38"/>
        </w:numPr>
        <w:autoSpaceDE w:val="0"/>
        <w:autoSpaceDN w:val="0"/>
        <w:adjustRightInd w:val="0"/>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f</w:t>
      </w:r>
      <w:r w:rsidRPr="00073BD8">
        <w:rPr>
          <w:rFonts w:ascii="Times New Roman" w:hAnsi="Times New Roman" w:cs="Times New Roman"/>
          <w:sz w:val="22"/>
          <w:szCs w:val="22"/>
          <w:lang w:val="sk-SK"/>
        </w:rPr>
        <w:t>yzické a právnické osoby podnikajúce v oblasti poľnohospodárskej prvovýroby</w:t>
      </w:r>
      <w:r>
        <w:rPr>
          <w:rFonts w:ascii="Times New Roman" w:hAnsi="Times New Roman" w:cs="Times New Roman"/>
          <w:sz w:val="22"/>
          <w:szCs w:val="22"/>
          <w:lang w:val="sk-SK"/>
        </w:rPr>
        <w:t>,</w:t>
      </w:r>
      <w:r w:rsidRPr="00073BD8">
        <w:rPr>
          <w:rFonts w:ascii="Times New Roman" w:hAnsi="Times New Roman" w:cs="Times New Roman"/>
          <w:sz w:val="22"/>
          <w:szCs w:val="22"/>
          <w:lang w:val="sk-SK"/>
        </w:rPr>
        <w:t xml:space="preserve"> ako aj spracovania vlastnej produkcie</w:t>
      </w:r>
      <w:r w:rsidR="00B058CE">
        <w:rPr>
          <w:rFonts w:ascii="Times New Roman" w:hAnsi="Times New Roman" w:cs="Times New Roman"/>
          <w:sz w:val="22"/>
          <w:szCs w:val="22"/>
          <w:lang w:val="sk-SK"/>
        </w:rPr>
        <w:t>, ktorej výstupom je výrobok, nevymenovaný v </w:t>
      </w:r>
      <w:r w:rsidR="000A0766">
        <w:rPr>
          <w:rFonts w:ascii="Times New Roman" w:hAnsi="Times New Roman" w:cs="Times New Roman"/>
          <w:sz w:val="22"/>
          <w:szCs w:val="22"/>
          <w:lang w:val="sk-SK"/>
        </w:rPr>
        <w:t>p</w:t>
      </w:r>
      <w:r w:rsidR="00B058CE">
        <w:rPr>
          <w:rFonts w:ascii="Times New Roman" w:hAnsi="Times New Roman" w:cs="Times New Roman"/>
          <w:sz w:val="22"/>
          <w:szCs w:val="22"/>
          <w:lang w:val="sk-SK"/>
        </w:rPr>
        <w:t xml:space="preserve">rílohe I </w:t>
      </w:r>
      <w:r w:rsidR="0003545C">
        <w:rPr>
          <w:rFonts w:ascii="Times New Roman" w:hAnsi="Times New Roman" w:cs="Times New Roman"/>
          <w:sz w:val="22"/>
          <w:szCs w:val="22"/>
          <w:lang w:val="sk-SK"/>
        </w:rPr>
        <w:t>ZFEÚ,</w:t>
      </w:r>
      <w:r w:rsidR="00F61A29">
        <w:rPr>
          <w:rFonts w:ascii="Times New Roman" w:hAnsi="Times New Roman" w:cs="Times New Roman"/>
          <w:sz w:val="22"/>
          <w:szCs w:val="22"/>
          <w:lang w:val="sk-SK"/>
        </w:rPr>
        <w:t xml:space="preserve"> na celom území SR, s výnimkou Bratislavského kraja</w:t>
      </w:r>
      <w:r w:rsidRPr="00073BD8">
        <w:rPr>
          <w:rFonts w:ascii="Times New Roman" w:hAnsi="Times New Roman" w:cs="Times New Roman"/>
          <w:sz w:val="22"/>
          <w:szCs w:val="22"/>
          <w:lang w:val="sk-SK"/>
        </w:rPr>
        <w:t xml:space="preserve">. </w:t>
      </w:r>
    </w:p>
    <w:p w14:paraId="2EBC503F" w14:textId="6DC86ED5" w:rsidR="00BF6AD1" w:rsidRPr="00BF6AD1" w:rsidRDefault="00BF6AD1" w:rsidP="00BF6AD1">
      <w:pPr>
        <w:autoSpaceDE w:val="0"/>
        <w:autoSpaceDN w:val="0"/>
        <w:adjustRightInd w:val="0"/>
        <w:spacing w:after="120"/>
        <w:ind w:right="-489"/>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E.3 </w:t>
      </w:r>
      <w:r>
        <w:rPr>
          <w:rFonts w:ascii="Times New Roman" w:hAnsi="Times New Roman" w:cs="Times New Roman"/>
          <w:sz w:val="22"/>
          <w:szCs w:val="22"/>
          <w:lang w:val="sk-SK"/>
        </w:rPr>
        <w:t xml:space="preserve">Príjemcami pomoci môžu byť </w:t>
      </w:r>
      <w:proofErr w:type="spellStart"/>
      <w:r>
        <w:rPr>
          <w:rFonts w:ascii="Times New Roman" w:hAnsi="Times New Roman" w:cs="Times New Roman"/>
          <w:sz w:val="22"/>
          <w:szCs w:val="22"/>
          <w:lang w:val="sk-SK"/>
        </w:rPr>
        <w:t>mikro</w:t>
      </w:r>
      <w:proofErr w:type="spellEnd"/>
      <w:r>
        <w:rPr>
          <w:rFonts w:ascii="Times New Roman" w:hAnsi="Times New Roman" w:cs="Times New Roman"/>
          <w:sz w:val="22"/>
          <w:szCs w:val="22"/>
          <w:lang w:val="sk-SK"/>
        </w:rPr>
        <w:t xml:space="preserve">, malé, stredné </w:t>
      </w:r>
      <w:r w:rsidR="006E49A8">
        <w:rPr>
          <w:rFonts w:ascii="Times New Roman" w:hAnsi="Times New Roman" w:cs="Times New Roman"/>
          <w:sz w:val="22"/>
          <w:szCs w:val="22"/>
          <w:lang w:val="sk-SK"/>
        </w:rPr>
        <w:t>(v zmysle Prílohy I nariadenia Komisie (EÚ) č. 651/2014)</w:t>
      </w:r>
      <w:r w:rsidR="00F61A29">
        <w:rPr>
          <w:rFonts w:ascii="Times New Roman" w:hAnsi="Times New Roman" w:cs="Times New Roman"/>
          <w:sz w:val="22"/>
          <w:szCs w:val="22"/>
          <w:lang w:val="sk-SK"/>
        </w:rPr>
        <w:t xml:space="preserve"> a veľké podniky</w:t>
      </w:r>
      <w:r>
        <w:rPr>
          <w:rFonts w:ascii="Times New Roman" w:hAnsi="Times New Roman" w:cs="Times New Roman"/>
          <w:sz w:val="22"/>
          <w:szCs w:val="22"/>
          <w:lang w:val="sk-SK"/>
        </w:rPr>
        <w:t xml:space="preserve">. </w:t>
      </w:r>
    </w:p>
    <w:p w14:paraId="5EA3B967" w14:textId="7DABC8E1" w:rsidR="0021478B" w:rsidRPr="00073BD8" w:rsidRDefault="00BF6AD1" w:rsidP="00073BD8">
      <w:pPr>
        <w:widowControl w:val="0"/>
        <w:autoSpaceDE w:val="0"/>
        <w:autoSpaceDN w:val="0"/>
        <w:adjustRightInd w:val="0"/>
        <w:spacing w:after="120" w:line="300" w:lineRule="exact"/>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E.4</w:t>
      </w:r>
      <w:r w:rsidR="00A11491" w:rsidRPr="00073BD8">
        <w:rPr>
          <w:rFonts w:ascii="Times New Roman" w:hAnsi="Times New Roman" w:cs="Times New Roman"/>
          <w:b/>
          <w:kern w:val="1"/>
          <w:sz w:val="22"/>
          <w:szCs w:val="22"/>
          <w:lang w:val="sk-SK"/>
        </w:rPr>
        <w:t xml:space="preserve"> </w:t>
      </w:r>
      <w:r w:rsidR="0021478B" w:rsidRPr="00073BD8">
        <w:rPr>
          <w:rFonts w:ascii="Times New Roman" w:hAnsi="Times New Roman" w:cs="Times New Roman"/>
          <w:b/>
          <w:sz w:val="22"/>
          <w:szCs w:val="22"/>
          <w:lang w:val="sk-SK"/>
        </w:rPr>
        <w:t>Táto schéma sa</w:t>
      </w:r>
      <w:r w:rsidR="0021478B" w:rsidRPr="00073BD8">
        <w:rPr>
          <w:rFonts w:ascii="Times New Roman" w:hAnsi="Times New Roman" w:cs="Times New Roman"/>
          <w:sz w:val="22"/>
          <w:szCs w:val="22"/>
          <w:lang w:val="sk-SK"/>
        </w:rPr>
        <w:t xml:space="preserve"> </w:t>
      </w:r>
      <w:r w:rsidR="0021478B" w:rsidRPr="00073BD8">
        <w:rPr>
          <w:rFonts w:ascii="Times New Roman" w:hAnsi="Times New Roman" w:cs="Times New Roman"/>
          <w:b/>
          <w:sz w:val="22"/>
          <w:szCs w:val="22"/>
          <w:lang w:val="sk-SK"/>
        </w:rPr>
        <w:t>neuplatňuje</w:t>
      </w:r>
      <w:r w:rsidR="0021478B" w:rsidRPr="00073BD8">
        <w:rPr>
          <w:rFonts w:ascii="Times New Roman" w:hAnsi="Times New Roman" w:cs="Times New Roman"/>
          <w:sz w:val="22"/>
          <w:szCs w:val="22"/>
          <w:lang w:val="sk-SK"/>
        </w:rPr>
        <w:t>:</w:t>
      </w:r>
    </w:p>
    <w:p w14:paraId="4A0C8E37" w14:textId="326510B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štátnu pomoc presahuje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Komisia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Komisii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14:paraId="5EB8C01A" w14:textId="766E4B2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Pr>
          <w:rFonts w:ascii="Times New Roman" w:hAnsi="Times New Roman" w:cs="Times New Roman"/>
          <w:sz w:val="22"/>
          <w:szCs w:val="22"/>
          <w:lang w:val="sk-SK"/>
        </w:rPr>
        <w:t xml:space="preserve"> zmeny schémy uvedené v bode 1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w:t>
      </w:r>
      <w:proofErr w:type="spellStart"/>
      <w:r>
        <w:rPr>
          <w:rFonts w:ascii="Times New Roman" w:hAnsi="Times New Roman" w:cs="Times New Roman"/>
          <w:sz w:val="22"/>
          <w:szCs w:val="22"/>
          <w:lang w:val="sk-SK"/>
        </w:rPr>
        <w:t>zlučiteľnosť</w:t>
      </w:r>
      <w:proofErr w:type="spellEnd"/>
      <w:r>
        <w:rPr>
          <w:rFonts w:ascii="Times New Roman" w:hAnsi="Times New Roman" w:cs="Times New Roman"/>
          <w:sz w:val="22"/>
          <w:szCs w:val="22"/>
          <w:lang w:val="sk-SK"/>
        </w:rPr>
        <w:t xml:space="preserve"> schémy pomoci s nariadením Komisie (EÚ) č.651/2014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14:paraId="70AE8367" w14:textId="275AD416"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výdavkami sú</w:t>
      </w:r>
      <w:r w:rsidR="00A248E1">
        <w:rPr>
          <w:rFonts w:ascii="Times New Roman" w:hAnsi="Times New Roman" w:cs="Times New Roman"/>
          <w:sz w:val="22"/>
          <w:szCs w:val="22"/>
          <w:lang w:val="sk-SK"/>
        </w:rPr>
        <w:t xml:space="preserve">visiacimi s vývoznou </w:t>
      </w:r>
      <w:proofErr w:type="spellStart"/>
      <w:r w:rsidR="00A248E1">
        <w:rPr>
          <w:rFonts w:ascii="Times New Roman" w:hAnsi="Times New Roman" w:cs="Times New Roman"/>
          <w:sz w:val="22"/>
          <w:szCs w:val="22"/>
          <w:lang w:val="sk-SK"/>
        </w:rPr>
        <w:t>činnosťou</w:t>
      </w:r>
      <w:proofErr w:type="spellEnd"/>
      <w:r>
        <w:rPr>
          <w:rFonts w:ascii="Times New Roman" w:hAnsi="Times New Roman" w:cs="Times New Roman"/>
          <w:sz w:val="22"/>
          <w:szCs w:val="22"/>
          <w:lang w:val="sk-SK"/>
        </w:rPr>
        <w:t>;</w:t>
      </w:r>
    </w:p>
    <w:p w14:paraId="71F3FE13" w14:textId="716BDAF4" w:rsidR="0021478B" w:rsidRDefault="0021478B" w:rsidP="00D25987">
      <w:pPr>
        <w:pStyle w:val="Odsekzoznamu"/>
        <w:widowControl w:val="0"/>
        <w:numPr>
          <w:ilvl w:val="0"/>
          <w:numId w:val="16"/>
        </w:numPr>
        <w:autoSpaceDE w:val="0"/>
        <w:autoSpaceDN w:val="0"/>
        <w:adjustRightInd w:val="0"/>
        <w:spacing w:after="240"/>
        <w:ind w:right="-489"/>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14:paraId="38672241" w14:textId="2DCB948E"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rybolovu a </w:t>
      </w:r>
      <w:proofErr w:type="spellStart"/>
      <w:r>
        <w:rPr>
          <w:rFonts w:ascii="Times New Roman" w:hAnsi="Times New Roman" w:cs="Times New Roman"/>
          <w:sz w:val="22"/>
          <w:szCs w:val="22"/>
          <w:lang w:val="sk-SK"/>
        </w:rPr>
        <w:t>akvakultúry</w:t>
      </w:r>
      <w:proofErr w:type="spellEnd"/>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podľa</w:t>
      </w:r>
      <w:r>
        <w:rPr>
          <w:rFonts w:ascii="Times New Roman" w:hAnsi="Times New Roman" w:cs="Times New Roman"/>
          <w:sz w:val="22"/>
          <w:szCs w:val="22"/>
          <w:lang w:val="sk-SK"/>
        </w:rPr>
        <w:t xml:space="preserve"> nariadenia Európskeho parlamentu a Rady (EÚ) č. 1379/2013 z 11. decembra 2013 o </w:t>
      </w:r>
      <w:r w:rsidR="00531E73">
        <w:rPr>
          <w:rFonts w:ascii="Times New Roman" w:hAnsi="Times New Roman" w:cs="Times New Roman"/>
          <w:sz w:val="22"/>
          <w:szCs w:val="22"/>
          <w:lang w:val="sk-SK"/>
        </w:rPr>
        <w:t>spoločnej</w:t>
      </w:r>
      <w:r>
        <w:rPr>
          <w:rFonts w:ascii="Times New Roman" w:hAnsi="Times New Roman" w:cs="Times New Roman"/>
          <w:sz w:val="22"/>
          <w:szCs w:val="22"/>
          <w:lang w:val="sk-SK"/>
        </w:rPr>
        <w:t xml:space="preserve"> organizácii trhov s produktmi rybolovu a </w:t>
      </w:r>
      <w:proofErr w:type="spellStart"/>
      <w:r>
        <w:rPr>
          <w:rFonts w:ascii="Times New Roman" w:hAnsi="Times New Roman" w:cs="Times New Roman"/>
          <w:sz w:val="22"/>
          <w:szCs w:val="22"/>
          <w:lang w:val="sk-SK"/>
        </w:rPr>
        <w:t>akvakultúry</w:t>
      </w:r>
      <w:proofErr w:type="spellEnd"/>
      <w:r>
        <w:rPr>
          <w:rFonts w:ascii="Times New Roman" w:hAnsi="Times New Roman" w:cs="Times New Roman"/>
          <w:sz w:val="22"/>
          <w:szCs w:val="22"/>
          <w:lang w:val="sk-SK"/>
        </w:rPr>
        <w:t>, ktorým sa menia nariadenia Rady (ES) č. 1184/2006 a (ES) č. 1224/2009 a zrušuje nariadenie Rady (ES) č. 104/2000;</w:t>
      </w:r>
    </w:p>
    <w:p w14:paraId="6799DB1F" w14:textId="26E49B9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v odvetví </w:t>
      </w:r>
      <w:r w:rsidR="00A248E1">
        <w:rPr>
          <w:rFonts w:ascii="Times New Roman" w:hAnsi="Times New Roman" w:cs="Times New Roman"/>
          <w:sz w:val="22"/>
          <w:szCs w:val="22"/>
          <w:lang w:val="sk-SK"/>
        </w:rPr>
        <w:t>poľnohospodárskej</w:t>
      </w:r>
      <w:r>
        <w:rPr>
          <w:rFonts w:ascii="Times New Roman" w:hAnsi="Times New Roman" w:cs="Times New Roman"/>
          <w:sz w:val="22"/>
          <w:szCs w:val="22"/>
          <w:lang w:val="sk-SK"/>
        </w:rPr>
        <w:t xml:space="preserve"> prvovýroby;</w:t>
      </w:r>
    </w:p>
    <w:p w14:paraId="1478275B" w14:textId="301EF815"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poskytovanú podnikom pôsobiacim v sektore spracovania a marketingu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a to v týchto prípadoch:</w:t>
      </w:r>
    </w:p>
    <w:p w14:paraId="608A8188" w14:textId="77777777"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ak je výška pomoci stanovená na základe ceny alebo množstva takýchto výrobkov kúpených od prvovýrobcov alebo umiestnených na trh príslušnými podnikmi, alebo</w:t>
      </w:r>
    </w:p>
    <w:p w14:paraId="3C983671" w14:textId="393F87D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ak je pomoc podmienená tým, že má </w:t>
      </w:r>
      <w:r w:rsidR="00531E73">
        <w:rPr>
          <w:rFonts w:ascii="Times New Roman" w:hAnsi="Times New Roman" w:cs="Times New Roman"/>
          <w:sz w:val="22"/>
          <w:szCs w:val="22"/>
          <w:lang w:val="sk-SK"/>
        </w:rPr>
        <w:t>byť</w:t>
      </w:r>
      <w:r>
        <w:rPr>
          <w:rFonts w:ascii="Times New Roman" w:hAnsi="Times New Roman" w:cs="Times New Roman"/>
          <w:sz w:val="22"/>
          <w:szCs w:val="22"/>
          <w:lang w:val="sk-SK"/>
        </w:rPr>
        <w:t xml:space="preserve"> </w:t>
      </w:r>
      <w:proofErr w:type="spellStart"/>
      <w:r>
        <w:rPr>
          <w:rFonts w:ascii="Times New Roman" w:hAnsi="Times New Roman" w:cs="Times New Roman"/>
          <w:sz w:val="22"/>
          <w:szCs w:val="22"/>
          <w:lang w:val="sk-SK"/>
        </w:rPr>
        <w:t>čiastočne</w:t>
      </w:r>
      <w:proofErr w:type="spellEnd"/>
      <w:r>
        <w:rPr>
          <w:rFonts w:ascii="Times New Roman" w:hAnsi="Times New Roman" w:cs="Times New Roman"/>
          <w:sz w:val="22"/>
          <w:szCs w:val="22"/>
          <w:lang w:val="sk-SK"/>
        </w:rPr>
        <w:t xml:space="preserve"> alebo úplne postúpená prvovýrobcom;</w:t>
      </w:r>
    </w:p>
    <w:p w14:paraId="366D6671" w14:textId="77777777"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na </w:t>
      </w:r>
      <w:proofErr w:type="spellStart"/>
      <w:r>
        <w:rPr>
          <w:rFonts w:ascii="Times New Roman" w:hAnsi="Times New Roman" w:cs="Times New Roman"/>
          <w:sz w:val="22"/>
          <w:szCs w:val="22"/>
          <w:lang w:val="sk-SK"/>
        </w:rPr>
        <w:t>uľahčenie</w:t>
      </w:r>
      <w:proofErr w:type="spellEnd"/>
      <w:r>
        <w:rPr>
          <w:rFonts w:ascii="Times New Roman" w:hAnsi="Times New Roman" w:cs="Times New Roman"/>
          <w:sz w:val="22"/>
          <w:szCs w:val="22"/>
          <w:lang w:val="sk-SK"/>
        </w:rPr>
        <w:t xml:space="preserve"> zatvorenia uhoľných baní neschopných konkurencie v zmysle </w:t>
      </w:r>
      <w:r>
        <w:rPr>
          <w:rFonts w:ascii="Times New Roman" w:hAnsi="Times New Roman" w:cs="Times New Roman"/>
          <w:sz w:val="22"/>
          <w:szCs w:val="22"/>
          <w:lang w:val="sk-SK"/>
        </w:rPr>
        <w:lastRenderedPageBreak/>
        <w:t xml:space="preserve">rozhodnutia Rady 2010/787; </w:t>
      </w:r>
    </w:p>
    <w:p w14:paraId="1DFFCB47" w14:textId="58353B42"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v prospech </w:t>
      </w:r>
      <w:r w:rsidR="00A248E1">
        <w:rPr>
          <w:rFonts w:ascii="Times New Roman" w:hAnsi="Times New Roman" w:cs="Times New Roman"/>
          <w:sz w:val="22"/>
          <w:szCs w:val="22"/>
          <w:lang w:val="sk-SK"/>
        </w:rPr>
        <w:t>činností</w:t>
      </w:r>
      <w:r>
        <w:rPr>
          <w:rFonts w:ascii="Times New Roman" w:hAnsi="Times New Roman" w:cs="Times New Roman"/>
          <w:sz w:val="22"/>
          <w:szCs w:val="22"/>
          <w:lang w:val="sk-SK"/>
        </w:rPr>
        <w:t xml:space="preserve"> v oceliarskom odvetví, odvetví </w:t>
      </w:r>
      <w:r w:rsidR="00A248E1">
        <w:rPr>
          <w:rFonts w:ascii="Times New Roman" w:hAnsi="Times New Roman" w:cs="Times New Roman"/>
          <w:sz w:val="22"/>
          <w:szCs w:val="22"/>
          <w:lang w:val="sk-SK"/>
        </w:rPr>
        <w:t>ťažby</w:t>
      </w:r>
      <w:r>
        <w:rPr>
          <w:rFonts w:ascii="Times New Roman" w:hAnsi="Times New Roman" w:cs="Times New Roman"/>
          <w:sz w:val="22"/>
          <w:szCs w:val="22"/>
          <w:lang w:val="sk-SK"/>
        </w:rPr>
        <w:t xml:space="preserve"> uhlia, odvetví lodného </w:t>
      </w:r>
      <w:r w:rsidR="00A248E1">
        <w:rPr>
          <w:rFonts w:ascii="Times New Roman" w:hAnsi="Times New Roman" w:cs="Times New Roman"/>
          <w:sz w:val="22"/>
          <w:szCs w:val="22"/>
          <w:lang w:val="sk-SK"/>
        </w:rPr>
        <w:t>staviteľstva</w:t>
      </w:r>
      <w:r>
        <w:rPr>
          <w:rFonts w:ascii="Times New Roman" w:hAnsi="Times New Roman" w:cs="Times New Roman"/>
          <w:sz w:val="22"/>
          <w:szCs w:val="22"/>
          <w:lang w:val="sk-SK"/>
        </w:rPr>
        <w:t xml:space="preserve">, odvetví syntetických vlákien, odvetví dopravy a súvisiacej infraštruktúry, odvetví výroby, </w:t>
      </w:r>
      <w:r w:rsidRPr="00A248E1">
        <w:rPr>
          <w:rFonts w:ascii="Times New Roman" w:hAnsi="Times New Roman" w:cs="Times New Roman"/>
          <w:sz w:val="22"/>
          <w:szCs w:val="22"/>
          <w:lang w:val="sk-SK"/>
        </w:rPr>
        <w:t>distribúcie a infraštruktúry energie</w:t>
      </w:r>
      <w:r>
        <w:rPr>
          <w:rFonts w:ascii="Times New Roman" w:hAnsi="Times New Roman" w:cs="Times New Roman"/>
          <w:sz w:val="22"/>
          <w:szCs w:val="22"/>
          <w:lang w:val="sk-SK"/>
        </w:rPr>
        <w:t xml:space="preserve">; </w:t>
      </w:r>
    </w:p>
    <w:p w14:paraId="79262E8B" w14:textId="2DF5FF10"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vo forme pomoci zameranej na obmedzený </w:t>
      </w:r>
      <w:r w:rsidR="005242A7">
        <w:rPr>
          <w:rFonts w:ascii="Times New Roman" w:hAnsi="Times New Roman" w:cs="Times New Roman"/>
          <w:sz w:val="22"/>
          <w:szCs w:val="22"/>
          <w:lang w:val="sk-SK"/>
        </w:rPr>
        <w:t>počet</w:t>
      </w:r>
      <w:r>
        <w:rPr>
          <w:rFonts w:ascii="Times New Roman" w:hAnsi="Times New Roman" w:cs="Times New Roman"/>
          <w:sz w:val="22"/>
          <w:szCs w:val="22"/>
          <w:lang w:val="sk-SK"/>
        </w:rPr>
        <w:t xml:space="preserve"> osobitných odvetví hospodárskej </w:t>
      </w:r>
      <w:r w:rsidR="00A248E1">
        <w:rPr>
          <w:rFonts w:ascii="Times New Roman" w:hAnsi="Times New Roman" w:cs="Times New Roman"/>
          <w:sz w:val="22"/>
          <w:szCs w:val="22"/>
          <w:lang w:val="sk-SK"/>
        </w:rPr>
        <w:t>činnosti</w:t>
      </w:r>
      <w:r w:rsidR="00531E73">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pomoc zameraná na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oblasti cestovného ruchu, širokopásmové infraštruktúry alebo spracovanie a marketing </w:t>
      </w:r>
      <w:r w:rsidR="00A248E1">
        <w:rPr>
          <w:rFonts w:ascii="Times New Roman" w:hAnsi="Times New Roman" w:cs="Times New Roman"/>
          <w:sz w:val="22"/>
          <w:szCs w:val="22"/>
          <w:lang w:val="sk-SK"/>
        </w:rPr>
        <w:t>poľnohospodárskych</w:t>
      </w:r>
      <w:r>
        <w:rPr>
          <w:rFonts w:ascii="Times New Roman" w:hAnsi="Times New Roman" w:cs="Times New Roman"/>
          <w:sz w:val="22"/>
          <w:szCs w:val="22"/>
          <w:lang w:val="sk-SK"/>
        </w:rPr>
        <w:t xml:space="preserve"> výrobkov sa nepovažujú za zamerané na osobitné odvetvia hospodárskej </w:t>
      </w:r>
      <w:r w:rsidR="00A248E1">
        <w:rPr>
          <w:rFonts w:ascii="Times New Roman" w:hAnsi="Times New Roman" w:cs="Times New Roman"/>
          <w:sz w:val="22"/>
          <w:szCs w:val="22"/>
          <w:lang w:val="sk-SK"/>
        </w:rPr>
        <w:t>činností</w:t>
      </w:r>
      <w:r w:rsidR="00531E73">
        <w:rPr>
          <w:rFonts w:ascii="Times New Roman" w:hAnsi="Times New Roman" w:cs="Times New Roman"/>
          <w:sz w:val="22"/>
          <w:szCs w:val="22"/>
          <w:lang w:val="sk-SK"/>
        </w:rPr>
        <w:t>)</w:t>
      </w:r>
      <w:r>
        <w:rPr>
          <w:rFonts w:ascii="Times New Roman" w:hAnsi="Times New Roman" w:cs="Times New Roman"/>
          <w:sz w:val="22"/>
          <w:szCs w:val="22"/>
          <w:lang w:val="sk-SK"/>
        </w:rPr>
        <w:t>;</w:t>
      </w:r>
    </w:p>
    <w:p w14:paraId="48D47CD6" w14:textId="10A40548"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ktorou sa kompenzujú náklady na dopravu tovaru vyrobeného v najvzdialenejších regiónoch alebo riedko osídlených oblastiach, a poskytnutú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spojené s výrobou, spracovaním a marketingom výrobkov uvedených v prílohe I k </w:t>
      </w:r>
      <w:r w:rsidR="00531E73">
        <w:rPr>
          <w:rFonts w:ascii="Times New Roman" w:hAnsi="Times New Roman" w:cs="Times New Roman"/>
          <w:sz w:val="22"/>
          <w:szCs w:val="22"/>
          <w:lang w:val="sk-SK"/>
        </w:rPr>
        <w:t>ZFEÚ</w:t>
      </w:r>
      <w:r>
        <w:rPr>
          <w:rFonts w:ascii="Times New Roman" w:hAnsi="Times New Roman" w:cs="Times New Roman"/>
          <w:sz w:val="22"/>
          <w:szCs w:val="22"/>
          <w:lang w:val="sk-SK"/>
        </w:rPr>
        <w:t xml:space="preserve">; alebo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klasifikované v nariadení Európskeho parlamentu a Rady (ES) č. 1893/2006 z 20. decembra 2006, ktorým sa zavádza štatistická klasifikácia ekonomických </w:t>
      </w:r>
      <w:r w:rsidR="00A248E1">
        <w:rPr>
          <w:rFonts w:ascii="Times New Roman" w:hAnsi="Times New Roman" w:cs="Times New Roman"/>
          <w:sz w:val="22"/>
          <w:szCs w:val="22"/>
          <w:lang w:val="sk-SK"/>
        </w:rPr>
        <w:t>cenností</w:t>
      </w:r>
      <w:r>
        <w:rPr>
          <w:rFonts w:ascii="Times New Roman" w:hAnsi="Times New Roman" w:cs="Times New Roman"/>
          <w:sz w:val="22"/>
          <w:szCs w:val="22"/>
          <w:lang w:val="sk-SK"/>
        </w:rPr>
        <w:t xml:space="preserve"> NACE </w:t>
      </w:r>
      <w:proofErr w:type="spellStart"/>
      <w:r>
        <w:rPr>
          <w:rFonts w:ascii="Times New Roman" w:hAnsi="Times New Roman" w:cs="Times New Roman"/>
          <w:sz w:val="22"/>
          <w:szCs w:val="22"/>
          <w:lang w:val="sk-SK"/>
        </w:rPr>
        <w:t>Rev</w:t>
      </w:r>
      <w:r w:rsidR="00531E73">
        <w:rPr>
          <w:rFonts w:ascii="Times New Roman" w:hAnsi="Times New Roman" w:cs="Times New Roman"/>
          <w:sz w:val="22"/>
          <w:szCs w:val="22"/>
          <w:lang w:val="sk-SK"/>
        </w:rPr>
        <w:t>ision</w:t>
      </w:r>
      <w:proofErr w:type="spellEnd"/>
      <w:r w:rsidR="00531E73">
        <w:rPr>
          <w:rFonts w:ascii="Times New Roman" w:hAnsi="Times New Roman" w:cs="Times New Roman"/>
          <w:sz w:val="22"/>
          <w:szCs w:val="22"/>
          <w:lang w:val="sk-SK"/>
        </w:rPr>
        <w:t xml:space="preserve"> 2 a ktorým sa mení a dopĺňa</w:t>
      </w:r>
      <w:r>
        <w:rPr>
          <w:rFonts w:ascii="Times New Roman" w:hAnsi="Times New Roman" w:cs="Times New Roman"/>
          <w:sz w:val="22"/>
          <w:szCs w:val="22"/>
          <w:lang w:val="sk-SK"/>
        </w:rPr>
        <w:t xml:space="preserve"> nariadenie Rady (EHS) č. 3037/90 a niektoré nariadenia ES o osobitných oblastiach štatistiky ako </w:t>
      </w:r>
      <w:r w:rsidR="00A248E1">
        <w:rPr>
          <w:rFonts w:ascii="Times New Roman" w:hAnsi="Times New Roman" w:cs="Times New Roman"/>
          <w:sz w:val="22"/>
          <w:szCs w:val="22"/>
          <w:lang w:val="sk-SK"/>
        </w:rPr>
        <w:t>poľnohospodárstvo</w:t>
      </w:r>
      <w:r>
        <w:rPr>
          <w:rFonts w:ascii="Times New Roman" w:hAnsi="Times New Roman" w:cs="Times New Roman"/>
          <w:sz w:val="22"/>
          <w:szCs w:val="22"/>
          <w:lang w:val="sk-SK"/>
        </w:rPr>
        <w:t xml:space="preserve">, lesníctvo a rybolov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A štatistickej klasifikácie ekonomických </w:t>
      </w:r>
      <w:r w:rsidR="005242A7">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NACE Rev. 2, </w:t>
      </w:r>
      <w:r w:rsidR="00A248E1">
        <w:rPr>
          <w:rFonts w:ascii="Times New Roman" w:hAnsi="Times New Roman" w:cs="Times New Roman"/>
          <w:sz w:val="22"/>
          <w:szCs w:val="22"/>
          <w:lang w:val="sk-SK"/>
        </w:rPr>
        <w:t>ťažba</w:t>
      </w:r>
      <w:r>
        <w:rPr>
          <w:rFonts w:ascii="Times New Roman" w:hAnsi="Times New Roman" w:cs="Times New Roman"/>
          <w:sz w:val="22"/>
          <w:szCs w:val="22"/>
          <w:lang w:val="sk-SK"/>
        </w:rPr>
        <w:t xml:space="preserve"> a dobývanie nerastných surovín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B klasifikácie NACE Rev. 2 a dodávka </w:t>
      </w:r>
      <w:r w:rsidR="005242A7">
        <w:rPr>
          <w:rFonts w:ascii="Times New Roman" w:hAnsi="Times New Roman" w:cs="Times New Roman"/>
          <w:sz w:val="22"/>
          <w:szCs w:val="22"/>
          <w:lang w:val="sk-SK"/>
        </w:rPr>
        <w:t>elektriny, plynu, pary a stude</w:t>
      </w:r>
      <w:r w:rsidR="005242A7">
        <w:rPr>
          <w:rFonts w:ascii="Times New Roman" w:hAnsi="Times New Roman" w:cs="Times New Roman"/>
          <w:sz w:val="22"/>
          <w:szCs w:val="22"/>
          <w:lang w:val="sk-SK"/>
        </w:rPr>
        <w:softHyphen/>
      </w:r>
      <w:r>
        <w:rPr>
          <w:rFonts w:ascii="Times New Roman" w:hAnsi="Times New Roman" w:cs="Times New Roman"/>
          <w:sz w:val="22"/>
          <w:szCs w:val="22"/>
          <w:lang w:val="sk-SK"/>
        </w:rPr>
        <w:t xml:space="preserve">ného vzduchu </w:t>
      </w:r>
      <w:r w:rsidR="005242A7">
        <w:rPr>
          <w:rFonts w:ascii="Times New Roman" w:hAnsi="Times New Roman" w:cs="Times New Roman"/>
          <w:sz w:val="22"/>
          <w:szCs w:val="22"/>
          <w:lang w:val="sk-SK"/>
        </w:rPr>
        <w:t>podľa</w:t>
      </w:r>
      <w:r>
        <w:rPr>
          <w:rFonts w:ascii="Times New Roman" w:hAnsi="Times New Roman" w:cs="Times New Roman"/>
          <w:sz w:val="22"/>
          <w:szCs w:val="22"/>
          <w:lang w:val="sk-SK"/>
        </w:rPr>
        <w:t xml:space="preserve"> oddielu D klasifikácie NACE Rev. 2; alebo dopravu tovaru potrubím; </w:t>
      </w:r>
    </w:p>
    <w:p w14:paraId="1AC5FEC7" w14:textId="54C556B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individuálnu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príjemcovi</w:t>
      </w:r>
      <w:r w:rsidR="00531E73">
        <w:rPr>
          <w:rFonts w:ascii="Times New Roman" w:hAnsi="Times New Roman" w:cs="Times New Roman"/>
          <w:sz w:val="22"/>
          <w:szCs w:val="22"/>
          <w:lang w:val="sk-SK"/>
        </w:rPr>
        <w:t xml:space="preserve"> pomoci</w:t>
      </w:r>
      <w:r>
        <w:rPr>
          <w:rFonts w:ascii="Times New Roman" w:hAnsi="Times New Roman" w:cs="Times New Roman"/>
          <w:sz w:val="22"/>
          <w:szCs w:val="22"/>
          <w:lang w:val="sk-SK"/>
        </w:rPr>
        <w:t xml:space="preserve">, ktorý </w:t>
      </w:r>
      <w:r w:rsidR="00A248E1">
        <w:rPr>
          <w:rFonts w:ascii="Times New Roman" w:hAnsi="Times New Roman" w:cs="Times New Roman"/>
          <w:sz w:val="22"/>
          <w:szCs w:val="22"/>
          <w:lang w:val="sk-SK"/>
        </w:rPr>
        <w:t>ukončil</w:t>
      </w:r>
      <w:r>
        <w:rPr>
          <w:rFonts w:ascii="Times New Roman" w:hAnsi="Times New Roman" w:cs="Times New Roman"/>
          <w:sz w:val="22"/>
          <w:szCs w:val="22"/>
          <w:lang w:val="sk-SK"/>
        </w:rPr>
        <w:t xml:space="preserve"> vykonávanie tej istej alebo podobnej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Európskom hospodárskom priestore v dvoch rokoch predchádzajúcich jeho žiadosti o regionálnu </w:t>
      </w:r>
      <w:r w:rsidR="00A248E1">
        <w:rPr>
          <w:rFonts w:ascii="Times New Roman" w:hAnsi="Times New Roman" w:cs="Times New Roman"/>
          <w:sz w:val="22"/>
          <w:szCs w:val="22"/>
          <w:lang w:val="sk-SK"/>
        </w:rPr>
        <w:t>investičnú</w:t>
      </w:r>
      <w:r>
        <w:rPr>
          <w:rFonts w:ascii="Times New Roman" w:hAnsi="Times New Roman" w:cs="Times New Roman"/>
          <w:sz w:val="22"/>
          <w:szCs w:val="22"/>
          <w:lang w:val="sk-SK"/>
        </w:rPr>
        <w:t xml:space="preserve"> pomoc alebo</w:t>
      </w:r>
      <w:r w:rsidR="00531E73">
        <w:rPr>
          <w:rFonts w:ascii="Times New Roman" w:hAnsi="Times New Roman" w:cs="Times New Roman"/>
          <w:sz w:val="22"/>
          <w:szCs w:val="22"/>
          <w:lang w:val="sk-SK"/>
        </w:rPr>
        <w:t>,</w:t>
      </w:r>
      <w:r>
        <w:rPr>
          <w:rFonts w:ascii="Times New Roman" w:hAnsi="Times New Roman" w:cs="Times New Roman"/>
          <w:sz w:val="22"/>
          <w:szCs w:val="22"/>
          <w:lang w:val="sk-SK"/>
        </w:rPr>
        <w:t xml:space="preserve"> ktorý v </w:t>
      </w:r>
      <w:r w:rsidR="00A248E1">
        <w:rPr>
          <w:rFonts w:ascii="Times New Roman" w:hAnsi="Times New Roman" w:cs="Times New Roman"/>
          <w:sz w:val="22"/>
          <w:szCs w:val="22"/>
          <w:lang w:val="sk-SK"/>
        </w:rPr>
        <w:t>čase</w:t>
      </w:r>
      <w:r>
        <w:rPr>
          <w:rFonts w:ascii="Times New Roman" w:hAnsi="Times New Roman" w:cs="Times New Roman"/>
          <w:sz w:val="22"/>
          <w:szCs w:val="22"/>
          <w:lang w:val="sk-SK"/>
        </w:rPr>
        <w:t xml:space="preserve"> podania žiadosti o pomoc má konkrétne plány </w:t>
      </w:r>
      <w:proofErr w:type="spellStart"/>
      <w:r>
        <w:rPr>
          <w:rFonts w:ascii="Times New Roman" w:hAnsi="Times New Roman" w:cs="Times New Roman"/>
          <w:sz w:val="22"/>
          <w:szCs w:val="22"/>
          <w:lang w:val="sk-SK"/>
        </w:rPr>
        <w:t>ukončiť</w:t>
      </w:r>
      <w:proofErr w:type="spellEnd"/>
      <w:r>
        <w:rPr>
          <w:rFonts w:ascii="Times New Roman" w:hAnsi="Times New Roman" w:cs="Times New Roman"/>
          <w:sz w:val="22"/>
          <w:szCs w:val="22"/>
          <w:lang w:val="sk-SK"/>
        </w:rPr>
        <w:t xml:space="preserve"> takúto </w:t>
      </w:r>
      <w:proofErr w:type="spellStart"/>
      <w:r>
        <w:rPr>
          <w:rFonts w:ascii="Times New Roman" w:hAnsi="Times New Roman" w:cs="Times New Roman"/>
          <w:sz w:val="22"/>
          <w:szCs w:val="22"/>
          <w:lang w:val="sk-SK"/>
        </w:rPr>
        <w:t>činnosť</w:t>
      </w:r>
      <w:proofErr w:type="spellEnd"/>
      <w:r>
        <w:rPr>
          <w:rFonts w:ascii="Times New Roman" w:hAnsi="Times New Roman" w:cs="Times New Roman"/>
          <w:sz w:val="22"/>
          <w:szCs w:val="22"/>
          <w:lang w:val="sk-SK"/>
        </w:rPr>
        <w:t xml:space="preserve"> do dvoch rokov po ukončení </w:t>
      </w:r>
      <w:proofErr w:type="spellStart"/>
      <w:r>
        <w:rPr>
          <w:rFonts w:ascii="Times New Roman" w:hAnsi="Times New Roman" w:cs="Times New Roman"/>
          <w:sz w:val="22"/>
          <w:szCs w:val="22"/>
          <w:lang w:val="sk-SK"/>
        </w:rPr>
        <w:t>počiatočnej</w:t>
      </w:r>
      <w:proofErr w:type="spellEnd"/>
      <w:r>
        <w:rPr>
          <w:rFonts w:ascii="Times New Roman" w:hAnsi="Times New Roman" w:cs="Times New Roman"/>
          <w:sz w:val="22"/>
          <w:szCs w:val="22"/>
          <w:lang w:val="sk-SK"/>
        </w:rPr>
        <w:t xml:space="preserve"> investície, pre ktorú žiada o pomoc, v dotknutej oblasti;</w:t>
      </w:r>
    </w:p>
    <w:p w14:paraId="38CBD463" w14:textId="78204E9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regionálnu prevádzkovú pomoc poskytnutú podnikom, ktorých hlavná </w:t>
      </w:r>
      <w:proofErr w:type="spellStart"/>
      <w:r>
        <w:rPr>
          <w:rFonts w:ascii="Times New Roman" w:hAnsi="Times New Roman" w:cs="Times New Roman"/>
          <w:sz w:val="22"/>
          <w:szCs w:val="22"/>
          <w:lang w:val="sk-SK"/>
        </w:rPr>
        <w:t>činnosť</w:t>
      </w:r>
      <w:proofErr w:type="spellEnd"/>
      <w:r>
        <w:rPr>
          <w:rFonts w:ascii="Times New Roman" w:hAnsi="Times New Roman" w:cs="Times New Roman"/>
          <w:sz w:val="22"/>
          <w:szCs w:val="22"/>
          <w:lang w:val="sk-SK"/>
        </w:rPr>
        <w:t xml:space="preserve"> patrí do </w:t>
      </w:r>
      <w:r w:rsidR="00A248E1">
        <w:rPr>
          <w:rFonts w:ascii="Times New Roman" w:hAnsi="Times New Roman" w:cs="Times New Roman"/>
          <w:sz w:val="22"/>
          <w:szCs w:val="22"/>
          <w:lang w:val="sk-SK"/>
        </w:rPr>
        <w:t>oddielu K „Finančné a poisťovacie</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klasifikácie NACE Rev. 2, alebo podnikom, ktoré vykonávajú </w:t>
      </w:r>
      <w:r w:rsidR="00531E73">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v rámci skupiny, ktorej hlavná </w:t>
      </w:r>
      <w:proofErr w:type="spellStart"/>
      <w:r>
        <w:rPr>
          <w:rFonts w:ascii="Times New Roman" w:hAnsi="Times New Roman" w:cs="Times New Roman"/>
          <w:sz w:val="22"/>
          <w:szCs w:val="22"/>
          <w:lang w:val="sk-SK"/>
        </w:rPr>
        <w:t>činnosť</w:t>
      </w:r>
      <w:proofErr w:type="spellEnd"/>
      <w:r>
        <w:rPr>
          <w:rFonts w:ascii="Times New Roman" w:hAnsi="Times New Roman" w:cs="Times New Roman"/>
          <w:sz w:val="22"/>
          <w:szCs w:val="22"/>
          <w:lang w:val="sk-SK"/>
        </w:rPr>
        <w:t xml:space="preserve"> patrí do triedy 70.10 „Vedenie firiem“ alebo 70.22 „Poradenské služby v oblasti podnikania a riadenia“ NACE Rev. 2.;</w:t>
      </w:r>
    </w:p>
    <w:p w14:paraId="7E9FA75D" w14:textId="5731FE4C"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vyplatenie individuálnej pomoci podniku, </w:t>
      </w:r>
      <w:r w:rsidR="00932DAB">
        <w:rPr>
          <w:rFonts w:ascii="Times New Roman" w:hAnsi="Times New Roman" w:cs="Times New Roman"/>
          <w:sz w:val="22"/>
          <w:szCs w:val="22"/>
          <w:lang w:val="sk-SK"/>
        </w:rPr>
        <w:t>voči</w:t>
      </w:r>
      <w:r>
        <w:rPr>
          <w:rFonts w:ascii="Times New Roman" w:hAnsi="Times New Roman" w:cs="Times New Roman"/>
          <w:sz w:val="22"/>
          <w:szCs w:val="22"/>
          <w:lang w:val="sk-SK"/>
        </w:rPr>
        <w:t xml:space="preserve"> ktorému je nárokované vrátenie pomoci na základe predchádzajúceho rozhodnutia Komisie, v ktorom bola táto pomoc </w:t>
      </w:r>
      <w:r w:rsidR="00932DAB">
        <w:rPr>
          <w:rFonts w:ascii="Times New Roman" w:hAnsi="Times New Roman" w:cs="Times New Roman"/>
          <w:sz w:val="22"/>
          <w:szCs w:val="22"/>
          <w:lang w:val="sk-SK"/>
        </w:rPr>
        <w:t>označená</w:t>
      </w:r>
      <w:r>
        <w:rPr>
          <w:rFonts w:ascii="Times New Roman" w:hAnsi="Times New Roman" w:cs="Times New Roman"/>
          <w:sz w:val="22"/>
          <w:szCs w:val="22"/>
          <w:lang w:val="sk-SK"/>
        </w:rPr>
        <w:t xml:space="preserve"> za neoprávnenú a </w:t>
      </w:r>
      <w:proofErr w:type="spellStart"/>
      <w:r>
        <w:rPr>
          <w:rFonts w:ascii="Times New Roman" w:hAnsi="Times New Roman" w:cs="Times New Roman"/>
          <w:sz w:val="22"/>
          <w:szCs w:val="22"/>
          <w:lang w:val="sk-SK"/>
        </w:rPr>
        <w:t>nezlučiteľnú</w:t>
      </w:r>
      <w:proofErr w:type="spellEnd"/>
      <w:r>
        <w:rPr>
          <w:rFonts w:ascii="Times New Roman" w:hAnsi="Times New Roman" w:cs="Times New Roman"/>
          <w:sz w:val="22"/>
          <w:szCs w:val="22"/>
          <w:lang w:val="sk-SK"/>
        </w:rPr>
        <w:t xml:space="preserve"> s vnútorným trhom; </w:t>
      </w:r>
    </w:p>
    <w:p w14:paraId="4DE48CFA" w14:textId="7492F504"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14:paraId="540125C4" w14:textId="319D001A"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pre podniky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podnik v zmysle článku 2, ods.18 </w:t>
      </w:r>
      <w:r w:rsidR="00531E73">
        <w:rPr>
          <w:rFonts w:ascii="Times New Roman" w:hAnsi="Times New Roman" w:cs="Times New Roman"/>
          <w:sz w:val="22"/>
          <w:szCs w:val="22"/>
          <w:lang w:val="sk-SK"/>
        </w:rPr>
        <w:t xml:space="preserve">kapitoly I </w:t>
      </w:r>
      <w:r>
        <w:rPr>
          <w:rFonts w:ascii="Times New Roman" w:hAnsi="Times New Roman" w:cs="Times New Roman"/>
          <w:sz w:val="22"/>
          <w:szCs w:val="22"/>
          <w:lang w:val="sk-SK"/>
        </w:rPr>
        <w:t>nariadenia Komisie (EÚ) č.651/2014;</w:t>
      </w:r>
    </w:p>
    <w:p w14:paraId="4B12ACF7" w14:textId="6FB4A26F" w:rsidR="0021478B" w:rsidRDefault="0021478B" w:rsidP="00D25987">
      <w:pPr>
        <w:pStyle w:val="Odsekzoznamu"/>
        <w:widowControl w:val="0"/>
        <w:numPr>
          <w:ilvl w:val="0"/>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Únie, a to najmä:</w:t>
      </w:r>
    </w:p>
    <w:p w14:paraId="268254A0" w14:textId="4D2CE314"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14:paraId="70F5503E" w14:textId="626532E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14:paraId="0E145DBA" w14:textId="59ECB5D9" w:rsidR="0021478B" w:rsidRDefault="0021478B" w:rsidP="00D25987">
      <w:pPr>
        <w:pStyle w:val="Odsekzoznamu"/>
        <w:widowControl w:val="0"/>
        <w:numPr>
          <w:ilvl w:val="1"/>
          <w:numId w:val="16"/>
        </w:numPr>
        <w:autoSpaceDE w:val="0"/>
        <w:autoSpaceDN w:val="0"/>
        <w:adjustRightInd w:val="0"/>
        <w:spacing w:after="24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výskumu, vývoja a inovácií v iných </w:t>
      </w:r>
      <w:r w:rsidR="00932DAB">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štátoch. </w:t>
      </w:r>
    </w:p>
    <w:p w14:paraId="1FA4F943" w14:textId="64521548" w:rsidR="009A4F0D" w:rsidRPr="009A4F0D" w:rsidRDefault="00BF6AD1" w:rsidP="00D41A42">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sz w:val="22"/>
          <w:szCs w:val="22"/>
          <w:lang w:val="sk-SK"/>
        </w:rPr>
        <w:t>E.5</w:t>
      </w:r>
      <w:r w:rsidR="00531E73">
        <w:rPr>
          <w:rFonts w:ascii="Times New Roman" w:hAnsi="Times New Roman" w:cs="Times New Roman"/>
          <w:b/>
          <w:sz w:val="22"/>
          <w:szCs w:val="22"/>
          <w:lang w:val="sk-SK"/>
        </w:rPr>
        <w:t xml:space="preserve"> </w:t>
      </w:r>
      <w:r w:rsidR="0021478B">
        <w:rPr>
          <w:rFonts w:ascii="Times New Roman" w:hAnsi="Times New Roman" w:cs="Times New Roman"/>
          <w:sz w:val="22"/>
          <w:szCs w:val="22"/>
          <w:lang w:val="sk-SK"/>
        </w:rPr>
        <w:t xml:space="preserve">Ak podnik pôsobí vo </w:t>
      </w:r>
      <w:r w:rsidR="00A248E1">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w:t>
      </w:r>
      <w:r w:rsidR="006E49A8">
        <w:rPr>
          <w:rFonts w:ascii="Times New Roman" w:hAnsi="Times New Roman" w:cs="Times New Roman"/>
          <w:sz w:val="22"/>
          <w:szCs w:val="22"/>
          <w:lang w:val="sk-SK"/>
        </w:rPr>
        <w:t>ktoroch, uvedených v bodoch 5.-9</w:t>
      </w:r>
      <w:r w:rsidR="0021478B">
        <w:rPr>
          <w:rFonts w:ascii="Times New Roman" w:hAnsi="Times New Roman" w:cs="Times New Roman"/>
          <w:sz w:val="22"/>
          <w:szCs w:val="22"/>
          <w:lang w:val="sk-SK"/>
        </w:rPr>
        <w:t>.</w:t>
      </w:r>
      <w:r>
        <w:rPr>
          <w:rFonts w:ascii="Times New Roman" w:hAnsi="Times New Roman" w:cs="Times New Roman"/>
          <w:sz w:val="22"/>
          <w:szCs w:val="22"/>
          <w:lang w:val="sk-SK"/>
        </w:rPr>
        <w:t>, časti E.4</w:t>
      </w:r>
      <w:r w:rsidR="0021478B">
        <w:rPr>
          <w:rFonts w:ascii="Times New Roman" w:hAnsi="Times New Roman" w:cs="Times New Roman"/>
          <w:sz w:val="22"/>
          <w:szCs w:val="22"/>
          <w:lang w:val="sk-SK"/>
        </w:rPr>
        <w:t xml:space="preserve"> a zároveň v sektoroch, ktoré patria do rozsahu pôsobnosti tejto schémy, táto schéma sa </w:t>
      </w:r>
      <w:r w:rsidR="00531E73">
        <w:rPr>
          <w:rFonts w:ascii="Times New Roman" w:hAnsi="Times New Roman" w:cs="Times New Roman"/>
          <w:sz w:val="22"/>
          <w:szCs w:val="22"/>
          <w:lang w:val="sk-SK"/>
        </w:rPr>
        <w:t>uplatňuje</w:t>
      </w:r>
      <w:r w:rsidR="0021478B">
        <w:rPr>
          <w:rFonts w:ascii="Times New Roman" w:hAnsi="Times New Roman" w:cs="Times New Roman"/>
          <w:sz w:val="22"/>
          <w:szCs w:val="22"/>
          <w:lang w:val="sk-SK"/>
        </w:rPr>
        <w:t xml:space="preserve"> na pomoc poskytovanú v súvislosti s týmito </w:t>
      </w:r>
      <w:r w:rsidR="00531E73">
        <w:rPr>
          <w:rFonts w:ascii="Times New Roman" w:hAnsi="Times New Roman" w:cs="Times New Roman"/>
          <w:sz w:val="22"/>
          <w:szCs w:val="22"/>
          <w:lang w:val="sk-SK"/>
        </w:rPr>
        <w:t>ďalšími</w:t>
      </w:r>
      <w:r w:rsidR="0021478B">
        <w:rPr>
          <w:rFonts w:ascii="Times New Roman" w:hAnsi="Times New Roman" w:cs="Times New Roman"/>
          <w:sz w:val="22"/>
          <w:szCs w:val="22"/>
          <w:lang w:val="sk-SK"/>
        </w:rPr>
        <w:t xml:space="preserve"> sektormi alebo na tieto </w:t>
      </w:r>
      <w:r w:rsidR="00531E73">
        <w:rPr>
          <w:rFonts w:ascii="Times New Roman" w:hAnsi="Times New Roman" w:cs="Times New Roman"/>
          <w:sz w:val="22"/>
          <w:szCs w:val="22"/>
          <w:lang w:val="sk-SK"/>
        </w:rPr>
        <w:t>ďalšie</w:t>
      </w:r>
      <w:r w:rsidR="0021478B">
        <w:rPr>
          <w:rFonts w:ascii="Times New Roman" w:hAnsi="Times New Roman" w:cs="Times New Roman"/>
          <w:sz w:val="22"/>
          <w:szCs w:val="22"/>
          <w:lang w:val="sk-SK"/>
        </w:rPr>
        <w:t xml:space="preserve">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pod podmienkou, že poskytovateľ pomoci </w:t>
      </w:r>
      <w:r w:rsidR="00531E73">
        <w:rPr>
          <w:rFonts w:ascii="Times New Roman" w:hAnsi="Times New Roman" w:cs="Times New Roman"/>
          <w:sz w:val="22"/>
          <w:szCs w:val="22"/>
          <w:lang w:val="sk-SK"/>
        </w:rPr>
        <w:t>zabezpečí</w:t>
      </w:r>
      <w:r w:rsidR="0021478B">
        <w:rPr>
          <w:rFonts w:ascii="Times New Roman" w:hAnsi="Times New Roman" w:cs="Times New Roman"/>
          <w:sz w:val="22"/>
          <w:szCs w:val="22"/>
          <w:lang w:val="sk-SK"/>
        </w:rPr>
        <w:t xml:space="preserve"> prostredníctvom primeraných prostriedkov, ako je oddelenie </w:t>
      </w:r>
      <w:r w:rsidR="00531E73">
        <w:rPr>
          <w:rFonts w:ascii="Times New Roman" w:hAnsi="Times New Roman" w:cs="Times New Roman"/>
          <w:sz w:val="22"/>
          <w:szCs w:val="22"/>
          <w:lang w:val="sk-SK"/>
        </w:rPr>
        <w:t>činností</w:t>
      </w:r>
      <w:r w:rsidR="0021478B">
        <w:rPr>
          <w:rFonts w:ascii="Times New Roman" w:hAnsi="Times New Roman" w:cs="Times New Roman"/>
          <w:sz w:val="22"/>
          <w:szCs w:val="22"/>
          <w:lang w:val="sk-SK"/>
        </w:rPr>
        <w:t xml:space="preserve"> alebo rozlíšenie nákladov, aby </w:t>
      </w:r>
      <w:r w:rsidR="00531E73">
        <w:rPr>
          <w:rFonts w:ascii="Times New Roman" w:hAnsi="Times New Roman" w:cs="Times New Roman"/>
          <w:sz w:val="22"/>
          <w:szCs w:val="22"/>
          <w:lang w:val="sk-SK"/>
        </w:rPr>
        <w:t>činnosti</w:t>
      </w:r>
      <w:r w:rsidR="0021478B">
        <w:rPr>
          <w:rFonts w:ascii="Times New Roman" w:hAnsi="Times New Roman" w:cs="Times New Roman"/>
          <w:sz w:val="22"/>
          <w:szCs w:val="22"/>
          <w:lang w:val="sk-SK"/>
        </w:rPr>
        <w:t xml:space="preserve"> vykonávané vo </w:t>
      </w:r>
      <w:r w:rsidR="00531E73">
        <w:rPr>
          <w:rFonts w:ascii="Times New Roman" w:hAnsi="Times New Roman" w:cs="Times New Roman"/>
          <w:sz w:val="22"/>
          <w:szCs w:val="22"/>
          <w:lang w:val="sk-SK"/>
        </w:rPr>
        <w:t>vylúčených</w:t>
      </w:r>
      <w:r w:rsidR="0021478B">
        <w:rPr>
          <w:rFonts w:ascii="Times New Roman" w:hAnsi="Times New Roman" w:cs="Times New Roman"/>
          <w:sz w:val="22"/>
          <w:szCs w:val="22"/>
          <w:lang w:val="sk-SK"/>
        </w:rPr>
        <w:t xml:space="preserve"> sektoroch neboli podporované z pomoci poskytnutej v súlade s touto schémou.</w:t>
      </w:r>
    </w:p>
    <w:p w14:paraId="37DAC796" w14:textId="77777777" w:rsidR="00F91FA1" w:rsidRDefault="00F91FA1"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16FB464D" w14:textId="2054F6F2" w:rsidR="009A4F0D" w:rsidRPr="009A4F0D" w:rsidRDefault="009A4F0D" w:rsidP="00D25987">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r w:rsidRPr="00607A47">
        <w:rPr>
          <w:rFonts w:ascii="Times New Roman" w:hAnsi="Times New Roman" w:cs="Times New Roman"/>
          <w:b/>
          <w:bCs/>
          <w:kern w:val="1"/>
          <w:sz w:val="22"/>
          <w:szCs w:val="22"/>
          <w:lang w:val="sk-SK"/>
        </w:rPr>
        <w:t>F.</w:t>
      </w:r>
      <w:r w:rsidRPr="00607A47">
        <w:rPr>
          <w:rFonts w:ascii="Times New Roman" w:hAnsi="Times New Roman" w:cs="Times New Roman"/>
          <w:b/>
          <w:bCs/>
          <w:kern w:val="1"/>
          <w:sz w:val="22"/>
          <w:szCs w:val="22"/>
          <w:lang w:val="sk-SK"/>
        </w:rPr>
        <w:tab/>
        <w:t xml:space="preserve">Oprávnené </w:t>
      </w:r>
      <w:r w:rsidR="00340AA3" w:rsidRPr="00607A47">
        <w:rPr>
          <w:rFonts w:ascii="Times New Roman" w:hAnsi="Times New Roman" w:cs="Times New Roman"/>
          <w:b/>
          <w:bCs/>
          <w:kern w:val="1"/>
          <w:sz w:val="22"/>
          <w:szCs w:val="22"/>
          <w:lang w:val="sk-SK"/>
        </w:rPr>
        <w:t>projekty</w:t>
      </w:r>
    </w:p>
    <w:p w14:paraId="72378940" w14:textId="762938F4" w:rsidR="002A4813" w:rsidRDefault="00B9229D" w:rsidP="00D25987">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F.1 </w:t>
      </w:r>
      <w:r w:rsidR="009A4F0D" w:rsidRPr="00D41A42">
        <w:rPr>
          <w:rFonts w:ascii="Times New Roman" w:hAnsi="Times New Roman" w:cs="Times New Roman"/>
          <w:b/>
          <w:kern w:val="1"/>
          <w:sz w:val="22"/>
          <w:szCs w:val="22"/>
          <w:lang w:val="sk-SK"/>
        </w:rPr>
        <w:t>Oprávnené projekty</w:t>
      </w:r>
      <w:r w:rsidR="009A4F0D" w:rsidRPr="00D41A42">
        <w:rPr>
          <w:rFonts w:ascii="Times New Roman" w:hAnsi="Times New Roman" w:cs="Times New Roman"/>
          <w:kern w:val="1"/>
          <w:sz w:val="22"/>
          <w:szCs w:val="22"/>
          <w:lang w:val="sk-SK"/>
        </w:rPr>
        <w:t xml:space="preserve"> sú zamerané na </w:t>
      </w:r>
      <w:r w:rsidR="00DD4AC8">
        <w:rPr>
          <w:rFonts w:ascii="Times New Roman" w:hAnsi="Times New Roman" w:cs="Times New Roman"/>
          <w:kern w:val="1"/>
          <w:sz w:val="22"/>
          <w:szCs w:val="22"/>
          <w:lang w:val="sk-SK"/>
        </w:rPr>
        <w:t>počiatočnú investíciu</w:t>
      </w:r>
      <w:r w:rsidR="009A4F0D" w:rsidRPr="00D41A42">
        <w:rPr>
          <w:rFonts w:ascii="Times New Roman" w:hAnsi="Times New Roman" w:cs="Times New Roman"/>
          <w:kern w:val="1"/>
          <w:sz w:val="22"/>
          <w:szCs w:val="22"/>
          <w:lang w:val="sk-SK"/>
        </w:rPr>
        <w:t xml:space="preserve"> </w:t>
      </w:r>
      <w:r w:rsidR="00436140" w:rsidRPr="00D41A42">
        <w:rPr>
          <w:rFonts w:ascii="Times New Roman" w:hAnsi="Times New Roman" w:cs="Times New Roman"/>
          <w:kern w:val="1"/>
          <w:sz w:val="22"/>
          <w:szCs w:val="22"/>
          <w:lang w:val="sk-SK"/>
        </w:rPr>
        <w:t>príjemcu pomoci</w:t>
      </w:r>
      <w:r w:rsidRPr="00D41A42">
        <w:rPr>
          <w:rFonts w:ascii="Times New Roman" w:hAnsi="Times New Roman" w:cs="Times New Roman"/>
          <w:kern w:val="1"/>
          <w:sz w:val="22"/>
          <w:szCs w:val="22"/>
          <w:lang w:val="sk-SK"/>
        </w:rPr>
        <w:t>,</w:t>
      </w:r>
      <w:r w:rsidR="009A4F0D" w:rsidRPr="00D41A42">
        <w:rPr>
          <w:rFonts w:ascii="Times New Roman" w:hAnsi="Times New Roman" w:cs="Times New Roman"/>
          <w:kern w:val="1"/>
          <w:sz w:val="22"/>
          <w:szCs w:val="22"/>
          <w:lang w:val="sk-SK"/>
        </w:rPr>
        <w:t xml:space="preserve"> definovaného </w:t>
      </w:r>
      <w:r w:rsidR="009A4F0D" w:rsidRPr="00D41A42">
        <w:rPr>
          <w:rFonts w:ascii="Times New Roman" w:hAnsi="Times New Roman" w:cs="Times New Roman"/>
          <w:kern w:val="1"/>
          <w:sz w:val="22"/>
          <w:szCs w:val="22"/>
          <w:lang w:val="sk-SK"/>
        </w:rPr>
        <w:lastRenderedPageBreak/>
        <w:t>v</w:t>
      </w:r>
      <w:r w:rsidR="00340AA3" w:rsidRPr="00D41A42">
        <w:rPr>
          <w:rFonts w:ascii="Times New Roman" w:hAnsi="Times New Roman" w:cs="Times New Roman"/>
          <w:kern w:val="1"/>
          <w:sz w:val="22"/>
          <w:szCs w:val="22"/>
          <w:lang w:val="sk-SK"/>
        </w:rPr>
        <w:t> článku E</w:t>
      </w:r>
      <w:r w:rsidR="00D0194F" w:rsidRPr="00D41A42">
        <w:rPr>
          <w:rFonts w:ascii="Times New Roman" w:hAnsi="Times New Roman" w:cs="Times New Roman"/>
          <w:kern w:val="1"/>
          <w:sz w:val="22"/>
          <w:szCs w:val="22"/>
          <w:lang w:val="sk-SK"/>
        </w:rPr>
        <w:t xml:space="preserve"> tejto schémy</w:t>
      </w:r>
      <w:r w:rsidR="00DD4AC8">
        <w:rPr>
          <w:rFonts w:ascii="Times New Roman" w:hAnsi="Times New Roman" w:cs="Times New Roman"/>
          <w:kern w:val="1"/>
          <w:sz w:val="22"/>
          <w:szCs w:val="22"/>
          <w:lang w:val="sk-SK"/>
        </w:rPr>
        <w:t xml:space="preserve">, </w:t>
      </w:r>
      <w:r w:rsidR="00DD4AC8" w:rsidRPr="00E66EA8">
        <w:rPr>
          <w:rFonts w:ascii="Times New Roman" w:hAnsi="Times New Roman" w:cs="Times New Roman"/>
          <w:kern w:val="1"/>
          <w:sz w:val="22"/>
          <w:szCs w:val="22"/>
          <w:lang w:val="sk-SK"/>
        </w:rPr>
        <w:t>zameranú</w:t>
      </w:r>
      <w:r w:rsidR="00BC7EEC" w:rsidRPr="00E66EA8">
        <w:rPr>
          <w:rFonts w:ascii="Times New Roman" w:hAnsi="Times New Roman" w:cs="Times New Roman"/>
          <w:kern w:val="1"/>
          <w:sz w:val="22"/>
          <w:szCs w:val="22"/>
          <w:lang w:val="sk-SK"/>
        </w:rPr>
        <w:t xml:space="preserve"> na </w:t>
      </w:r>
      <w:r w:rsidR="00E66EA8" w:rsidRPr="00E66EA8">
        <w:rPr>
          <w:rFonts w:ascii="Times New Roman" w:hAnsi="Times New Roman" w:cs="Times New Roman"/>
          <w:kern w:val="1"/>
          <w:sz w:val="22"/>
          <w:szCs w:val="22"/>
          <w:lang w:val="sk-SK"/>
        </w:rPr>
        <w:t xml:space="preserve">založenie nového podniku, </w:t>
      </w:r>
      <w:r w:rsidR="007B51B6" w:rsidRPr="00E66EA8">
        <w:rPr>
          <w:rFonts w:ascii="Times New Roman" w:hAnsi="Times New Roman" w:cs="Times New Roman"/>
          <w:kern w:val="1"/>
          <w:sz w:val="22"/>
          <w:szCs w:val="22"/>
          <w:lang w:val="sk-SK"/>
        </w:rPr>
        <w:t>rozšírenie kapacity existujúceho</w:t>
      </w:r>
      <w:r w:rsidR="00A6658A" w:rsidRPr="00E66EA8">
        <w:rPr>
          <w:rFonts w:ascii="Times New Roman" w:hAnsi="Times New Roman" w:cs="Times New Roman"/>
          <w:kern w:val="1"/>
          <w:sz w:val="22"/>
          <w:szCs w:val="22"/>
          <w:lang w:val="sk-SK"/>
        </w:rPr>
        <w:t xml:space="preserve"> </w:t>
      </w:r>
      <w:r w:rsidR="007B51B6" w:rsidRPr="00E66EA8">
        <w:rPr>
          <w:rFonts w:ascii="Times New Roman" w:hAnsi="Times New Roman" w:cs="Times New Roman"/>
          <w:kern w:val="1"/>
          <w:sz w:val="22"/>
          <w:szCs w:val="22"/>
          <w:lang w:val="sk-SK"/>
        </w:rPr>
        <w:t>podniku alebo</w:t>
      </w:r>
      <w:r w:rsidR="00A6658A" w:rsidRPr="00E66EA8">
        <w:rPr>
          <w:rFonts w:ascii="Times New Roman" w:hAnsi="Times New Roman" w:cs="Times New Roman"/>
          <w:kern w:val="1"/>
          <w:sz w:val="22"/>
          <w:szCs w:val="22"/>
          <w:lang w:val="sk-SK"/>
        </w:rPr>
        <w:t xml:space="preserve"> </w:t>
      </w:r>
      <w:r w:rsidR="00CA250B" w:rsidRPr="00E66EA8">
        <w:rPr>
          <w:rFonts w:ascii="Times New Roman" w:hAnsi="Times New Roman" w:cs="Times New Roman"/>
          <w:kern w:val="1"/>
          <w:sz w:val="22"/>
          <w:szCs w:val="22"/>
          <w:lang w:val="sk-SK"/>
        </w:rPr>
        <w:t xml:space="preserve">diverzifikáciu </w:t>
      </w:r>
      <w:r w:rsidR="00A6658A" w:rsidRPr="00E66EA8">
        <w:rPr>
          <w:rFonts w:ascii="Times New Roman" w:hAnsi="Times New Roman" w:cs="Times New Roman"/>
          <w:kern w:val="1"/>
          <w:sz w:val="22"/>
          <w:szCs w:val="22"/>
          <w:lang w:val="sk-SK"/>
        </w:rPr>
        <w:t>činnosti</w:t>
      </w:r>
      <w:r w:rsidR="00CA250B" w:rsidRPr="00E66EA8">
        <w:rPr>
          <w:rFonts w:ascii="Times New Roman" w:hAnsi="Times New Roman" w:cs="Times New Roman"/>
          <w:kern w:val="1"/>
          <w:sz w:val="22"/>
          <w:szCs w:val="22"/>
          <w:lang w:val="sk-SK"/>
        </w:rPr>
        <w:t xml:space="preserve"> </w:t>
      </w:r>
      <w:r w:rsidR="007B51B6" w:rsidRPr="00E66EA8">
        <w:rPr>
          <w:rFonts w:ascii="Times New Roman" w:hAnsi="Times New Roman" w:cs="Times New Roman"/>
          <w:kern w:val="1"/>
          <w:sz w:val="22"/>
          <w:szCs w:val="22"/>
          <w:lang w:val="sk-SK"/>
        </w:rPr>
        <w:t>podniku</w:t>
      </w:r>
      <w:r w:rsidR="00CA250B" w:rsidRPr="00E66EA8">
        <w:rPr>
          <w:rFonts w:ascii="Times New Roman" w:hAnsi="Times New Roman" w:cs="Times New Roman"/>
          <w:kern w:val="1"/>
          <w:sz w:val="22"/>
          <w:szCs w:val="22"/>
          <w:lang w:val="sk-SK"/>
        </w:rPr>
        <w:t xml:space="preserve"> na </w:t>
      </w:r>
      <w:r w:rsidR="00A6658A" w:rsidRPr="00E66EA8">
        <w:rPr>
          <w:rFonts w:ascii="Times New Roman" w:hAnsi="Times New Roman" w:cs="Times New Roman"/>
          <w:kern w:val="1"/>
          <w:sz w:val="22"/>
          <w:szCs w:val="22"/>
          <w:lang w:val="sk-SK"/>
        </w:rPr>
        <w:t>produkty</w:t>
      </w:r>
      <w:r w:rsidR="00CA250B" w:rsidRPr="00E66EA8">
        <w:rPr>
          <w:rFonts w:ascii="Times New Roman" w:hAnsi="Times New Roman" w:cs="Times New Roman"/>
          <w:kern w:val="1"/>
          <w:sz w:val="22"/>
          <w:szCs w:val="22"/>
          <w:lang w:val="sk-SK"/>
        </w:rPr>
        <w:t>, ktoré pr</w:t>
      </w:r>
      <w:r w:rsidR="002A4813" w:rsidRPr="00E66EA8">
        <w:rPr>
          <w:rFonts w:ascii="Times New Roman" w:hAnsi="Times New Roman" w:cs="Times New Roman"/>
          <w:kern w:val="1"/>
          <w:sz w:val="22"/>
          <w:szCs w:val="22"/>
          <w:lang w:val="sk-SK"/>
        </w:rPr>
        <w:t>edtým</w:t>
      </w:r>
      <w:r w:rsidR="002A4813" w:rsidRPr="00D41A42">
        <w:rPr>
          <w:rFonts w:ascii="Times New Roman" w:hAnsi="Times New Roman" w:cs="Times New Roman"/>
          <w:kern w:val="1"/>
          <w:sz w:val="22"/>
          <w:szCs w:val="22"/>
          <w:lang w:val="sk-SK"/>
        </w:rPr>
        <w:t xml:space="preserve"> </w:t>
      </w:r>
      <w:r w:rsidR="007B51B6" w:rsidRPr="00D41A42">
        <w:rPr>
          <w:rFonts w:ascii="Times New Roman" w:hAnsi="Times New Roman" w:cs="Times New Roman"/>
          <w:kern w:val="1"/>
          <w:sz w:val="22"/>
          <w:szCs w:val="22"/>
          <w:lang w:val="sk-SK"/>
        </w:rPr>
        <w:t>neboli predmetom jeho činnosti</w:t>
      </w:r>
      <w:r w:rsidR="0024050D">
        <w:rPr>
          <w:rFonts w:ascii="Times New Roman" w:hAnsi="Times New Roman" w:cs="Times New Roman"/>
          <w:kern w:val="1"/>
          <w:sz w:val="22"/>
          <w:szCs w:val="22"/>
          <w:lang w:val="sk-SK"/>
        </w:rPr>
        <w:t xml:space="preserve"> alebo zásadnej zmeny celkového výrobného procesu existujúceho podniku</w:t>
      </w:r>
      <w:r w:rsidR="00DD4AC8">
        <w:rPr>
          <w:rFonts w:ascii="Times New Roman" w:hAnsi="Times New Roman" w:cs="Times New Roman"/>
          <w:kern w:val="1"/>
          <w:sz w:val="22"/>
          <w:szCs w:val="22"/>
          <w:lang w:val="sk-SK"/>
        </w:rPr>
        <w:t>, a</w:t>
      </w:r>
      <w:r w:rsidR="00BC7EEC">
        <w:rPr>
          <w:rFonts w:ascii="Times New Roman" w:hAnsi="Times New Roman" w:cs="Times New Roman"/>
          <w:kern w:val="1"/>
          <w:sz w:val="22"/>
          <w:szCs w:val="22"/>
          <w:lang w:val="sk-SK"/>
        </w:rPr>
        <w:t> </w:t>
      </w:r>
      <w:r w:rsidR="00DD4AC8">
        <w:rPr>
          <w:rFonts w:ascii="Times New Roman" w:hAnsi="Times New Roman" w:cs="Times New Roman"/>
          <w:kern w:val="1"/>
          <w:sz w:val="22"/>
          <w:szCs w:val="22"/>
          <w:lang w:val="sk-SK"/>
        </w:rPr>
        <w:t>to</w:t>
      </w:r>
      <w:r w:rsidR="00BC7EEC">
        <w:rPr>
          <w:rFonts w:ascii="Times New Roman" w:hAnsi="Times New Roman" w:cs="Times New Roman"/>
          <w:kern w:val="1"/>
          <w:sz w:val="22"/>
          <w:szCs w:val="22"/>
          <w:lang w:val="sk-SK"/>
        </w:rPr>
        <w:t xml:space="preserve"> projekty na</w:t>
      </w:r>
      <w:r w:rsidR="002A4813" w:rsidRPr="00D41A42">
        <w:rPr>
          <w:rFonts w:ascii="Times New Roman" w:hAnsi="Times New Roman" w:cs="Times New Roman"/>
          <w:kern w:val="1"/>
          <w:sz w:val="22"/>
          <w:szCs w:val="22"/>
          <w:lang w:val="sk-SK"/>
        </w:rPr>
        <w:t>:</w:t>
      </w:r>
    </w:p>
    <w:p w14:paraId="7034C3E0" w14:textId="068135FE" w:rsidR="002C6E0C" w:rsidRPr="002C6E0C" w:rsidRDefault="00BC7EEC"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Pr>
          <w:rFonts w:ascii="TimesNewRomanPSMT" w:hAnsi="TimesNewRomanPSMT" w:cs="TimesNewRomanPSMT"/>
          <w:sz w:val="22"/>
          <w:szCs w:val="22"/>
          <w:lang w:val="sk-SK"/>
        </w:rPr>
        <w:t>výstavbu</w:t>
      </w:r>
      <w:r w:rsidR="00DD4AC8" w:rsidRPr="002C6E0C">
        <w:rPr>
          <w:rFonts w:ascii="TimesNewRomanPSMT" w:hAnsi="TimesNewRomanPSMT" w:cs="TimesNewRomanPSMT"/>
          <w:sz w:val="22"/>
          <w:szCs w:val="22"/>
          <w:lang w:val="sk-SK"/>
        </w:rPr>
        <w:t xml:space="preserve"> vrátane pr</w:t>
      </w:r>
      <w:r>
        <w:rPr>
          <w:rFonts w:ascii="TimesNewRomanPSMT" w:hAnsi="TimesNewRomanPSMT" w:cs="TimesNewRomanPSMT"/>
          <w:sz w:val="22"/>
          <w:szCs w:val="22"/>
          <w:lang w:val="sk-SK"/>
        </w:rPr>
        <w:t>ípravy staveniska, rekonštrukciu a modernizáciu</w:t>
      </w:r>
      <w:r w:rsidR="00DD4AC8" w:rsidRPr="002C6E0C">
        <w:rPr>
          <w:rFonts w:ascii="TimesNewRomanPSMT" w:hAnsi="TimesNewRomanPSMT" w:cs="TimesNewRomanPSMT"/>
          <w:sz w:val="22"/>
          <w:szCs w:val="22"/>
          <w:lang w:val="sk-SK"/>
        </w:rPr>
        <w:t xml:space="preserve"> objektov súvisiacich so</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spracovaním, skladovaním, uvádzaním na trh poľnohospodárskych</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výrobkov, vrátane kancelárií (sklady obalových materiálov, čistiacich</w:t>
      </w:r>
      <w:r w:rsidR="002C6E0C" w:rsidRPr="002C6E0C">
        <w:rPr>
          <w:rFonts w:ascii="TimesNewRomanPSMT" w:hAnsi="TimesNewRomanPSMT" w:cs="TimesNewRomanPSMT"/>
          <w:sz w:val="22"/>
          <w:szCs w:val="22"/>
          <w:lang w:val="sk-SK"/>
        </w:rPr>
        <w:t xml:space="preserve"> </w:t>
      </w:r>
      <w:r w:rsidR="00DD4AC8" w:rsidRPr="002C6E0C">
        <w:rPr>
          <w:rFonts w:ascii="TimesNewRomanPSMT" w:hAnsi="TimesNewRomanPSMT" w:cs="TimesNewRomanPSMT"/>
          <w:sz w:val="22"/>
          <w:szCs w:val="22"/>
          <w:lang w:val="sk-SK"/>
        </w:rPr>
        <w:t>a dezinfekčných prostriedkov a pomôcok);</w:t>
      </w:r>
    </w:p>
    <w:p w14:paraId="31317F61" w14:textId="705E4250"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obstaranie, rekonštrukcia a modernizácia zariadení, strojov, prístrojov a technológií,</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spracovateľských a výrobných kapacít, vrátane laboratórneho vybavenia a detektorov kovov</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v rámci procesu spracovania, skladova</w:t>
      </w:r>
      <w:r w:rsidR="00D667A7">
        <w:rPr>
          <w:rFonts w:ascii="TimesNewRomanPSMT" w:hAnsi="TimesNewRomanPSMT" w:cs="TimesNewRomanPSMT"/>
          <w:sz w:val="22"/>
          <w:szCs w:val="22"/>
          <w:lang w:val="sk-SK"/>
        </w:rPr>
        <w:t xml:space="preserve">nia, uvádzania na trh </w:t>
      </w:r>
      <w:r w:rsidRPr="002C6E0C">
        <w:rPr>
          <w:rFonts w:ascii="TimesNewRomanPSMT" w:hAnsi="TimesNewRomanPSMT" w:cs="TimesNewRomanPSMT"/>
          <w:sz w:val="22"/>
          <w:szCs w:val="22"/>
          <w:lang w:val="sk-SK"/>
        </w:rPr>
        <w:t>poľnohospodárskych výrobkov;</w:t>
      </w:r>
    </w:p>
    <w:p w14:paraId="35D88E55" w14:textId="611D670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stavebné alebo technologické investície na vytvorenie alebo moder</w:t>
      </w:r>
      <w:r w:rsidR="002C6E0C" w:rsidRPr="002C6E0C">
        <w:rPr>
          <w:rFonts w:ascii="TimesNewRomanPSMT" w:hAnsi="TimesNewRomanPSMT" w:cs="TimesNewRomanPSMT"/>
          <w:sz w:val="22"/>
          <w:szCs w:val="22"/>
          <w:lang w:val="sk-SK"/>
        </w:rPr>
        <w:t>nizáciu miestnej zbernej siete</w:t>
      </w:r>
      <w:r w:rsidR="002C6E0C">
        <w:rPr>
          <w:rFonts w:ascii="TimesNewRomanPSMT" w:hAnsi="TimesNewRomanPSMT" w:cs="TimesNewRomanPSMT"/>
          <w:sz w:val="22"/>
          <w:szCs w:val="22"/>
          <w:lang w:val="sk-SK"/>
        </w:rPr>
        <w:t>,</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príjem, skladovanie, úprava, triedenie a balenie;</w:t>
      </w:r>
    </w:p>
    <w:p w14:paraId="35E16A4C" w14:textId="4D758DE3"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 xml:space="preserve">nákup chladiarenských, mraziarenských alebo </w:t>
      </w:r>
      <w:proofErr w:type="spellStart"/>
      <w:r w:rsidRPr="002C6E0C">
        <w:rPr>
          <w:rFonts w:ascii="TimesNewRomanPSMT" w:hAnsi="TimesNewRomanPSMT" w:cs="TimesNewRomanPSMT"/>
          <w:sz w:val="22"/>
          <w:szCs w:val="22"/>
          <w:lang w:val="sk-SK"/>
        </w:rPr>
        <w:t>termoizolačných</w:t>
      </w:r>
      <w:proofErr w:type="spellEnd"/>
      <w:r w:rsidRPr="002C6E0C">
        <w:rPr>
          <w:rFonts w:ascii="TimesNewRomanPSMT" w:hAnsi="TimesNewRomanPSMT" w:cs="TimesNewRomanPSMT"/>
          <w:sz w:val="22"/>
          <w:szCs w:val="22"/>
          <w:lang w:val="sk-SK"/>
        </w:rPr>
        <w:t xml:space="preserve"> nákladných, osobných alebo</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špeciálnych automobilov, prívesov a návesov, manipulačných vozíkov v súvislosti so</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spracovaním, resp. uvádzaním na trh</w:t>
      </w:r>
      <w:r w:rsidR="002C6E0C" w:rsidRPr="002C6E0C">
        <w:rPr>
          <w:rFonts w:ascii="TimesNewRomanPSMT" w:hAnsi="TimesNewRomanPSMT" w:cs="TimesNewRomanPSMT"/>
          <w:sz w:val="22"/>
          <w:szCs w:val="22"/>
          <w:lang w:val="sk-SK"/>
        </w:rPr>
        <w:t>;</w:t>
      </w:r>
    </w:p>
    <w:p w14:paraId="3A0C3F07"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zavedenie technológií a postupov s cieľom vytvoriť nové alebo kvalitnejšie výrobky a</w:t>
      </w:r>
      <w:r w:rsidR="002C6E0C" w:rsidRPr="002C6E0C">
        <w:rPr>
          <w:rFonts w:ascii="TimesNewRomanPSMT" w:hAnsi="TimesNewRomanPSMT" w:cs="TimesNewRomanPSMT"/>
          <w:sz w:val="22"/>
          <w:szCs w:val="22"/>
          <w:lang w:val="sk-SK"/>
        </w:rPr>
        <w:t> </w:t>
      </w:r>
      <w:r w:rsidRPr="002C6E0C">
        <w:rPr>
          <w:rFonts w:ascii="TimesNewRomanPSMT" w:hAnsi="TimesNewRomanPSMT" w:cs="TimesNewRomanPSMT"/>
          <w:sz w:val="22"/>
          <w:szCs w:val="22"/>
          <w:lang w:val="sk-SK"/>
        </w:rPr>
        <w:t>otvorenie</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nových trhov, najmä v súvislosti s krátkym dodávateľským reťazcom vrátane podpory uvádzania</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výrobkov na trh alebo vypracovania programov správnej výrobnej praxe;</w:t>
      </w:r>
    </w:p>
    <w:p w14:paraId="3AFF3DA7"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stavebné alebo technologické investície podporujúce lepšie využitie alebo elimináciu vedľajších</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produktov alebo odpadu a čistiarne odpadových vôd;</w:t>
      </w:r>
    </w:p>
    <w:p w14:paraId="2D24E3AF"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investície v súvislosti s výrobou a miešaním krmív z poľnohospodárskych produktov</w:t>
      </w:r>
      <w:r w:rsidR="002C6E0C" w:rsidRPr="002C6E0C">
        <w:rPr>
          <w:rFonts w:ascii="TimesNewRomanPSMT" w:hAnsi="TimesNewRomanPSMT" w:cs="TimesNewRomanPSMT"/>
          <w:sz w:val="22"/>
          <w:szCs w:val="22"/>
          <w:lang w:val="sk-SK"/>
        </w:rPr>
        <w:t>;</w:t>
      </w:r>
    </w:p>
    <w:p w14:paraId="180A5EAD"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 xml:space="preserve"> investície na vybudovanie a zariadenie vlastných podnikových predajní;</w:t>
      </w:r>
    </w:p>
    <w:p w14:paraId="208CD1D2" w14:textId="77777777" w:rsidR="002C6E0C" w:rsidRPr="002C6E0C" w:rsidRDefault="00DD4AC8" w:rsidP="002C6E0C">
      <w:pPr>
        <w:pStyle w:val="Odsekzoznamu"/>
        <w:numPr>
          <w:ilvl w:val="0"/>
          <w:numId w:val="39"/>
        </w:numPr>
        <w:autoSpaceDE w:val="0"/>
        <w:autoSpaceDN w:val="0"/>
        <w:adjustRightInd w:val="0"/>
        <w:ind w:right="-489"/>
        <w:jc w:val="both"/>
        <w:rPr>
          <w:rFonts w:ascii="TimesNewRomanPSMT" w:hAnsi="TimesNewRomanPSMT" w:cs="TimesNewRomanPSMT"/>
          <w:sz w:val="22"/>
          <w:szCs w:val="22"/>
          <w:lang w:val="sk-SK"/>
        </w:rPr>
      </w:pPr>
      <w:r w:rsidRPr="002C6E0C">
        <w:rPr>
          <w:rFonts w:ascii="TimesNewRomanPSMT" w:hAnsi="TimesNewRomanPSMT" w:cs="TimesNewRomanPSMT"/>
          <w:sz w:val="22"/>
          <w:szCs w:val="22"/>
          <w:lang w:val="sk-SK"/>
        </w:rPr>
        <w:t>investície do zlepšenia pracovného prostredia pre zamestnancov (hygienické zariadenia, jedálne,</w:t>
      </w:r>
      <w:r w:rsidR="002C6E0C" w:rsidRPr="002C6E0C">
        <w:rPr>
          <w:rFonts w:ascii="TimesNewRomanPSMT" w:hAnsi="TimesNewRomanPSMT" w:cs="TimesNewRomanPSMT"/>
          <w:sz w:val="22"/>
          <w:szCs w:val="22"/>
          <w:lang w:val="sk-SK"/>
        </w:rPr>
        <w:t xml:space="preserve"> </w:t>
      </w:r>
      <w:r w:rsidRPr="002C6E0C">
        <w:rPr>
          <w:rFonts w:ascii="TimesNewRomanPSMT" w:hAnsi="TimesNewRomanPSMT" w:cs="TimesNewRomanPSMT"/>
          <w:sz w:val="22"/>
          <w:szCs w:val="22"/>
          <w:lang w:val="sk-SK"/>
        </w:rPr>
        <w:t>odpočivárne, klimatizácia).</w:t>
      </w:r>
    </w:p>
    <w:p w14:paraId="168AA543" w14:textId="77777777" w:rsidR="002C6E0C" w:rsidRDefault="002C6E0C" w:rsidP="002C6E0C">
      <w:pPr>
        <w:autoSpaceDE w:val="0"/>
        <w:autoSpaceDN w:val="0"/>
        <w:adjustRightInd w:val="0"/>
        <w:rPr>
          <w:rFonts w:ascii="Times New Roman" w:hAnsi="Times New Roman" w:cs="Times New Roman"/>
          <w:b/>
          <w:bCs/>
          <w:kern w:val="1"/>
          <w:sz w:val="22"/>
          <w:szCs w:val="22"/>
          <w:lang w:val="sk-SK"/>
        </w:rPr>
      </w:pPr>
    </w:p>
    <w:p w14:paraId="31B64FAB" w14:textId="02ADAD09" w:rsidR="00A520D9" w:rsidRPr="00484976" w:rsidRDefault="00B9229D" w:rsidP="00484976">
      <w:pPr>
        <w:autoSpaceDE w:val="0"/>
        <w:autoSpaceDN w:val="0"/>
        <w:adjustRightInd w:val="0"/>
        <w:rPr>
          <w:rFonts w:ascii="Times New Roman" w:hAnsi="Times New Roman" w:cs="Times New Roman"/>
          <w:bCs/>
          <w:kern w:val="1"/>
          <w:sz w:val="22"/>
          <w:szCs w:val="22"/>
          <w:lang w:val="sk-SK"/>
        </w:rPr>
      </w:pPr>
      <w:r w:rsidRPr="00484976">
        <w:rPr>
          <w:rFonts w:ascii="Times New Roman" w:hAnsi="Times New Roman" w:cs="Times New Roman"/>
          <w:b/>
          <w:bCs/>
          <w:kern w:val="1"/>
          <w:sz w:val="22"/>
          <w:szCs w:val="22"/>
          <w:lang w:val="sk-SK"/>
        </w:rPr>
        <w:t xml:space="preserve">F.2 </w:t>
      </w:r>
      <w:r w:rsidR="009043A0" w:rsidRPr="00484976">
        <w:rPr>
          <w:rFonts w:ascii="Times New Roman" w:hAnsi="Times New Roman" w:cs="Times New Roman"/>
          <w:b/>
          <w:bCs/>
          <w:kern w:val="1"/>
          <w:sz w:val="22"/>
          <w:szCs w:val="22"/>
          <w:lang w:val="sk-SK"/>
        </w:rPr>
        <w:t>Neoprávnené projekty</w:t>
      </w:r>
      <w:r w:rsidR="00484976" w:rsidRPr="00484976">
        <w:rPr>
          <w:rFonts w:ascii="Times New Roman" w:hAnsi="Times New Roman" w:cs="Times New Roman"/>
          <w:bCs/>
          <w:kern w:val="1"/>
          <w:sz w:val="22"/>
          <w:szCs w:val="22"/>
          <w:lang w:val="sk-SK"/>
        </w:rPr>
        <w:t xml:space="preserve"> sú projekty mimo projektov uvedených v článku F.1 tejto schémy.</w:t>
      </w:r>
    </w:p>
    <w:p w14:paraId="382F1E64" w14:textId="77777777" w:rsidR="00484976" w:rsidRPr="00484976" w:rsidRDefault="00484976" w:rsidP="00484976">
      <w:pPr>
        <w:autoSpaceDE w:val="0"/>
        <w:autoSpaceDN w:val="0"/>
        <w:adjustRightInd w:val="0"/>
        <w:rPr>
          <w:rFonts w:ascii="TimesNewRomanPSMT" w:hAnsi="TimesNewRomanPSMT" w:cs="TimesNewRomanPSMT"/>
          <w:highlight w:val="yellow"/>
          <w:lang w:val="sk-SK"/>
        </w:rPr>
      </w:pPr>
    </w:p>
    <w:p w14:paraId="44896270" w14:textId="0518B2C4" w:rsidR="00340AA3" w:rsidRDefault="00340AA3" w:rsidP="00D25987">
      <w:pPr>
        <w:tabs>
          <w:tab w:val="left" w:pos="360"/>
        </w:tabs>
        <w:spacing w:after="12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G. Oprávnené </w:t>
      </w:r>
      <w:r w:rsidR="002A4813" w:rsidRPr="00875C87">
        <w:rPr>
          <w:rFonts w:ascii="Times New Roman" w:hAnsi="Times New Roman" w:cs="Times New Roman"/>
          <w:b/>
          <w:bCs/>
          <w:kern w:val="1"/>
          <w:sz w:val="22"/>
          <w:szCs w:val="22"/>
          <w:lang w:val="sk-SK"/>
        </w:rPr>
        <w:t>náklady</w:t>
      </w:r>
    </w:p>
    <w:p w14:paraId="5BD4B4C6" w14:textId="39923E53" w:rsidR="00891E3E" w:rsidRDefault="00340AA3" w:rsidP="000470BD">
      <w:pPr>
        <w:widowControl w:val="0"/>
        <w:tabs>
          <w:tab w:val="left" w:pos="360"/>
        </w:tabs>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B9229D" w:rsidRPr="00B9229D">
        <w:rPr>
          <w:rFonts w:ascii="Times New Roman" w:hAnsi="Times New Roman" w:cs="Times New Roman"/>
          <w:b/>
          <w:bCs/>
          <w:kern w:val="1"/>
          <w:sz w:val="22"/>
          <w:szCs w:val="22"/>
          <w:lang w:val="sk-SK"/>
        </w:rPr>
        <w:t xml:space="preserve">Oprávnené </w:t>
      </w:r>
      <w:r w:rsidR="005A7F96">
        <w:rPr>
          <w:rFonts w:ascii="Times New Roman" w:hAnsi="Times New Roman" w:cs="Times New Roman"/>
          <w:b/>
          <w:bCs/>
          <w:kern w:val="1"/>
          <w:sz w:val="22"/>
          <w:szCs w:val="22"/>
          <w:lang w:val="sk-SK"/>
        </w:rPr>
        <w:t>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5A7F96">
        <w:rPr>
          <w:rFonts w:ascii="Times New Roman" w:hAnsi="Times New Roman" w:cs="Times New Roman"/>
          <w:kern w:val="1"/>
          <w:sz w:val="22"/>
          <w:szCs w:val="22"/>
          <w:lang w:val="sk-SK"/>
        </w:rPr>
        <w:t>nákladov</w:t>
      </w:r>
      <w:r w:rsidR="00CA250B">
        <w:rPr>
          <w:rFonts w:ascii="Times New Roman" w:hAnsi="Times New Roman" w:cs="Times New Roman"/>
          <w:kern w:val="1"/>
          <w:sz w:val="22"/>
          <w:szCs w:val="22"/>
          <w:lang w:val="sk-SK"/>
        </w:rPr>
        <w:t>) sú investičné náklady na hmotné a nehmotné aktíva</w:t>
      </w:r>
      <w:r w:rsidR="00863FF3">
        <w:rPr>
          <w:rStyle w:val="Odkaznapoznmkupodiarou"/>
          <w:rFonts w:ascii="Times New Roman" w:hAnsi="Times New Roman" w:cs="Times New Roman"/>
          <w:kern w:val="1"/>
          <w:sz w:val="22"/>
          <w:szCs w:val="22"/>
          <w:lang w:val="sk-SK"/>
        </w:rPr>
        <w:footnoteReference w:id="1"/>
      </w:r>
      <w:r w:rsidR="00CA250B">
        <w:rPr>
          <w:rFonts w:ascii="Times New Roman" w:hAnsi="Times New Roman" w:cs="Times New Roman"/>
          <w:kern w:val="1"/>
          <w:sz w:val="22"/>
          <w:szCs w:val="22"/>
          <w:lang w:val="sk-SK"/>
        </w:rPr>
        <w:t xml:space="preserve">. </w:t>
      </w:r>
      <w:r w:rsidR="00757FA4">
        <w:rPr>
          <w:rFonts w:ascii="Times New Roman" w:hAnsi="Times New Roman" w:cs="Times New Roman"/>
          <w:kern w:val="1"/>
          <w:sz w:val="22"/>
          <w:szCs w:val="22"/>
          <w:lang w:val="sk-SK"/>
        </w:rPr>
        <w:t xml:space="preserve">Oprávnené </w:t>
      </w:r>
      <w:r w:rsidR="005A7F96">
        <w:rPr>
          <w:rFonts w:ascii="Times New Roman" w:hAnsi="Times New Roman" w:cs="Times New Roman"/>
          <w:kern w:val="1"/>
          <w:sz w:val="22"/>
          <w:szCs w:val="22"/>
          <w:lang w:val="sk-SK"/>
        </w:rPr>
        <w:t>náklady sú náklady</w:t>
      </w:r>
      <w:r w:rsidR="00757FA4">
        <w:rPr>
          <w:rFonts w:ascii="Times New Roman" w:hAnsi="Times New Roman" w:cs="Times New Roman"/>
          <w:kern w:val="1"/>
          <w:sz w:val="22"/>
          <w:szCs w:val="22"/>
          <w:lang w:val="sk-SK"/>
        </w:rPr>
        <w:t xml:space="preserve"> na počiatočnú investíciu</w:t>
      </w:r>
      <w:r w:rsidR="00A07C19">
        <w:rPr>
          <w:rFonts w:ascii="Times New Roman" w:hAnsi="Times New Roman" w:cs="Times New Roman"/>
          <w:kern w:val="1"/>
          <w:sz w:val="22"/>
          <w:szCs w:val="22"/>
          <w:lang w:val="sk-SK"/>
        </w:rPr>
        <w:t xml:space="preserve"> v zmysle čl.2 ods.49 </w:t>
      </w:r>
      <w:r w:rsidR="005A7F96">
        <w:rPr>
          <w:rFonts w:ascii="Times New Roman" w:hAnsi="Times New Roman" w:cs="Times New Roman"/>
          <w:kern w:val="1"/>
          <w:sz w:val="22"/>
          <w:szCs w:val="22"/>
          <w:lang w:val="sk-SK"/>
        </w:rPr>
        <w:t xml:space="preserve">kapitoly I </w:t>
      </w:r>
      <w:r w:rsidR="00A07C19">
        <w:rPr>
          <w:rFonts w:ascii="Times New Roman" w:hAnsi="Times New Roman" w:cs="Times New Roman"/>
          <w:kern w:val="1"/>
          <w:sz w:val="22"/>
          <w:szCs w:val="22"/>
          <w:lang w:val="sk-SK"/>
        </w:rPr>
        <w:t>nariadenia Komisie (EÚ) č.651/2014</w:t>
      </w:r>
      <w:r w:rsidR="00CA250B">
        <w:rPr>
          <w:rFonts w:ascii="Times New Roman" w:hAnsi="Times New Roman" w:cs="Times New Roman"/>
          <w:kern w:val="1"/>
          <w:sz w:val="22"/>
          <w:szCs w:val="22"/>
          <w:lang w:val="sk-SK"/>
        </w:rPr>
        <w:t xml:space="preserve">, </w:t>
      </w:r>
      <w:r w:rsidR="000F30C2">
        <w:rPr>
          <w:rFonts w:ascii="Times New Roman" w:hAnsi="Times New Roman" w:cs="Times New Roman"/>
          <w:kern w:val="1"/>
          <w:sz w:val="22"/>
          <w:szCs w:val="22"/>
          <w:lang w:val="sk-SK"/>
        </w:rPr>
        <w:t xml:space="preserve">zameranú </w:t>
      </w:r>
      <w:r w:rsidR="009935EA">
        <w:rPr>
          <w:rFonts w:ascii="Times New Roman" w:hAnsi="Times New Roman" w:cs="Times New Roman"/>
          <w:kern w:val="1"/>
          <w:sz w:val="22"/>
          <w:szCs w:val="22"/>
          <w:lang w:val="sk-SK"/>
        </w:rPr>
        <w:t>na</w:t>
      </w:r>
      <w:r w:rsidR="00E66EA8">
        <w:rPr>
          <w:rFonts w:ascii="Times New Roman" w:hAnsi="Times New Roman" w:cs="Times New Roman"/>
          <w:kern w:val="1"/>
          <w:sz w:val="22"/>
          <w:szCs w:val="22"/>
          <w:lang w:val="sk-SK"/>
        </w:rPr>
        <w:t xml:space="preserve"> založenie</w:t>
      </w:r>
      <w:r w:rsidR="00484976">
        <w:rPr>
          <w:rFonts w:ascii="Times New Roman" w:hAnsi="Times New Roman" w:cs="Times New Roman"/>
          <w:kern w:val="1"/>
          <w:sz w:val="22"/>
          <w:szCs w:val="22"/>
          <w:lang w:val="sk-SK"/>
        </w:rPr>
        <w:t xml:space="preserve"> </w:t>
      </w:r>
      <w:r w:rsidR="00E66EA8">
        <w:rPr>
          <w:rFonts w:ascii="Times New Roman" w:hAnsi="Times New Roman" w:cs="Times New Roman"/>
          <w:kern w:val="1"/>
          <w:sz w:val="22"/>
          <w:szCs w:val="22"/>
          <w:lang w:val="sk-SK"/>
        </w:rPr>
        <w:t>nového podniku,</w:t>
      </w:r>
      <w:r w:rsidR="000F30C2" w:rsidRPr="00D41A42">
        <w:rPr>
          <w:rFonts w:ascii="Times New Roman" w:hAnsi="Times New Roman" w:cs="Times New Roman"/>
          <w:kern w:val="1"/>
          <w:sz w:val="22"/>
          <w:szCs w:val="22"/>
          <w:lang w:val="sk-SK"/>
        </w:rPr>
        <w:t xml:space="preserve"> rozšírenie </w:t>
      </w:r>
      <w:r w:rsidR="000F30C2" w:rsidRPr="00E66EA8">
        <w:rPr>
          <w:rFonts w:ascii="Times New Roman" w:hAnsi="Times New Roman" w:cs="Times New Roman"/>
          <w:kern w:val="1"/>
          <w:sz w:val="22"/>
          <w:szCs w:val="22"/>
          <w:lang w:val="sk-SK"/>
        </w:rPr>
        <w:t>kapacity existujúceho podniku alebo diverzifikáciu činnosti podniku na produkty, ktoré predtým neboli predmetom jeho činnosti</w:t>
      </w:r>
      <w:r w:rsidR="0024050D" w:rsidRPr="00E66EA8">
        <w:rPr>
          <w:rFonts w:ascii="Times New Roman" w:hAnsi="Times New Roman" w:cs="Times New Roman"/>
          <w:kern w:val="1"/>
          <w:sz w:val="22"/>
          <w:szCs w:val="22"/>
          <w:lang w:val="sk-SK"/>
        </w:rPr>
        <w:t xml:space="preserve"> alebo zásadnej zmeny celkového výrobného procesu existujúceho podniku</w:t>
      </w:r>
      <w:r w:rsidR="00891E3E" w:rsidRPr="00E66EA8">
        <w:rPr>
          <w:rFonts w:ascii="Times New Roman" w:hAnsi="Times New Roman" w:cs="Times New Roman"/>
          <w:kern w:val="1"/>
          <w:sz w:val="22"/>
          <w:szCs w:val="22"/>
          <w:lang w:val="sk-SK"/>
        </w:rPr>
        <w:t>.</w:t>
      </w:r>
      <w:r w:rsidR="000F30C2">
        <w:rPr>
          <w:rFonts w:ascii="Times New Roman" w:hAnsi="Times New Roman" w:cs="Times New Roman"/>
          <w:b/>
          <w:kern w:val="1"/>
          <w:sz w:val="22"/>
          <w:szCs w:val="22"/>
          <w:lang w:val="sk-SK"/>
        </w:rPr>
        <w:t xml:space="preserve"> </w:t>
      </w:r>
    </w:p>
    <w:p w14:paraId="2F323C6D" w14:textId="719FB1D7" w:rsidR="00440C97" w:rsidRPr="00440C97" w:rsidRDefault="00440C97" w:rsidP="006E49A8">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G.2 </w:t>
      </w:r>
      <w:r>
        <w:rPr>
          <w:rFonts w:ascii="Times New Roman" w:hAnsi="Times New Roman" w:cs="Times New Roman"/>
          <w:kern w:val="1"/>
          <w:sz w:val="22"/>
          <w:szCs w:val="22"/>
          <w:lang w:val="sk-SK"/>
        </w:rPr>
        <w:t xml:space="preserve">Nadobudnuté aktíva musia byť nové, s výnimkou </w:t>
      </w:r>
      <w:proofErr w:type="spellStart"/>
      <w:r w:rsidR="007851A9">
        <w:rPr>
          <w:rFonts w:ascii="Times New Roman" w:hAnsi="Times New Roman" w:cs="Times New Roman"/>
          <w:kern w:val="1"/>
          <w:sz w:val="22"/>
          <w:szCs w:val="22"/>
          <w:lang w:val="sk-SK"/>
        </w:rPr>
        <w:t>mikro</w:t>
      </w:r>
      <w:proofErr w:type="spellEnd"/>
      <w:r w:rsidR="007851A9">
        <w:rPr>
          <w:rFonts w:ascii="Times New Roman" w:hAnsi="Times New Roman" w:cs="Times New Roman"/>
          <w:kern w:val="1"/>
          <w:sz w:val="22"/>
          <w:szCs w:val="22"/>
          <w:lang w:val="sk-SK"/>
        </w:rPr>
        <w:t xml:space="preserve">, </w:t>
      </w:r>
      <w:r>
        <w:rPr>
          <w:rFonts w:ascii="Times New Roman" w:hAnsi="Times New Roman" w:cs="Times New Roman"/>
          <w:kern w:val="1"/>
          <w:sz w:val="22"/>
          <w:szCs w:val="22"/>
          <w:lang w:val="sk-SK"/>
        </w:rPr>
        <w:t xml:space="preserve">malých a stredných podnikov. </w:t>
      </w:r>
      <w:r w:rsidR="00E210F2">
        <w:rPr>
          <w:rFonts w:ascii="Times New Roman" w:hAnsi="Times New Roman" w:cs="Times New Roman"/>
          <w:kern w:val="2"/>
          <w:sz w:val="22"/>
          <w:szCs w:val="22"/>
          <w:lang w:val="sk-SK"/>
        </w:rPr>
        <w:t>Táto výnimka sa neuplatňuje v prípade strojov a</w:t>
      </w:r>
      <w:r w:rsidR="00D27291">
        <w:rPr>
          <w:rFonts w:ascii="Times New Roman" w:hAnsi="Times New Roman" w:cs="Times New Roman"/>
          <w:kern w:val="2"/>
          <w:sz w:val="22"/>
          <w:szCs w:val="22"/>
          <w:lang w:val="sk-SK"/>
        </w:rPr>
        <w:t> </w:t>
      </w:r>
      <w:r w:rsidR="00E210F2">
        <w:rPr>
          <w:rFonts w:ascii="Times New Roman" w:hAnsi="Times New Roman" w:cs="Times New Roman"/>
          <w:kern w:val="2"/>
          <w:sz w:val="22"/>
          <w:szCs w:val="22"/>
          <w:lang w:val="sk-SK"/>
        </w:rPr>
        <w:t>zariadení</w:t>
      </w:r>
      <w:r w:rsidR="00D27291">
        <w:rPr>
          <w:rFonts w:ascii="Times New Roman" w:hAnsi="Times New Roman" w:cs="Times New Roman"/>
          <w:kern w:val="2"/>
          <w:sz w:val="22"/>
          <w:szCs w:val="22"/>
          <w:lang w:val="sk-SK"/>
        </w:rPr>
        <w:t>, ktoré musia byť vždy nové</w:t>
      </w:r>
      <w:r w:rsidR="00E210F2">
        <w:rPr>
          <w:rFonts w:ascii="Times New Roman" w:hAnsi="Times New Roman" w:cs="Times New Roman"/>
          <w:kern w:val="2"/>
          <w:sz w:val="22"/>
          <w:szCs w:val="22"/>
          <w:lang w:val="sk-SK"/>
        </w:rPr>
        <w:t>.</w:t>
      </w:r>
    </w:p>
    <w:p w14:paraId="147FF5FB" w14:textId="0E65BD1D" w:rsidR="000470BD" w:rsidRPr="000470BD" w:rsidRDefault="00440C97" w:rsidP="006E49A8">
      <w:pPr>
        <w:widowControl w:val="0"/>
        <w:tabs>
          <w:tab w:val="left" w:pos="360"/>
        </w:tabs>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0470BD" w:rsidRPr="000470BD">
        <w:rPr>
          <w:rFonts w:ascii="Times New Roman" w:hAnsi="Times New Roman" w:cs="Times New Roman"/>
          <w:kern w:val="1"/>
          <w:sz w:val="22"/>
          <w:szCs w:val="22"/>
          <w:lang w:val="sk-SK"/>
        </w:rPr>
        <w:t xml:space="preserve"> Oprávnené náklady sú náklady na oprávnené projekty, stanovené v časti F.1 a to náklady na: </w:t>
      </w:r>
    </w:p>
    <w:p w14:paraId="23A406AD" w14:textId="7C726556" w:rsidR="00153044" w:rsidRPr="00153044" w:rsidRDefault="00153044" w:rsidP="006E49A8">
      <w:pPr>
        <w:pStyle w:val="Odsekzoznamu"/>
        <w:numPr>
          <w:ilvl w:val="0"/>
          <w:numId w:val="40"/>
        </w:numPr>
        <w:autoSpaceDE w:val="0"/>
        <w:autoSpaceDN w:val="0"/>
        <w:adjustRightInd w:val="0"/>
        <w:spacing w:after="120"/>
        <w:ind w:right="-489"/>
        <w:jc w:val="both"/>
        <w:rPr>
          <w:rFonts w:ascii="Times New Roman" w:hAnsi="Times New Roman" w:cs="Times New Roman"/>
          <w:sz w:val="22"/>
          <w:szCs w:val="22"/>
          <w:lang w:val="sk-SK"/>
        </w:rPr>
      </w:pPr>
      <w:r w:rsidRPr="00153044">
        <w:rPr>
          <w:rFonts w:ascii="Times New Roman" w:hAnsi="Times New Roman" w:cs="Times New Roman"/>
          <w:sz w:val="22"/>
          <w:szCs w:val="22"/>
          <w:lang w:val="sk-SK"/>
        </w:rPr>
        <w:t>investície do dlhodobého hmotného majetku vrátane lízingu a investícií na zlepšenie kvalitatívnych vlastností nehnuteľného dlhodobého hmotného majetku spojené s</w:t>
      </w:r>
      <w:r>
        <w:rPr>
          <w:rFonts w:ascii="Times New Roman" w:hAnsi="Times New Roman" w:cs="Times New Roman"/>
          <w:sz w:val="22"/>
          <w:szCs w:val="22"/>
          <w:lang w:val="sk-SK"/>
        </w:rPr>
        <w:t> oprávnenými projektmi</w:t>
      </w:r>
      <w:r w:rsidRPr="00153044">
        <w:rPr>
          <w:rFonts w:ascii="Times New Roman" w:hAnsi="Times New Roman" w:cs="Times New Roman"/>
          <w:sz w:val="22"/>
          <w:szCs w:val="22"/>
          <w:lang w:val="sk-SK"/>
        </w:rPr>
        <w:t>;</w:t>
      </w:r>
    </w:p>
    <w:p w14:paraId="665D3830" w14:textId="77777777" w:rsidR="006E49A8" w:rsidRDefault="00153044" w:rsidP="006E49A8">
      <w:pPr>
        <w:pStyle w:val="Odsekzoznamu"/>
        <w:numPr>
          <w:ilvl w:val="0"/>
          <w:numId w:val="40"/>
        </w:numPr>
        <w:autoSpaceDE w:val="0"/>
        <w:autoSpaceDN w:val="0"/>
        <w:adjustRightInd w:val="0"/>
        <w:spacing w:after="120"/>
        <w:ind w:right="-488"/>
        <w:jc w:val="both"/>
        <w:rPr>
          <w:rFonts w:ascii="Times New Roman" w:hAnsi="Times New Roman" w:cs="Times New Roman"/>
          <w:sz w:val="22"/>
          <w:szCs w:val="22"/>
          <w:lang w:val="sk-SK"/>
        </w:rPr>
      </w:pPr>
      <w:r w:rsidRPr="00153044">
        <w:rPr>
          <w:rFonts w:ascii="Times New Roman" w:hAnsi="Times New Roman" w:cs="Times New Roman"/>
          <w:sz w:val="22"/>
          <w:szCs w:val="22"/>
          <w:lang w:val="sk-SK"/>
        </w:rPr>
        <w:t>investície do dlhodobého nehmotného majetku (nadobudnutie alebo vývoj počítačového softvéru a nadobudnutie patentových práv, licencií, autorských práv a ochranných známok v spojitosti so spracovaní</w:t>
      </w:r>
      <w:r w:rsidR="006E49A8">
        <w:rPr>
          <w:rFonts w:ascii="Times New Roman" w:hAnsi="Times New Roman" w:cs="Times New Roman"/>
          <w:sz w:val="22"/>
          <w:szCs w:val="22"/>
          <w:lang w:val="sk-SK"/>
        </w:rPr>
        <w:t>m poľnohospodárskych produktov).</w:t>
      </w:r>
    </w:p>
    <w:p w14:paraId="68005640" w14:textId="21418871" w:rsidR="00B86F6E" w:rsidRPr="006E49A8" w:rsidRDefault="00440C97" w:rsidP="006E49A8">
      <w:pPr>
        <w:autoSpaceDE w:val="0"/>
        <w:autoSpaceDN w:val="0"/>
        <w:adjustRightInd w:val="0"/>
        <w:spacing w:after="120"/>
        <w:ind w:right="-488"/>
        <w:jc w:val="both"/>
        <w:rPr>
          <w:rFonts w:ascii="Times New Roman" w:hAnsi="Times New Roman" w:cs="Times New Roman"/>
          <w:sz w:val="22"/>
          <w:szCs w:val="22"/>
          <w:lang w:val="sk-SK"/>
        </w:rPr>
      </w:pPr>
      <w:r w:rsidRPr="006E49A8">
        <w:rPr>
          <w:rFonts w:ascii="Times New Roman" w:hAnsi="Times New Roman" w:cs="Times New Roman"/>
          <w:b/>
          <w:sz w:val="22"/>
          <w:szCs w:val="22"/>
          <w:lang w:val="sk-SK"/>
        </w:rPr>
        <w:t>G.4</w:t>
      </w:r>
      <w:r w:rsidR="000470BD" w:rsidRPr="006E49A8">
        <w:rPr>
          <w:rFonts w:ascii="Times New Roman" w:hAnsi="Times New Roman" w:cs="Times New Roman"/>
          <w:b/>
          <w:sz w:val="22"/>
          <w:szCs w:val="22"/>
          <w:lang w:val="sk-SK"/>
        </w:rPr>
        <w:t xml:space="preserve"> </w:t>
      </w:r>
      <w:r w:rsidR="00B86F6E" w:rsidRPr="006E49A8">
        <w:rPr>
          <w:rFonts w:ascii="Times New Roman" w:hAnsi="Times New Roman" w:cs="Times New Roman"/>
          <w:kern w:val="1"/>
          <w:sz w:val="22"/>
          <w:szCs w:val="22"/>
          <w:lang w:val="sk-SK"/>
        </w:rPr>
        <w:t>Náklady spojené s lízingom hmotných aktív možno zohľadniť za týchto podmienok:</w:t>
      </w:r>
    </w:p>
    <w:p w14:paraId="039A1587" w14:textId="16B252E3" w:rsidR="00B86F6E" w:rsidRDefault="00B86F6E" w:rsidP="00D25987">
      <w:pPr>
        <w:pStyle w:val="Odsekzoznamu"/>
        <w:numPr>
          <w:ilvl w:val="0"/>
          <w:numId w:val="20"/>
        </w:numPr>
        <w:ind w:right="-489"/>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 xml:space="preserve">v prípade pozemkov a budov musí prenájom pokračovať najmenej 3 roky </w:t>
      </w:r>
      <w:r w:rsidR="00440C97">
        <w:rPr>
          <w:rFonts w:ascii="Times New Roman" w:hAnsi="Times New Roman" w:cs="Times New Roman"/>
          <w:kern w:val="1"/>
          <w:sz w:val="22"/>
          <w:szCs w:val="22"/>
          <w:lang w:val="sk-SK"/>
        </w:rPr>
        <w:t xml:space="preserve">a v prípade veľkých podnikov najmenej 5 rokov, </w:t>
      </w:r>
      <w:r>
        <w:rPr>
          <w:rFonts w:ascii="Times New Roman" w:hAnsi="Times New Roman" w:cs="Times New Roman"/>
          <w:kern w:val="1"/>
          <w:sz w:val="22"/>
          <w:szCs w:val="22"/>
          <w:lang w:val="sk-SK"/>
        </w:rPr>
        <w:t>po očakávanom dátume ukončenia projektu;</w:t>
      </w:r>
    </w:p>
    <w:p w14:paraId="62F85716" w14:textId="104DB8A0" w:rsidR="00B86F6E" w:rsidRPr="00440C97" w:rsidRDefault="00B86F6E" w:rsidP="00440C97">
      <w:pPr>
        <w:pStyle w:val="Odsekzoznamu"/>
        <w:numPr>
          <w:ilvl w:val="0"/>
          <w:numId w:val="20"/>
        </w:numPr>
        <w:spacing w:after="120"/>
        <w:ind w:right="-488"/>
        <w:contextualSpacing w:val="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v prípade zariadenia a strojov musí mať prenájom formu finančného lízingu a musí zahŕňať záväzok pre príjemcu pomoci odkúpiť tieto aktíva po uplynutí prenájmu.</w:t>
      </w:r>
    </w:p>
    <w:p w14:paraId="7A92E051" w14:textId="3A6DBC5C" w:rsidR="003E3932" w:rsidRPr="003E3932" w:rsidRDefault="003E3932"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G.5 </w:t>
      </w:r>
      <w:r>
        <w:rPr>
          <w:rFonts w:ascii="Times New Roman" w:hAnsi="Times New Roman" w:cs="Times New Roman"/>
          <w:kern w:val="1"/>
          <w:sz w:val="22"/>
          <w:szCs w:val="22"/>
          <w:lang w:val="sk-SK"/>
        </w:rPr>
        <w:t xml:space="preserve">V prípade pomoci poskytnutej na </w:t>
      </w:r>
      <w:r>
        <w:rPr>
          <w:rFonts w:ascii="Times New Roman" w:hAnsi="Times New Roman" w:cs="Times New Roman"/>
          <w:b/>
          <w:kern w:val="1"/>
          <w:sz w:val="22"/>
          <w:szCs w:val="22"/>
          <w:lang w:val="sk-SK"/>
        </w:rPr>
        <w:t xml:space="preserve">zásadnú zmenu výrobné procesu </w:t>
      </w:r>
      <w:r>
        <w:rPr>
          <w:rFonts w:ascii="Times New Roman" w:hAnsi="Times New Roman" w:cs="Times New Roman"/>
          <w:kern w:val="1"/>
          <w:sz w:val="22"/>
          <w:szCs w:val="22"/>
          <w:lang w:val="sk-SK"/>
        </w:rPr>
        <w:t xml:space="preserve">musia oprávnené náklady prevyšovať odpisy aktív súvisiacich s činnosťou, ktorá sa má modernizovať, vykonané počas predchádzajúcich troch fiškálnych rokov. </w:t>
      </w:r>
    </w:p>
    <w:p w14:paraId="00661A01" w14:textId="1EDFF6D5" w:rsidR="00B86F6E" w:rsidRDefault="00440C97" w:rsidP="00440C97">
      <w:pPr>
        <w:pStyle w:val="Odsekzoznamu"/>
        <w:spacing w:after="120"/>
        <w:ind w:left="0" w:right="-488"/>
        <w:contextualSpacing w:val="0"/>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w:t>
      </w:r>
      <w:r w:rsidR="003E3932">
        <w:rPr>
          <w:rFonts w:ascii="Times New Roman" w:hAnsi="Times New Roman" w:cs="Times New Roman"/>
          <w:b/>
          <w:kern w:val="1"/>
          <w:sz w:val="22"/>
          <w:szCs w:val="22"/>
          <w:lang w:val="sk-SK"/>
        </w:rPr>
        <w:t>6</w:t>
      </w:r>
      <w:r w:rsidR="000470BD">
        <w:rPr>
          <w:rFonts w:ascii="Times New Roman" w:hAnsi="Times New Roman" w:cs="Times New Roman"/>
          <w:b/>
          <w:kern w:val="1"/>
          <w:sz w:val="22"/>
          <w:szCs w:val="22"/>
          <w:lang w:val="sk-SK"/>
        </w:rPr>
        <w:t xml:space="preserve"> </w:t>
      </w:r>
      <w:r w:rsidR="00152ECB">
        <w:rPr>
          <w:rFonts w:ascii="Times New Roman" w:hAnsi="Times New Roman" w:cs="Times New Roman"/>
          <w:b/>
          <w:kern w:val="1"/>
          <w:sz w:val="22"/>
          <w:szCs w:val="22"/>
          <w:lang w:val="sk-SK"/>
        </w:rPr>
        <w:t xml:space="preserve"> </w:t>
      </w:r>
      <w:r w:rsidR="00891E3E">
        <w:rPr>
          <w:rFonts w:ascii="Times New Roman" w:hAnsi="Times New Roman" w:cs="Times New Roman"/>
          <w:kern w:val="1"/>
          <w:sz w:val="22"/>
          <w:szCs w:val="22"/>
          <w:lang w:val="sk-SK"/>
        </w:rPr>
        <w:t xml:space="preserve">V prípade investícii zameraných </w:t>
      </w:r>
      <w:r w:rsidR="00891E3E" w:rsidRPr="00891E3E">
        <w:rPr>
          <w:rFonts w:ascii="Times New Roman" w:hAnsi="Times New Roman" w:cs="Times New Roman"/>
          <w:b/>
          <w:kern w:val="1"/>
          <w:sz w:val="22"/>
          <w:szCs w:val="22"/>
          <w:lang w:val="sk-SK"/>
        </w:rPr>
        <w:t>na diverzifikáciu</w:t>
      </w:r>
      <w:r w:rsidR="00891E3E">
        <w:rPr>
          <w:rFonts w:ascii="Times New Roman" w:hAnsi="Times New Roman" w:cs="Times New Roman"/>
          <w:kern w:val="1"/>
          <w:sz w:val="22"/>
          <w:szCs w:val="22"/>
          <w:lang w:val="sk-SK"/>
        </w:rPr>
        <w:t xml:space="preserve"> činnosti podniku na produkty, ktoré predtým neboli predmetom jeho činnos</w:t>
      </w:r>
      <w:r w:rsidR="00891E3E" w:rsidRPr="00891E3E">
        <w:rPr>
          <w:rFonts w:ascii="Times New Roman" w:hAnsi="Times New Roman" w:cs="Times New Roman"/>
          <w:kern w:val="1"/>
          <w:sz w:val="22"/>
          <w:szCs w:val="22"/>
          <w:lang w:val="sk-SK"/>
        </w:rPr>
        <w:t>ti,</w:t>
      </w:r>
      <w:r w:rsidR="00CA250B" w:rsidRPr="00891E3E">
        <w:rPr>
          <w:rFonts w:ascii="Times New Roman" w:hAnsi="Times New Roman" w:cs="Times New Roman"/>
          <w:kern w:val="1"/>
          <w:sz w:val="22"/>
          <w:szCs w:val="22"/>
          <w:lang w:val="sk-SK"/>
        </w:rPr>
        <w:t xml:space="preserve"> </w:t>
      </w:r>
      <w:r w:rsidR="00B86F6E" w:rsidRPr="00891E3E">
        <w:rPr>
          <w:rFonts w:ascii="Times New Roman" w:hAnsi="Times New Roman" w:cs="Times New Roman"/>
          <w:kern w:val="1"/>
          <w:sz w:val="22"/>
          <w:szCs w:val="22"/>
          <w:lang w:val="sk-SK"/>
        </w:rPr>
        <w:t xml:space="preserve">musia </w:t>
      </w:r>
      <w:r w:rsidR="00891E3E" w:rsidRPr="00891E3E">
        <w:rPr>
          <w:rFonts w:ascii="Times New Roman" w:hAnsi="Times New Roman" w:cs="Times New Roman"/>
          <w:kern w:val="1"/>
          <w:sz w:val="22"/>
          <w:szCs w:val="22"/>
          <w:lang w:val="sk-SK"/>
        </w:rPr>
        <w:t xml:space="preserve">oprávnené náklady </w:t>
      </w:r>
      <w:r w:rsidR="00CA250B" w:rsidRPr="00891E3E">
        <w:rPr>
          <w:rFonts w:ascii="Times New Roman" w:hAnsi="Times New Roman" w:cs="Times New Roman"/>
          <w:kern w:val="1"/>
          <w:sz w:val="22"/>
          <w:szCs w:val="22"/>
          <w:lang w:val="sk-SK"/>
        </w:rPr>
        <w:t xml:space="preserve">prevyšovať najmenej </w:t>
      </w:r>
      <w:r w:rsidR="00CA250B" w:rsidRPr="00891E3E">
        <w:rPr>
          <w:rFonts w:ascii="Times New Roman" w:hAnsi="Times New Roman" w:cs="Times New Roman"/>
          <w:b/>
          <w:kern w:val="1"/>
          <w:sz w:val="22"/>
          <w:szCs w:val="22"/>
          <w:lang w:val="sk-SK"/>
        </w:rPr>
        <w:t>o 200%</w:t>
      </w:r>
      <w:r w:rsidR="00CA250B" w:rsidRPr="00891E3E">
        <w:rPr>
          <w:rFonts w:ascii="Times New Roman" w:hAnsi="Times New Roman" w:cs="Times New Roman"/>
          <w:kern w:val="1"/>
          <w:sz w:val="22"/>
          <w:szCs w:val="22"/>
          <w:lang w:val="sk-SK"/>
        </w:rPr>
        <w:t xml:space="preserve"> účtovnú hodnotu </w:t>
      </w:r>
      <w:proofErr w:type="spellStart"/>
      <w:r w:rsidR="00CA250B" w:rsidRPr="00891E3E">
        <w:rPr>
          <w:rFonts w:ascii="Times New Roman" w:hAnsi="Times New Roman" w:cs="Times New Roman"/>
          <w:b/>
          <w:kern w:val="1"/>
          <w:sz w:val="22"/>
          <w:szCs w:val="22"/>
          <w:lang w:val="sk-SK"/>
        </w:rPr>
        <w:t>znovupoužitých</w:t>
      </w:r>
      <w:proofErr w:type="spellEnd"/>
      <w:r w:rsidR="00CA250B" w:rsidRPr="00891E3E">
        <w:rPr>
          <w:rFonts w:ascii="Times New Roman" w:hAnsi="Times New Roman" w:cs="Times New Roman"/>
          <w:b/>
          <w:kern w:val="1"/>
          <w:sz w:val="22"/>
          <w:szCs w:val="22"/>
          <w:lang w:val="sk-SK"/>
        </w:rPr>
        <w:t xml:space="preserve"> aktív</w:t>
      </w:r>
      <w:r w:rsidR="002A6B1F" w:rsidRPr="00891E3E">
        <w:rPr>
          <w:rStyle w:val="Odkaznapoznmkupodiarou"/>
          <w:rFonts w:ascii="Times New Roman" w:hAnsi="Times New Roman" w:cs="Times New Roman"/>
          <w:kern w:val="1"/>
          <w:sz w:val="22"/>
          <w:szCs w:val="22"/>
          <w:lang w:val="sk-SK"/>
        </w:rPr>
        <w:footnoteReference w:id="2"/>
      </w:r>
      <w:r w:rsidR="00CA250B" w:rsidRPr="00891E3E">
        <w:rPr>
          <w:rFonts w:ascii="Times New Roman" w:hAnsi="Times New Roman" w:cs="Times New Roman"/>
          <w:kern w:val="1"/>
          <w:sz w:val="22"/>
          <w:szCs w:val="22"/>
          <w:lang w:val="sk-SK"/>
        </w:rPr>
        <w:t xml:space="preserve"> zaevidovanú vo fiškálnom roku predchádzajúcom začatiu prác.</w:t>
      </w:r>
      <w:r w:rsidR="00CA250B">
        <w:rPr>
          <w:rFonts w:ascii="Times New Roman" w:hAnsi="Times New Roman" w:cs="Times New Roman"/>
          <w:kern w:val="1"/>
          <w:sz w:val="22"/>
          <w:szCs w:val="22"/>
          <w:lang w:val="sk-SK"/>
        </w:rPr>
        <w:t xml:space="preserve"> </w:t>
      </w:r>
    </w:p>
    <w:p w14:paraId="716E5265" w14:textId="110D01F4" w:rsidR="005F6997" w:rsidRDefault="00440C97" w:rsidP="00440C97">
      <w:pPr>
        <w:pStyle w:val="Odsekzoznamu"/>
        <w:spacing w:after="120"/>
        <w:ind w:left="0" w:right="-488"/>
        <w:contextualSpacing w:val="0"/>
        <w:jc w:val="both"/>
        <w:rPr>
          <w:rFonts w:ascii="Times New Roman" w:hAnsi="Times New Roman" w:cs="Times New Roman"/>
          <w:sz w:val="22"/>
          <w:lang w:val="sk-SK"/>
        </w:rPr>
      </w:pPr>
      <w:r>
        <w:rPr>
          <w:rFonts w:ascii="Times New Roman" w:hAnsi="Times New Roman" w:cs="Times New Roman"/>
          <w:b/>
          <w:sz w:val="22"/>
          <w:lang w:val="sk-SK"/>
        </w:rPr>
        <w:t>G.</w:t>
      </w:r>
      <w:r w:rsidR="003E3932">
        <w:rPr>
          <w:rFonts w:ascii="Times New Roman" w:hAnsi="Times New Roman" w:cs="Times New Roman"/>
          <w:b/>
          <w:sz w:val="22"/>
          <w:lang w:val="sk-SK"/>
        </w:rPr>
        <w:t>7</w:t>
      </w:r>
      <w:r w:rsidR="000470BD">
        <w:rPr>
          <w:rFonts w:ascii="Times New Roman" w:hAnsi="Times New Roman" w:cs="Times New Roman"/>
          <w:b/>
          <w:sz w:val="22"/>
          <w:lang w:val="sk-SK"/>
        </w:rPr>
        <w:t xml:space="preserve"> </w:t>
      </w:r>
      <w:r w:rsidR="005F6997">
        <w:rPr>
          <w:rFonts w:ascii="Times New Roman" w:hAnsi="Times New Roman" w:cs="Times New Roman"/>
          <w:sz w:val="22"/>
          <w:lang w:val="sk-SK"/>
        </w:rPr>
        <w:t>Nehmotné aktíva sú oprávnené n</w:t>
      </w:r>
      <w:r w:rsidR="000470BD">
        <w:rPr>
          <w:rFonts w:ascii="Times New Roman" w:hAnsi="Times New Roman" w:cs="Times New Roman"/>
          <w:sz w:val="22"/>
          <w:lang w:val="sk-SK"/>
        </w:rPr>
        <w:t>a výpočet investičných nákladov</w:t>
      </w:r>
      <w:r w:rsidR="005F6997">
        <w:rPr>
          <w:rFonts w:ascii="Times New Roman" w:hAnsi="Times New Roman" w:cs="Times New Roman"/>
          <w:sz w:val="22"/>
          <w:lang w:val="sk-SK"/>
        </w:rPr>
        <w:t>, ak spĺňajú tieto podmienky:</w:t>
      </w:r>
    </w:p>
    <w:p w14:paraId="305BEE8B"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sa používať výlučne v podniku, ktorý je príjemcom pomoci;</w:t>
      </w:r>
    </w:p>
    <w:p w14:paraId="51DB1C18"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 xml:space="preserve">musia byť </w:t>
      </w:r>
      <w:proofErr w:type="spellStart"/>
      <w:r>
        <w:rPr>
          <w:rFonts w:ascii="Times New Roman" w:hAnsi="Times New Roman" w:cs="Times New Roman"/>
          <w:sz w:val="22"/>
          <w:lang w:val="sk-SK"/>
        </w:rPr>
        <w:t>odpisovateľné</w:t>
      </w:r>
      <w:proofErr w:type="spellEnd"/>
      <w:r>
        <w:rPr>
          <w:rFonts w:ascii="Times New Roman" w:hAnsi="Times New Roman" w:cs="Times New Roman"/>
          <w:sz w:val="22"/>
          <w:lang w:val="sk-SK"/>
        </w:rPr>
        <w:t>;</w:t>
      </w:r>
    </w:p>
    <w:p w14:paraId="5DD19723" w14:textId="77777777" w:rsidR="005F6997" w:rsidRDefault="005F6997" w:rsidP="00D25987">
      <w:pPr>
        <w:pStyle w:val="Odsekzoznamu"/>
        <w:numPr>
          <w:ilvl w:val="0"/>
          <w:numId w:val="19"/>
        </w:numPr>
        <w:ind w:right="-489"/>
        <w:contextualSpacing w:val="0"/>
        <w:jc w:val="both"/>
        <w:rPr>
          <w:rFonts w:ascii="Times New Roman" w:hAnsi="Times New Roman" w:cs="Times New Roman"/>
          <w:sz w:val="22"/>
          <w:lang w:val="sk-SK"/>
        </w:rPr>
      </w:pPr>
      <w:r>
        <w:rPr>
          <w:rFonts w:ascii="Times New Roman" w:hAnsi="Times New Roman" w:cs="Times New Roman"/>
          <w:sz w:val="22"/>
          <w:lang w:val="sk-SK"/>
        </w:rPr>
        <w:t>musia byť nakúpené za trhových podmienok od tretích strán, ktoré nie sú v žiadnom vzťahu voči nadobúdateľovi;</w:t>
      </w:r>
    </w:p>
    <w:p w14:paraId="21811E26" w14:textId="25FB47BA" w:rsidR="005F6997" w:rsidRDefault="005F6997" w:rsidP="00440C97">
      <w:pPr>
        <w:pStyle w:val="Odsekzoznamu"/>
        <w:numPr>
          <w:ilvl w:val="0"/>
          <w:numId w:val="19"/>
        </w:numPr>
        <w:spacing w:after="120"/>
        <w:ind w:right="-488"/>
        <w:contextualSpacing w:val="0"/>
        <w:jc w:val="both"/>
        <w:rPr>
          <w:rFonts w:ascii="Times New Roman" w:hAnsi="Times New Roman" w:cs="Times New Roman"/>
          <w:sz w:val="22"/>
          <w:lang w:val="sk-SK"/>
        </w:rPr>
      </w:pPr>
      <w:r>
        <w:rPr>
          <w:rFonts w:ascii="Times New Roman" w:hAnsi="Times New Roman" w:cs="Times New Roman"/>
          <w:sz w:val="22"/>
          <w:lang w:val="sk-SK"/>
        </w:rPr>
        <w:t>musia byť zahrnuté v aktívach podniku, ktorý je príjemcom pomoci, a musia ostať spojené s projektom, na ktorý bola pomoc poskytnutá, najmenej počas troch rokov</w:t>
      </w:r>
      <w:r w:rsidR="00440C97">
        <w:rPr>
          <w:rFonts w:ascii="Times New Roman" w:hAnsi="Times New Roman" w:cs="Times New Roman"/>
          <w:sz w:val="22"/>
          <w:lang w:val="sk-SK"/>
        </w:rPr>
        <w:t xml:space="preserve"> a v prípade veľkých podnikov najmenej päť rokov</w:t>
      </w:r>
      <w:r>
        <w:rPr>
          <w:rFonts w:ascii="Times New Roman" w:hAnsi="Times New Roman" w:cs="Times New Roman"/>
          <w:sz w:val="22"/>
          <w:lang w:val="sk-SK"/>
        </w:rPr>
        <w:t xml:space="preserve">. </w:t>
      </w:r>
    </w:p>
    <w:p w14:paraId="532A1296" w14:textId="3B10A670" w:rsidR="005F6997" w:rsidRPr="00440C97" w:rsidRDefault="00440C97" w:rsidP="00440C97">
      <w:pPr>
        <w:spacing w:after="120"/>
        <w:ind w:right="-488"/>
        <w:jc w:val="both"/>
        <w:rPr>
          <w:rFonts w:ascii="Times New Roman" w:hAnsi="Times New Roman" w:cs="Times New Roman"/>
          <w:sz w:val="22"/>
          <w:lang w:val="sk-SK"/>
        </w:rPr>
      </w:pPr>
      <w:r>
        <w:rPr>
          <w:rFonts w:ascii="Times New Roman" w:hAnsi="Times New Roman" w:cs="Times New Roman"/>
          <w:b/>
          <w:sz w:val="22"/>
          <w:lang w:val="sk-SK"/>
        </w:rPr>
        <w:t>G.</w:t>
      </w:r>
      <w:r w:rsidR="003E3932">
        <w:rPr>
          <w:rFonts w:ascii="Times New Roman" w:hAnsi="Times New Roman" w:cs="Times New Roman"/>
          <w:b/>
          <w:sz w:val="22"/>
          <w:lang w:val="sk-SK"/>
        </w:rPr>
        <w:t>8</w:t>
      </w:r>
      <w:r>
        <w:rPr>
          <w:rFonts w:ascii="Times New Roman" w:hAnsi="Times New Roman" w:cs="Times New Roman"/>
          <w:b/>
          <w:sz w:val="22"/>
          <w:lang w:val="sk-SK"/>
        </w:rPr>
        <w:t xml:space="preserve"> </w:t>
      </w:r>
      <w:r>
        <w:rPr>
          <w:rFonts w:ascii="Times New Roman" w:hAnsi="Times New Roman" w:cs="Times New Roman"/>
          <w:sz w:val="22"/>
          <w:lang w:val="sk-SK"/>
        </w:rPr>
        <w:t xml:space="preserve">V prípade veľkých podnikov sú náklady na nehmotné aktíva oprávnené maximálne do výšky 50% z celkových oprávnených investičných nákladov počiatočnej investície. </w:t>
      </w:r>
    </w:p>
    <w:p w14:paraId="0A428669" w14:textId="08CDE464" w:rsidR="009A4F0D" w:rsidRPr="009A4F0D" w:rsidRDefault="00440C97" w:rsidP="00440C97">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w:t>
      </w:r>
      <w:r w:rsidR="003E3932">
        <w:rPr>
          <w:rFonts w:ascii="Times New Roman" w:hAnsi="Times New Roman" w:cs="Times New Roman"/>
          <w:b/>
          <w:bCs/>
          <w:kern w:val="1"/>
          <w:sz w:val="22"/>
          <w:szCs w:val="22"/>
          <w:lang w:val="sk-SK"/>
        </w:rPr>
        <w:t>9</w:t>
      </w:r>
      <w:r w:rsidR="00B9229D" w:rsidRPr="00875C87">
        <w:rPr>
          <w:rFonts w:ascii="Times New Roman" w:hAnsi="Times New Roman" w:cs="Times New Roman"/>
          <w:b/>
          <w:bCs/>
          <w:kern w:val="1"/>
          <w:sz w:val="22"/>
          <w:szCs w:val="22"/>
          <w:lang w:val="sk-SK"/>
        </w:rPr>
        <w:t xml:space="preserve"> </w:t>
      </w:r>
      <w:r w:rsidR="00BF6AD1">
        <w:rPr>
          <w:rFonts w:ascii="Times New Roman" w:hAnsi="Times New Roman" w:cs="Times New Roman"/>
          <w:b/>
          <w:bCs/>
          <w:kern w:val="1"/>
          <w:sz w:val="22"/>
          <w:szCs w:val="22"/>
          <w:lang w:val="sk-SK"/>
        </w:rPr>
        <w:t>Neoprávnené náklady</w:t>
      </w:r>
      <w:r w:rsidR="009A4F0D" w:rsidRPr="00875C87">
        <w:rPr>
          <w:rFonts w:ascii="Times New Roman" w:hAnsi="Times New Roman" w:cs="Times New Roman"/>
          <w:b/>
          <w:bCs/>
          <w:kern w:val="1"/>
          <w:sz w:val="22"/>
          <w:szCs w:val="22"/>
          <w:lang w:val="sk-SK"/>
        </w:rPr>
        <w:t>:</w:t>
      </w:r>
    </w:p>
    <w:p w14:paraId="486DC792" w14:textId="6CE8D89C" w:rsidR="00875C87" w:rsidRPr="00875C87" w:rsidRDefault="00875C87" w:rsidP="00875C87">
      <w:pPr>
        <w:widowControl w:val="0"/>
        <w:numPr>
          <w:ilvl w:val="3"/>
          <w:numId w:val="5"/>
        </w:numPr>
        <w:autoSpaceDE w:val="0"/>
        <w:autoSpaceDN w:val="0"/>
        <w:adjustRightInd w:val="0"/>
        <w:ind w:left="360" w:right="-489"/>
        <w:jc w:val="both"/>
        <w:rPr>
          <w:rFonts w:ascii="Times New Roman" w:hAnsi="Times New Roman" w:cs="Times New Roman"/>
          <w:kern w:val="1"/>
          <w:sz w:val="22"/>
          <w:szCs w:val="22"/>
          <w:lang w:val="sk-SK"/>
        </w:rPr>
      </w:pPr>
      <w:r w:rsidRPr="00875C87">
        <w:rPr>
          <w:rFonts w:ascii="Times New Roman" w:hAnsi="Times New Roman" w:cs="Times New Roman"/>
          <w:kern w:val="1"/>
          <w:sz w:val="22"/>
          <w:szCs w:val="22"/>
          <w:lang w:val="sk-SK"/>
        </w:rPr>
        <w:t>náklady vynaložené pred podaním Ž</w:t>
      </w:r>
      <w:r w:rsidR="001F6863">
        <w:rPr>
          <w:rFonts w:ascii="Times New Roman" w:hAnsi="Times New Roman" w:cs="Times New Roman"/>
          <w:kern w:val="1"/>
          <w:sz w:val="22"/>
          <w:szCs w:val="22"/>
          <w:lang w:val="sk-SK"/>
        </w:rPr>
        <w:t xml:space="preserve">iadosti </w:t>
      </w:r>
      <w:r w:rsidRPr="00875C87">
        <w:rPr>
          <w:rFonts w:ascii="Times New Roman" w:hAnsi="Times New Roman" w:cs="Times New Roman"/>
          <w:kern w:val="1"/>
          <w:sz w:val="22"/>
          <w:szCs w:val="22"/>
          <w:lang w:val="sk-SK"/>
        </w:rPr>
        <w:t>o</w:t>
      </w:r>
      <w:r w:rsidR="001F6863">
        <w:rPr>
          <w:rFonts w:ascii="Times New Roman" w:hAnsi="Times New Roman" w:cs="Times New Roman"/>
          <w:kern w:val="1"/>
          <w:sz w:val="22"/>
          <w:szCs w:val="22"/>
          <w:lang w:val="sk-SK"/>
        </w:rPr>
        <w:t xml:space="preserve"> poskytnutie </w:t>
      </w:r>
      <w:r w:rsidRPr="00875C87">
        <w:rPr>
          <w:rFonts w:ascii="Times New Roman" w:hAnsi="Times New Roman" w:cs="Times New Roman"/>
          <w:kern w:val="1"/>
          <w:sz w:val="22"/>
          <w:szCs w:val="22"/>
          <w:lang w:val="sk-SK"/>
        </w:rPr>
        <w:t>NFP</w:t>
      </w:r>
      <w:r w:rsidR="001F6863">
        <w:rPr>
          <w:rFonts w:ascii="Times New Roman" w:hAnsi="Times New Roman" w:cs="Times New Roman"/>
          <w:kern w:val="1"/>
          <w:sz w:val="22"/>
          <w:szCs w:val="22"/>
          <w:lang w:val="sk-SK"/>
        </w:rPr>
        <w:t xml:space="preserve"> (ďalej len „ŽoNFP“)</w:t>
      </w:r>
      <w:r w:rsidRPr="00875C87">
        <w:rPr>
          <w:rFonts w:ascii="Times New Roman" w:hAnsi="Times New Roman" w:cs="Times New Roman"/>
          <w:kern w:val="1"/>
          <w:sz w:val="22"/>
          <w:szCs w:val="22"/>
          <w:lang w:val="sk-SK"/>
        </w:rPr>
        <w:t xml:space="preserve"> na PPA (v tomto prípade sa celý projekt považuje za neoprávnený) s výnimkou začatia procesu obstarávania tovarov, služieb a prác, ktoré je pre Výzvy </w:t>
      </w:r>
      <w:r w:rsidR="00BF6AD1">
        <w:rPr>
          <w:rFonts w:ascii="Times New Roman" w:hAnsi="Times New Roman" w:cs="Times New Roman"/>
          <w:kern w:val="1"/>
          <w:sz w:val="22"/>
          <w:szCs w:val="22"/>
          <w:lang w:val="sk-SK"/>
        </w:rPr>
        <w:t xml:space="preserve">na predkladanie ŽoNFP z PRV (ďalej len „výzva“) </w:t>
      </w:r>
      <w:r w:rsidRPr="00875C87">
        <w:rPr>
          <w:rFonts w:ascii="Times New Roman" w:hAnsi="Times New Roman" w:cs="Times New Roman"/>
          <w:kern w:val="1"/>
          <w:sz w:val="22"/>
          <w:szCs w:val="22"/>
          <w:lang w:val="sk-SK"/>
        </w:rPr>
        <w:t xml:space="preserve">vyhlásené v roku 2015 a 2016 oprávnené od </w:t>
      </w:r>
      <w:r w:rsidR="006E49A8">
        <w:rPr>
          <w:rFonts w:ascii="Times New Roman" w:hAnsi="Times New Roman" w:cs="Times New Roman"/>
          <w:kern w:val="1"/>
          <w:sz w:val="22"/>
          <w:szCs w:val="22"/>
          <w:lang w:val="sk-SK"/>
        </w:rPr>
        <w:t>01.12.2014;</w:t>
      </w:r>
    </w:p>
    <w:p w14:paraId="368E0D39" w14:textId="77777777"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14:paraId="029E0DBE" w14:textId="7B802111" w:rsidR="00875C87" w:rsidRPr="006F408A" w:rsidRDefault="00875C87" w:rsidP="00875C87">
      <w:pPr>
        <w:pStyle w:val="Odsekzoznamu"/>
        <w:numPr>
          <w:ilvl w:val="3"/>
          <w:numId w:val="5"/>
        </w:numPr>
        <w:ind w:left="284" w:right="-489"/>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 xml:space="preserve">kúpa nezastavaného </w:t>
      </w:r>
      <w:r w:rsidR="00EF4E2D">
        <w:rPr>
          <w:rFonts w:ascii="Times New Roman" w:hAnsi="Times New Roman" w:cs="Times New Roman"/>
          <w:sz w:val="22"/>
          <w:szCs w:val="22"/>
          <w:lang w:val="sk-SK"/>
        </w:rPr>
        <w:t xml:space="preserve">a zastavaného pozemku </w:t>
      </w:r>
      <w:r w:rsidR="00EF4E2D" w:rsidRPr="00E66EA8">
        <w:rPr>
          <w:rFonts w:ascii="Times New Roman" w:hAnsi="Times New Roman" w:cs="Times New Roman"/>
          <w:sz w:val="22"/>
          <w:szCs w:val="22"/>
          <w:lang w:val="sk-SK"/>
        </w:rPr>
        <w:t xml:space="preserve">za sumu </w:t>
      </w:r>
      <w:r w:rsidRPr="00E66EA8">
        <w:rPr>
          <w:rFonts w:ascii="Times New Roman" w:hAnsi="Times New Roman" w:cs="Times New Roman"/>
          <w:sz w:val="22"/>
          <w:szCs w:val="22"/>
          <w:lang w:val="sk-SK"/>
        </w:rPr>
        <w:t>presahujúcu 10 % celkových oprávnených nákladov na príslušnú operáciu.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64143B9A" w14:textId="77777777" w:rsidR="00F30C98" w:rsidRDefault="00875C87" w:rsidP="00F30C98">
      <w:pPr>
        <w:pStyle w:val="Odsekzoznamu"/>
        <w:numPr>
          <w:ilvl w:val="3"/>
          <w:numId w:val="5"/>
        </w:numPr>
        <w:spacing w:after="120"/>
        <w:ind w:left="284" w:right="-488"/>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hodnoty okrem prípadov, ak nie je vymáhateľná podľa</w:t>
      </w:r>
      <w:r w:rsidR="00F30C98">
        <w:rPr>
          <w:rFonts w:ascii="Times New Roman" w:hAnsi="Times New Roman" w:cs="Times New Roman"/>
          <w:kern w:val="1"/>
          <w:sz w:val="22"/>
          <w:szCs w:val="22"/>
          <w:lang w:val="sk-SK"/>
        </w:rPr>
        <w:t xml:space="preserve"> vnútroštátnych predpisov o DPH;</w:t>
      </w:r>
    </w:p>
    <w:p w14:paraId="681BB309" w14:textId="723D69A5" w:rsidR="00A308E9" w:rsidRPr="00F30C98" w:rsidRDefault="00A308E9" w:rsidP="00F30C98">
      <w:pPr>
        <w:pStyle w:val="Odsekzoznamu"/>
        <w:numPr>
          <w:ilvl w:val="3"/>
          <w:numId w:val="5"/>
        </w:numPr>
        <w:spacing w:after="120"/>
        <w:ind w:left="284" w:right="-488"/>
        <w:jc w:val="both"/>
        <w:rPr>
          <w:rFonts w:ascii="Times New Roman" w:hAnsi="Times New Roman" w:cs="Times New Roman"/>
          <w:kern w:val="1"/>
          <w:sz w:val="22"/>
          <w:szCs w:val="22"/>
          <w:lang w:val="sk-SK"/>
        </w:rPr>
      </w:pPr>
      <w:r w:rsidRPr="00F30C98">
        <w:rPr>
          <w:rFonts w:ascii="Times New Roman" w:hAnsi="Times New Roman" w:cs="Times New Roman"/>
          <w:sz w:val="22"/>
          <w:szCs w:val="22"/>
          <w:lang w:val="sk-SK"/>
        </w:rPr>
        <w:t>kúpa poľnohospodárskych výrobných práv,</w:t>
      </w:r>
      <w:r w:rsidR="00F30C98">
        <w:rPr>
          <w:rFonts w:ascii="Times New Roman" w:hAnsi="Times New Roman" w:cs="Times New Roman"/>
          <w:sz w:val="22"/>
          <w:szCs w:val="22"/>
          <w:lang w:val="sk-SK"/>
        </w:rPr>
        <w:t xml:space="preserve"> </w:t>
      </w:r>
      <w:r w:rsidRPr="00F30C98">
        <w:rPr>
          <w:rFonts w:ascii="Times New Roman" w:hAnsi="Times New Roman" w:cs="Times New Roman"/>
          <w:sz w:val="22"/>
          <w:szCs w:val="22"/>
          <w:lang w:val="sk-SK"/>
        </w:rPr>
        <w:t>platobných nárokov, zvierat, ročných plodín a ich výsadba.</w:t>
      </w:r>
    </w:p>
    <w:p w14:paraId="27DB61C5" w14:textId="5DBF91AA" w:rsidR="009A4F0D" w:rsidRDefault="00440C97" w:rsidP="00875C87">
      <w:pPr>
        <w:widowControl w:val="0"/>
        <w:autoSpaceDE w:val="0"/>
        <w:autoSpaceDN w:val="0"/>
        <w:adjustRightInd w:val="0"/>
        <w:spacing w:after="120"/>
        <w:ind w:right="-488"/>
        <w:jc w:val="both"/>
        <w:rPr>
          <w:rFonts w:ascii="Times New Roman" w:hAnsi="Times New Roman" w:cs="Times New Roman"/>
          <w:sz w:val="22"/>
          <w:szCs w:val="22"/>
          <w:lang w:val="fr-BE"/>
        </w:rPr>
      </w:pPr>
      <w:r>
        <w:rPr>
          <w:rFonts w:ascii="Times New Roman" w:hAnsi="Times New Roman" w:cs="Times New Roman"/>
          <w:b/>
          <w:kern w:val="1"/>
          <w:sz w:val="22"/>
          <w:szCs w:val="22"/>
          <w:lang w:val="sk-SK"/>
        </w:rPr>
        <w:t>G.</w:t>
      </w:r>
      <w:r w:rsidR="003E3932">
        <w:rPr>
          <w:rFonts w:ascii="Times New Roman" w:hAnsi="Times New Roman" w:cs="Times New Roman"/>
          <w:b/>
          <w:kern w:val="1"/>
          <w:sz w:val="22"/>
          <w:szCs w:val="22"/>
          <w:lang w:val="sk-SK"/>
        </w:rPr>
        <w:t>10</w:t>
      </w:r>
      <w:r w:rsidR="00875C87">
        <w:rPr>
          <w:rFonts w:ascii="Times New Roman" w:hAnsi="Times New Roman" w:cs="Times New Roman"/>
          <w:b/>
          <w:kern w:val="1"/>
          <w:sz w:val="22"/>
          <w:szCs w:val="22"/>
          <w:lang w:val="sk-SK"/>
        </w:rPr>
        <w:t xml:space="preserve"> </w:t>
      </w:r>
      <w:r w:rsidR="00875C87">
        <w:rPr>
          <w:rFonts w:ascii="Times New Roman" w:hAnsi="Times New Roman" w:cs="Times New Roman"/>
          <w:kern w:val="1"/>
          <w:sz w:val="22"/>
          <w:szCs w:val="22"/>
          <w:lang w:val="sk-SK"/>
        </w:rPr>
        <w:t xml:space="preserve">Bližšia špecifikácia oprávnených a neoprávnených nákladov bude uvedená </w:t>
      </w:r>
      <w:r w:rsidR="00875C87">
        <w:rPr>
          <w:rFonts w:ascii="Times New Roman" w:hAnsi="Times New Roman" w:cs="Times New Roman"/>
          <w:sz w:val="22"/>
          <w:szCs w:val="22"/>
          <w:lang w:val="fr-BE"/>
        </w:rPr>
        <w:t xml:space="preserve">v Príručke pre žiadateľa a vo Výzve </w:t>
      </w:r>
      <w:r w:rsidR="00B14E0C">
        <w:rPr>
          <w:rFonts w:ascii="Times New Roman" w:hAnsi="Times New Roman" w:cs="Times New Roman"/>
          <w:sz w:val="22"/>
          <w:szCs w:val="22"/>
          <w:lang w:val="fr-BE"/>
        </w:rPr>
        <w:t xml:space="preserve">pre podopatrenie </w:t>
      </w:r>
      <w:r w:rsidR="00875C87">
        <w:rPr>
          <w:rFonts w:ascii="Times New Roman" w:hAnsi="Times New Roman" w:cs="Times New Roman"/>
          <w:sz w:val="22"/>
          <w:szCs w:val="22"/>
          <w:lang w:val="fr-BE"/>
        </w:rPr>
        <w:t>4</w:t>
      </w:r>
      <w:r w:rsidR="00B14E0C">
        <w:rPr>
          <w:rFonts w:ascii="Times New Roman" w:hAnsi="Times New Roman" w:cs="Times New Roman"/>
          <w:sz w:val="22"/>
          <w:szCs w:val="22"/>
          <w:lang w:val="fr-BE"/>
        </w:rPr>
        <w:t>.2</w:t>
      </w:r>
      <w:r w:rsidR="00875C87">
        <w:rPr>
          <w:rFonts w:ascii="Times New Roman" w:hAnsi="Times New Roman" w:cs="Times New Roman"/>
          <w:sz w:val="22"/>
          <w:szCs w:val="22"/>
          <w:lang w:val="fr-BE"/>
        </w:rPr>
        <w:t>.</w:t>
      </w:r>
    </w:p>
    <w:p w14:paraId="3C760C1C" w14:textId="77777777" w:rsidR="00875C87" w:rsidRPr="00875C87" w:rsidRDefault="00875C87"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6429DC2" w14:textId="1F0D94BF"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14:paraId="64AAD120" w14:textId="605E3BD7" w:rsid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 xml:space="preserve">Pomoc podľa tejto schémy sa poskytuje formou </w:t>
      </w:r>
      <w:r w:rsidR="00735A38">
        <w:rPr>
          <w:rFonts w:ascii="Times New Roman" w:hAnsi="Times New Roman" w:cs="Times New Roman"/>
          <w:kern w:val="1"/>
          <w:sz w:val="22"/>
          <w:szCs w:val="22"/>
          <w:lang w:val="sk-SK"/>
        </w:rPr>
        <w:t xml:space="preserve">NFP </w:t>
      </w:r>
      <w:r w:rsidR="00A87C73">
        <w:rPr>
          <w:rFonts w:ascii="Times New Roman" w:hAnsi="Times New Roman" w:cs="Times New Roman"/>
          <w:kern w:val="1"/>
          <w:sz w:val="22"/>
          <w:szCs w:val="22"/>
          <w:lang w:val="sk-SK"/>
        </w:rPr>
        <w:t xml:space="preserve"> - grantu</w:t>
      </w:r>
      <w:r w:rsidR="00EB1471">
        <w:rPr>
          <w:rFonts w:ascii="Times New Roman" w:hAnsi="Times New Roman" w:cs="Times New Roman"/>
          <w:kern w:val="1"/>
          <w:sz w:val="22"/>
          <w:szCs w:val="22"/>
          <w:lang w:val="sk-SK"/>
        </w:rPr>
        <w:t xml:space="preserve"> </w:t>
      </w:r>
      <w:r w:rsidRPr="009A4F0D">
        <w:rPr>
          <w:rFonts w:ascii="Times New Roman" w:hAnsi="Times New Roman" w:cs="Times New Roman"/>
          <w:kern w:val="1"/>
          <w:sz w:val="22"/>
          <w:szCs w:val="22"/>
          <w:lang w:val="sk-SK"/>
        </w:rPr>
        <w:t xml:space="preserve">z PRV, ktorý bude poskytnutý formou refundácie na základe predloženia účtovných dokladov preukazujúcich skutočnú výšku oprávnených </w:t>
      </w:r>
      <w:r w:rsidR="00875C87">
        <w:rPr>
          <w:rFonts w:ascii="Times New Roman" w:hAnsi="Times New Roman" w:cs="Times New Roman"/>
          <w:kern w:val="1"/>
          <w:sz w:val="22"/>
          <w:szCs w:val="22"/>
          <w:lang w:val="sk-SK"/>
        </w:rPr>
        <w:t>nákladov</w:t>
      </w:r>
      <w:r w:rsidRPr="009A4F0D">
        <w:rPr>
          <w:rFonts w:ascii="Times New Roman" w:hAnsi="Times New Roman" w:cs="Times New Roman"/>
          <w:kern w:val="1"/>
          <w:sz w:val="22"/>
          <w:szCs w:val="22"/>
          <w:lang w:val="sk-SK"/>
        </w:rPr>
        <w:t>.</w:t>
      </w:r>
    </w:p>
    <w:p w14:paraId="08259491" w14:textId="77777777" w:rsidR="009A4F0D" w:rsidRPr="009A4F0D" w:rsidRDefault="009A4F0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C12D48" w14:textId="671014EA" w:rsidR="009A4F0D" w:rsidRP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EB27A2">
        <w:rPr>
          <w:rFonts w:ascii="Times New Roman" w:hAnsi="Times New Roman" w:cs="Times New Roman"/>
          <w:b/>
          <w:bCs/>
          <w:kern w:val="1"/>
          <w:sz w:val="22"/>
          <w:szCs w:val="22"/>
          <w:lang w:val="sk-SK"/>
        </w:rPr>
        <w:t>I</w:t>
      </w:r>
      <w:r w:rsidR="009A4F0D" w:rsidRPr="00EB27A2">
        <w:rPr>
          <w:rFonts w:ascii="Times New Roman" w:hAnsi="Times New Roman" w:cs="Times New Roman"/>
          <w:b/>
          <w:bCs/>
          <w:kern w:val="1"/>
          <w:sz w:val="22"/>
          <w:szCs w:val="22"/>
          <w:lang w:val="sk-SK"/>
        </w:rPr>
        <w:t>.</w:t>
      </w:r>
      <w:r w:rsidR="00EB1471" w:rsidRPr="00EB27A2">
        <w:rPr>
          <w:rFonts w:ascii="Times New Roman" w:hAnsi="Times New Roman" w:cs="Times New Roman"/>
          <w:b/>
          <w:bCs/>
          <w:kern w:val="1"/>
          <w:sz w:val="22"/>
          <w:szCs w:val="22"/>
          <w:lang w:val="sk-SK"/>
        </w:rPr>
        <w:t xml:space="preserve"> </w:t>
      </w:r>
      <w:r w:rsidR="009A4F0D" w:rsidRPr="00EB27A2">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14:paraId="21F2FC40" w14:textId="10460F6D" w:rsidR="009A4F0D" w:rsidRPr="009A4F0D" w:rsidRDefault="00EB27A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9A4F0D" w:rsidRPr="009A4F0D">
        <w:rPr>
          <w:rFonts w:ascii="Times New Roman" w:hAnsi="Times New Roman" w:cs="Times New Roman"/>
          <w:kern w:val="1"/>
          <w:sz w:val="22"/>
          <w:szCs w:val="22"/>
          <w:lang w:val="sk-SK"/>
        </w:rPr>
        <w:t xml:space="preserve">Maximálna </w:t>
      </w:r>
      <w:r w:rsidR="00156880">
        <w:rPr>
          <w:rFonts w:ascii="Times New Roman" w:hAnsi="Times New Roman" w:cs="Times New Roman"/>
          <w:kern w:val="1"/>
          <w:sz w:val="22"/>
          <w:szCs w:val="22"/>
          <w:lang w:val="sk-SK"/>
        </w:rPr>
        <w:t>intenzita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z celkových oprávnených </w:t>
      </w:r>
      <w:r w:rsidR="00875C87">
        <w:rPr>
          <w:rFonts w:ascii="Times New Roman" w:hAnsi="Times New Roman" w:cs="Times New Roman"/>
          <w:kern w:val="1"/>
          <w:sz w:val="22"/>
          <w:szCs w:val="22"/>
          <w:lang w:val="sk-SK"/>
        </w:rPr>
        <w:t>nákladov</w:t>
      </w:r>
      <w:r w:rsidR="009C2B18">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proofErr w:type="spellStart"/>
      <w:r>
        <w:rPr>
          <w:rFonts w:ascii="Times New Roman" w:hAnsi="Times New Roman" w:cs="Times New Roman"/>
          <w:b/>
          <w:kern w:val="1"/>
          <w:sz w:val="22"/>
          <w:szCs w:val="22"/>
          <w:lang w:val="sk-SK"/>
        </w:rPr>
        <w:t>mikro</w:t>
      </w:r>
      <w:proofErr w:type="spellEnd"/>
      <w:r>
        <w:rPr>
          <w:rFonts w:ascii="Times New Roman" w:hAnsi="Times New Roman" w:cs="Times New Roman"/>
          <w:b/>
          <w:kern w:val="1"/>
          <w:sz w:val="22"/>
          <w:szCs w:val="22"/>
          <w:lang w:val="sk-SK"/>
        </w:rPr>
        <w:t xml:space="preserve"> a </w:t>
      </w:r>
      <w:r w:rsidR="009C2B18" w:rsidRPr="007C33F9">
        <w:rPr>
          <w:rFonts w:ascii="Times New Roman" w:hAnsi="Times New Roman" w:cs="Times New Roman"/>
          <w:b/>
          <w:kern w:val="1"/>
          <w:sz w:val="22"/>
          <w:szCs w:val="22"/>
          <w:lang w:val="sk-SK"/>
        </w:rPr>
        <w:t>malé podniky</w:t>
      </w:r>
      <w:r w:rsidR="009A4F0D" w:rsidRPr="009A4F0D">
        <w:rPr>
          <w:rFonts w:ascii="Times New Roman" w:hAnsi="Times New Roman" w:cs="Times New Roman"/>
          <w:kern w:val="1"/>
          <w:sz w:val="22"/>
          <w:szCs w:val="22"/>
          <w:lang w:val="sk-SK"/>
        </w:rPr>
        <w:t>:</w:t>
      </w:r>
    </w:p>
    <w:p w14:paraId="4662555B" w14:textId="132316C3"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45% v nasledovných krajoch: TN, NR, TT;</w:t>
      </w:r>
    </w:p>
    <w:p w14:paraId="0DBB9FAC" w14:textId="442CE9A4" w:rsidR="009C2B18" w:rsidRPr="00EB27A2" w:rsidRDefault="009C2B18" w:rsidP="00EB27A2">
      <w:pPr>
        <w:pStyle w:val="Odsekzoznamu"/>
        <w:widowControl w:val="0"/>
        <w:numPr>
          <w:ilvl w:val="0"/>
          <w:numId w:val="32"/>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lastRenderedPageBreak/>
        <w:t>5</w:t>
      </w:r>
      <w:r w:rsidR="00EB27A2" w:rsidRPr="00EB27A2">
        <w:rPr>
          <w:rFonts w:ascii="Times New Roman" w:hAnsi="Times New Roman" w:cs="Times New Roman"/>
          <w:kern w:val="1"/>
          <w:sz w:val="22"/>
          <w:szCs w:val="22"/>
          <w:lang w:val="sk-SK"/>
        </w:rPr>
        <w:t>5</w:t>
      </w:r>
      <w:r w:rsidRPr="00EB27A2">
        <w:rPr>
          <w:rFonts w:ascii="Times New Roman" w:hAnsi="Times New Roman" w:cs="Times New Roman"/>
          <w:kern w:val="1"/>
          <w:sz w:val="22"/>
          <w:szCs w:val="22"/>
          <w:lang w:val="sk-SK"/>
        </w:rPr>
        <w:t xml:space="preserve">% v nasledovných krajoch: BB, ZA, PO, KE. </w:t>
      </w:r>
    </w:p>
    <w:p w14:paraId="3E89492E" w14:textId="4968CCE0" w:rsidR="009C2B18" w:rsidRDefault="00EB27A2" w:rsidP="00D25987">
      <w:pPr>
        <w:widowControl w:val="0"/>
        <w:tabs>
          <w:tab w:val="left" w:pos="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I.2 </w:t>
      </w:r>
      <w:r w:rsidR="009C2B18" w:rsidRPr="007C33F9">
        <w:rPr>
          <w:rFonts w:ascii="Times New Roman" w:hAnsi="Times New Roman" w:cs="Times New Roman"/>
          <w:kern w:val="1"/>
          <w:sz w:val="22"/>
          <w:szCs w:val="22"/>
          <w:lang w:val="sk-SK"/>
        </w:rPr>
        <w:t xml:space="preserve">Maximálna </w:t>
      </w:r>
      <w:r w:rsidR="008D60BE">
        <w:rPr>
          <w:rFonts w:ascii="Times New Roman" w:hAnsi="Times New Roman" w:cs="Times New Roman"/>
          <w:kern w:val="1"/>
          <w:sz w:val="22"/>
          <w:szCs w:val="22"/>
          <w:lang w:val="sk-SK"/>
        </w:rPr>
        <w:t>intenzita</w:t>
      </w:r>
      <w:r w:rsidR="009C2B18" w:rsidRPr="007C33F9">
        <w:rPr>
          <w:rFonts w:ascii="Times New Roman" w:hAnsi="Times New Roman" w:cs="Times New Roman"/>
          <w:kern w:val="1"/>
          <w:sz w:val="22"/>
          <w:szCs w:val="22"/>
          <w:lang w:val="sk-SK"/>
        </w:rPr>
        <w:t xml:space="preserve"> pomoci z c</w:t>
      </w:r>
      <w:r>
        <w:rPr>
          <w:rFonts w:ascii="Times New Roman" w:hAnsi="Times New Roman" w:cs="Times New Roman"/>
          <w:kern w:val="1"/>
          <w:sz w:val="22"/>
          <w:szCs w:val="22"/>
          <w:lang w:val="sk-SK"/>
        </w:rPr>
        <w:t>elkových oprávnených nákladov</w:t>
      </w:r>
      <w:r w:rsidR="009C2B18" w:rsidRPr="007C33F9">
        <w:rPr>
          <w:rFonts w:ascii="Times New Roman" w:hAnsi="Times New Roman" w:cs="Times New Roman"/>
          <w:kern w:val="1"/>
          <w:sz w:val="22"/>
          <w:szCs w:val="22"/>
          <w:lang w:val="sk-SK"/>
        </w:rPr>
        <w:t xml:space="preserve"> </w:t>
      </w:r>
      <w:r w:rsidR="009C2B18" w:rsidRPr="007C33F9">
        <w:rPr>
          <w:rFonts w:ascii="Times New Roman" w:hAnsi="Times New Roman" w:cs="Times New Roman"/>
          <w:b/>
          <w:kern w:val="1"/>
          <w:sz w:val="22"/>
          <w:szCs w:val="22"/>
          <w:lang w:val="sk-SK"/>
        </w:rPr>
        <w:t xml:space="preserve">pre </w:t>
      </w:r>
      <w:r w:rsidR="009C2B18">
        <w:rPr>
          <w:rFonts w:ascii="Times New Roman" w:hAnsi="Times New Roman" w:cs="Times New Roman"/>
          <w:b/>
          <w:kern w:val="1"/>
          <w:sz w:val="22"/>
          <w:szCs w:val="22"/>
          <w:lang w:val="sk-SK"/>
        </w:rPr>
        <w:t>stredné</w:t>
      </w:r>
      <w:r w:rsidR="009C2B18" w:rsidRPr="007C33F9">
        <w:rPr>
          <w:rFonts w:ascii="Times New Roman" w:hAnsi="Times New Roman" w:cs="Times New Roman"/>
          <w:b/>
          <w:kern w:val="1"/>
          <w:sz w:val="22"/>
          <w:szCs w:val="22"/>
          <w:lang w:val="sk-SK"/>
        </w:rPr>
        <w:t xml:space="preserve"> podniky</w:t>
      </w:r>
      <w:r w:rsidR="009C2B18" w:rsidRPr="007C33F9">
        <w:rPr>
          <w:rFonts w:ascii="Times New Roman" w:hAnsi="Times New Roman" w:cs="Times New Roman"/>
          <w:kern w:val="1"/>
          <w:sz w:val="22"/>
          <w:szCs w:val="22"/>
          <w:lang w:val="sk-SK"/>
        </w:rPr>
        <w:t>:</w:t>
      </w:r>
    </w:p>
    <w:p w14:paraId="7901B3E0" w14:textId="0D0B9A75" w:rsidR="009C2B18" w:rsidRPr="00EB27A2" w:rsidRDefault="00156880" w:rsidP="00EB27A2">
      <w:pPr>
        <w:pStyle w:val="Odsekzoznamu"/>
        <w:widowControl w:val="0"/>
        <w:numPr>
          <w:ilvl w:val="0"/>
          <w:numId w:val="11"/>
        </w:numPr>
        <w:tabs>
          <w:tab w:val="left" w:pos="360"/>
        </w:tabs>
        <w:autoSpaceDE w:val="0"/>
        <w:autoSpaceDN w:val="0"/>
        <w:adjustRightInd w:val="0"/>
        <w:ind w:left="709" w:right="-489"/>
        <w:jc w:val="both"/>
        <w:rPr>
          <w:rFonts w:ascii="Times New Roman" w:hAnsi="Times New Roman" w:cs="Times New Roman"/>
          <w:kern w:val="1"/>
          <w:sz w:val="22"/>
          <w:szCs w:val="22"/>
          <w:lang w:val="sk-SK"/>
        </w:rPr>
      </w:pPr>
      <w:r w:rsidRPr="00EB27A2">
        <w:rPr>
          <w:rFonts w:ascii="Times New Roman" w:hAnsi="Times New Roman" w:cs="Times New Roman"/>
          <w:kern w:val="1"/>
          <w:sz w:val="22"/>
          <w:szCs w:val="22"/>
          <w:lang w:val="sk-SK"/>
        </w:rPr>
        <w:t>35</w:t>
      </w:r>
      <w:r w:rsidR="009C2B18" w:rsidRPr="00EB27A2">
        <w:rPr>
          <w:rFonts w:ascii="Times New Roman" w:hAnsi="Times New Roman" w:cs="Times New Roman"/>
          <w:kern w:val="1"/>
          <w:sz w:val="22"/>
          <w:szCs w:val="22"/>
          <w:lang w:val="sk-SK"/>
        </w:rPr>
        <w:t>% v nasledovných krajoch: TN, NR, TT;</w:t>
      </w:r>
    </w:p>
    <w:p w14:paraId="2EC5428F" w14:textId="1BC42802" w:rsidR="009A4F0D" w:rsidRDefault="00156880" w:rsidP="00EB27A2">
      <w:pPr>
        <w:pStyle w:val="Odsekzoznamu"/>
        <w:widowControl w:val="0"/>
        <w:numPr>
          <w:ilvl w:val="0"/>
          <w:numId w:val="11"/>
        </w:numPr>
        <w:autoSpaceDE w:val="0"/>
        <w:autoSpaceDN w:val="0"/>
        <w:adjustRightInd w:val="0"/>
        <w:ind w:left="709" w:right="-489"/>
        <w:jc w:val="both"/>
        <w:rPr>
          <w:rFonts w:ascii="Times New Roman" w:hAnsi="Times New Roman" w:cs="Times New Roman"/>
          <w:kern w:val="1"/>
          <w:sz w:val="22"/>
          <w:szCs w:val="22"/>
          <w:lang w:val="sk-SK"/>
        </w:rPr>
      </w:pPr>
      <w:r w:rsidRPr="00744522">
        <w:rPr>
          <w:rFonts w:ascii="Times New Roman" w:hAnsi="Times New Roman" w:cs="Times New Roman"/>
          <w:kern w:val="1"/>
          <w:sz w:val="22"/>
          <w:szCs w:val="22"/>
          <w:lang w:val="sk-SK"/>
        </w:rPr>
        <w:t>4</w:t>
      </w:r>
      <w:r w:rsidR="009C2B18" w:rsidRPr="00744522">
        <w:rPr>
          <w:rFonts w:ascii="Times New Roman" w:hAnsi="Times New Roman" w:cs="Times New Roman"/>
          <w:kern w:val="1"/>
          <w:sz w:val="22"/>
          <w:szCs w:val="22"/>
          <w:lang w:val="sk-SK"/>
        </w:rPr>
        <w:t>5% v nasledovných krajoch: BB, ZA, PO, KE.</w:t>
      </w:r>
    </w:p>
    <w:p w14:paraId="28C2D555" w14:textId="5488790D" w:rsidR="00EB27A2" w:rsidRDefault="00EB27A2" w:rsidP="00EB27A2">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I.3 </w:t>
      </w:r>
      <w:r>
        <w:rPr>
          <w:rFonts w:ascii="Times New Roman" w:hAnsi="Times New Roman" w:cs="Times New Roman"/>
          <w:kern w:val="1"/>
          <w:sz w:val="22"/>
          <w:szCs w:val="22"/>
          <w:lang w:val="sk-SK"/>
        </w:rPr>
        <w:t xml:space="preserve">Maximálna intenzita pomoci z celkových oprávnených nákladov </w:t>
      </w:r>
      <w:r>
        <w:rPr>
          <w:rFonts w:ascii="Times New Roman" w:hAnsi="Times New Roman" w:cs="Times New Roman"/>
          <w:b/>
          <w:kern w:val="1"/>
          <w:sz w:val="22"/>
          <w:szCs w:val="22"/>
          <w:lang w:val="sk-SK"/>
        </w:rPr>
        <w:t>pre veľké podniky:</w:t>
      </w:r>
    </w:p>
    <w:p w14:paraId="6E57FD8A" w14:textId="05FF4D22" w:rsidR="00EB27A2" w:rsidRPr="00EB27A2" w:rsidRDefault="00EB27A2" w:rsidP="00EB27A2">
      <w:pPr>
        <w:pStyle w:val="Odsekzoznamu"/>
        <w:widowControl w:val="0"/>
        <w:numPr>
          <w:ilvl w:val="0"/>
          <w:numId w:val="30"/>
        </w:numPr>
        <w:tabs>
          <w:tab w:val="left" w:pos="360"/>
        </w:tabs>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2</w:t>
      </w:r>
      <w:r w:rsidRPr="00EB27A2">
        <w:rPr>
          <w:rFonts w:ascii="Times New Roman" w:hAnsi="Times New Roman" w:cs="Times New Roman"/>
          <w:kern w:val="1"/>
          <w:sz w:val="22"/>
          <w:szCs w:val="22"/>
          <w:lang w:val="sk-SK"/>
        </w:rPr>
        <w:t>5% v nasledovných krajoc</w:t>
      </w:r>
      <w:r w:rsidR="00484976">
        <w:rPr>
          <w:rFonts w:ascii="Times New Roman" w:hAnsi="Times New Roman" w:cs="Times New Roman"/>
          <w:kern w:val="1"/>
          <w:sz w:val="22"/>
          <w:szCs w:val="22"/>
          <w:lang w:val="sk-SK"/>
        </w:rPr>
        <w:t>h: TN, NR, TT</w:t>
      </w:r>
      <w:r w:rsidRPr="00EB27A2">
        <w:rPr>
          <w:rFonts w:ascii="Times New Roman" w:hAnsi="Times New Roman" w:cs="Times New Roman"/>
          <w:kern w:val="1"/>
          <w:sz w:val="22"/>
          <w:szCs w:val="22"/>
          <w:lang w:val="sk-SK"/>
        </w:rPr>
        <w:t>;</w:t>
      </w:r>
    </w:p>
    <w:p w14:paraId="46B32324" w14:textId="42150179" w:rsidR="00EB27A2" w:rsidRPr="00637B59" w:rsidRDefault="00EB27A2" w:rsidP="00637B59">
      <w:pPr>
        <w:pStyle w:val="Odsekzoznamu"/>
        <w:widowControl w:val="0"/>
        <w:numPr>
          <w:ilvl w:val="0"/>
          <w:numId w:val="30"/>
        </w:numPr>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3</w:t>
      </w:r>
      <w:r w:rsidRPr="00744522">
        <w:rPr>
          <w:rFonts w:ascii="Times New Roman" w:hAnsi="Times New Roman" w:cs="Times New Roman"/>
          <w:kern w:val="1"/>
          <w:sz w:val="22"/>
          <w:szCs w:val="22"/>
          <w:lang w:val="sk-SK"/>
        </w:rPr>
        <w:t>5% v nasledovných krajoch: B</w:t>
      </w:r>
      <w:r w:rsidR="00484976">
        <w:rPr>
          <w:rFonts w:ascii="Times New Roman" w:hAnsi="Times New Roman" w:cs="Times New Roman"/>
          <w:kern w:val="1"/>
          <w:sz w:val="22"/>
          <w:szCs w:val="22"/>
          <w:lang w:val="sk-SK"/>
        </w:rPr>
        <w:t>B, ZA, PO, KE</w:t>
      </w:r>
      <w:r w:rsidRPr="00744522">
        <w:rPr>
          <w:rFonts w:ascii="Times New Roman" w:hAnsi="Times New Roman" w:cs="Times New Roman"/>
          <w:kern w:val="1"/>
          <w:sz w:val="22"/>
          <w:szCs w:val="22"/>
          <w:lang w:val="sk-SK"/>
        </w:rPr>
        <w:t>.</w:t>
      </w:r>
    </w:p>
    <w:p w14:paraId="1B7789A2" w14:textId="5331884A" w:rsidR="003F3DBB"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I.4 </w:t>
      </w:r>
      <w:r w:rsidR="009A4F0D" w:rsidRPr="009A4F0D">
        <w:rPr>
          <w:rFonts w:ascii="Times New Roman" w:hAnsi="Times New Roman" w:cs="Times New Roman"/>
          <w:kern w:val="1"/>
          <w:sz w:val="22"/>
          <w:szCs w:val="22"/>
          <w:lang w:val="sk-SK"/>
        </w:rPr>
        <w:t xml:space="preserve">Intenzita pomoci je stanovená v súlade so stropom regionálnej investičnej pomoci v nadväznosti na konečné rozhodnutie Európskej komisie </w:t>
      </w:r>
      <w:r w:rsidR="000F3149">
        <w:rPr>
          <w:rFonts w:ascii="Times New Roman" w:hAnsi="Times New Roman" w:cs="Times New Roman"/>
          <w:kern w:val="1"/>
          <w:sz w:val="22"/>
          <w:szCs w:val="22"/>
          <w:lang w:val="sk-SK"/>
        </w:rPr>
        <w:t xml:space="preserve">C(2014) 105 </w:t>
      </w:r>
      <w:proofErr w:type="spellStart"/>
      <w:r w:rsidR="000F3149">
        <w:rPr>
          <w:rFonts w:ascii="Times New Roman" w:hAnsi="Times New Roman" w:cs="Times New Roman"/>
          <w:kern w:val="1"/>
          <w:sz w:val="22"/>
          <w:szCs w:val="22"/>
          <w:lang w:val="sk-SK"/>
        </w:rPr>
        <w:t>final</w:t>
      </w:r>
      <w:proofErr w:type="spellEnd"/>
      <w:r w:rsidR="000F3149">
        <w:rPr>
          <w:rFonts w:ascii="Times New Roman" w:hAnsi="Times New Roman" w:cs="Times New Roman"/>
          <w:kern w:val="1"/>
          <w:sz w:val="22"/>
          <w:szCs w:val="22"/>
          <w:lang w:val="sk-SK"/>
        </w:rPr>
        <w:t xml:space="preserve"> zo dňa 22.01.2014 vo veci Š</w:t>
      </w:r>
      <w:r w:rsidR="00C96AFC">
        <w:rPr>
          <w:rFonts w:ascii="Times New Roman" w:hAnsi="Times New Roman" w:cs="Times New Roman"/>
          <w:kern w:val="1"/>
          <w:sz w:val="22"/>
          <w:szCs w:val="22"/>
          <w:lang w:val="sk-SK"/>
        </w:rPr>
        <w:t xml:space="preserve">tátna pomoc č. </w:t>
      </w:r>
      <w:r w:rsidR="00E06FCC">
        <w:rPr>
          <w:rFonts w:ascii="Times New Roman" w:hAnsi="Times New Roman" w:cs="Times New Roman"/>
          <w:kern w:val="1"/>
          <w:sz w:val="22"/>
          <w:szCs w:val="22"/>
          <w:lang w:val="sk-SK"/>
        </w:rPr>
        <w:t>SA.37447 (2013/N)</w:t>
      </w:r>
      <w:r w:rsidR="009A4F0D" w:rsidRPr="009A4F0D">
        <w:rPr>
          <w:rFonts w:ascii="Times New Roman" w:hAnsi="Times New Roman" w:cs="Times New Roman"/>
          <w:kern w:val="1"/>
          <w:sz w:val="22"/>
          <w:szCs w:val="22"/>
          <w:lang w:val="sk-SK"/>
        </w:rPr>
        <w:t xml:space="preserve"> </w:t>
      </w:r>
      <w:r w:rsidR="000F3149">
        <w:rPr>
          <w:rFonts w:ascii="Times New Roman" w:hAnsi="Times New Roman" w:cs="Times New Roman"/>
          <w:kern w:val="1"/>
          <w:sz w:val="22"/>
          <w:szCs w:val="22"/>
          <w:lang w:val="sk-SK"/>
        </w:rPr>
        <w:t>– Slovenská republika, m</w:t>
      </w:r>
      <w:r w:rsidR="00C96AFC">
        <w:rPr>
          <w:rFonts w:ascii="Times New Roman" w:hAnsi="Times New Roman" w:cs="Times New Roman"/>
          <w:kern w:val="1"/>
          <w:sz w:val="22"/>
          <w:szCs w:val="22"/>
          <w:lang w:val="sk-SK"/>
        </w:rPr>
        <w:t xml:space="preserve">apa regionálnej pomoci na roky 2014-2020, </w:t>
      </w:r>
      <w:r w:rsidR="009A4F0D" w:rsidRPr="009A4F0D">
        <w:rPr>
          <w:rFonts w:ascii="Times New Roman" w:hAnsi="Times New Roman" w:cs="Times New Roman"/>
          <w:kern w:val="1"/>
          <w:sz w:val="22"/>
          <w:szCs w:val="22"/>
          <w:lang w:val="sk-SK"/>
        </w:rPr>
        <w:t xml:space="preserve">platnej </w:t>
      </w:r>
      <w:r w:rsidR="00E06FCC">
        <w:rPr>
          <w:rFonts w:ascii="Times New Roman" w:hAnsi="Times New Roman" w:cs="Times New Roman"/>
          <w:kern w:val="1"/>
          <w:sz w:val="22"/>
          <w:szCs w:val="22"/>
          <w:lang w:val="sk-SK"/>
        </w:rPr>
        <w:t>od 01.07.2014 do 31.12.2020</w:t>
      </w:r>
      <w:r w:rsidR="00C96AFC">
        <w:rPr>
          <w:rFonts w:ascii="Times New Roman" w:hAnsi="Times New Roman" w:cs="Times New Roman"/>
          <w:kern w:val="1"/>
          <w:sz w:val="22"/>
          <w:szCs w:val="22"/>
          <w:lang w:val="sk-SK"/>
        </w:rPr>
        <w:t>, zverejnenej v Úradnom vestníku EÚ pod č. Ú. v. C210 dňa 04.07.2014</w:t>
      </w:r>
      <w:r w:rsidR="00E06FC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 </w:t>
      </w:r>
    </w:p>
    <w:p w14:paraId="2CC4EBA7" w14:textId="5C0545D0" w:rsidR="009A4F0D" w:rsidRP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I.5 </w:t>
      </w:r>
      <w:r w:rsidR="003F3DBB">
        <w:rPr>
          <w:rFonts w:ascii="Times New Roman" w:hAnsi="Times New Roman" w:cs="Times New Roman"/>
          <w:kern w:val="1"/>
          <w:sz w:val="22"/>
          <w:szCs w:val="22"/>
          <w:lang w:val="sk-SK"/>
        </w:rPr>
        <w:t xml:space="preserve">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 </w:t>
      </w:r>
    </w:p>
    <w:p w14:paraId="199133F9" w14:textId="1040E9DF" w:rsidR="009A4F0D" w:rsidRDefault="00EB27A2"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I.6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0" w:history="1">
        <w:r w:rsidR="00BF6AD1" w:rsidRPr="00F731D8">
          <w:rPr>
            <w:rStyle w:val="Hypertextovprepojenie"/>
            <w:rFonts w:ascii="Times New Roman" w:hAnsi="Times New Roman" w:cs="Times New Roman"/>
            <w:kern w:val="1"/>
            <w:sz w:val="22"/>
            <w:szCs w:val="22"/>
            <w:lang w:val="sk-SK"/>
          </w:rPr>
          <w:t>www.statnapomoc.sk</w:t>
        </w:r>
      </w:hyperlink>
      <w:r w:rsidR="00BF6AD1">
        <w:rPr>
          <w:rFonts w:ascii="Times New Roman" w:hAnsi="Times New Roman" w:cs="Times New Roman"/>
          <w:kern w:val="1"/>
          <w:sz w:val="22"/>
          <w:szCs w:val="22"/>
          <w:lang w:val="sk-SK"/>
        </w:rPr>
        <w:t>.</w:t>
      </w:r>
      <w:r w:rsidR="009A4F0D" w:rsidRPr="00A33CB5">
        <w:rPr>
          <w:rFonts w:ascii="Times New Roman" w:hAnsi="Times New Roman" w:cs="Times New Roman"/>
          <w:kern w:val="1"/>
          <w:sz w:val="22"/>
          <w:szCs w:val="22"/>
          <w:lang w:val="sk-SK"/>
        </w:rPr>
        <w:t xml:space="preserve"> </w:t>
      </w:r>
    </w:p>
    <w:p w14:paraId="5F78C855" w14:textId="225A0E90" w:rsidR="00637B59" w:rsidRPr="00637B59" w:rsidRDefault="00637B59" w:rsidP="00637B59">
      <w:pPr>
        <w:widowControl w:val="0"/>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I.7 </w:t>
      </w:r>
      <w:r>
        <w:rPr>
          <w:rFonts w:ascii="Times New Roman" w:hAnsi="Times New Roman" w:cs="Times New Roman"/>
          <w:kern w:val="1"/>
          <w:sz w:val="22"/>
          <w:szCs w:val="22"/>
          <w:lang w:val="sk-SK"/>
        </w:rPr>
        <w:t xml:space="preserve">Maximálna výška pomoci na jeden projekt nedosahuje hodnotu veľkého investičného projektu, t.j. počiatočná investícia nedosiahne výšku 50 mil. Eur oprávnených nákladov, vypočítaných na základe cien a výmenných kurzov, platných v čase poskytnutia pomoci. Tento strop sa nesmie obchádzať umelým rozdeľovaním </w:t>
      </w:r>
      <w:r w:rsidR="00A5186F">
        <w:rPr>
          <w:rFonts w:ascii="Times New Roman" w:hAnsi="Times New Roman" w:cs="Times New Roman"/>
          <w:kern w:val="1"/>
          <w:sz w:val="22"/>
          <w:szCs w:val="22"/>
          <w:lang w:val="sk-SK"/>
        </w:rPr>
        <w:t xml:space="preserve">projektov pomoci. </w:t>
      </w:r>
    </w:p>
    <w:p w14:paraId="31BE5278" w14:textId="77777777" w:rsidR="00F30C98" w:rsidRDefault="00F30C98" w:rsidP="00F30C98">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I.8 </w:t>
      </w:r>
      <w:r w:rsidR="00A308E9" w:rsidRPr="00F30C98">
        <w:rPr>
          <w:rFonts w:ascii="Times New Roman" w:hAnsi="Times New Roman" w:cs="Times New Roman"/>
          <w:sz w:val="22"/>
          <w:szCs w:val="22"/>
          <w:lang w:val="sk-SK"/>
        </w:rPr>
        <w:t>Maximálna výška oprávnených nákladov</w:t>
      </w:r>
      <w:r>
        <w:rPr>
          <w:rFonts w:ascii="Times New Roman" w:hAnsi="Times New Roman" w:cs="Times New Roman"/>
          <w:sz w:val="22"/>
          <w:szCs w:val="22"/>
          <w:lang w:val="sk-SK"/>
        </w:rPr>
        <w:t xml:space="preserve"> na jeden projekt je 2 000 000Eur</w:t>
      </w:r>
      <w:r w:rsidR="00A308E9" w:rsidRPr="00F30C98">
        <w:rPr>
          <w:rFonts w:ascii="Times New Roman" w:hAnsi="Times New Roman" w:cs="Times New Roman"/>
          <w:sz w:val="22"/>
          <w:szCs w:val="22"/>
          <w:lang w:val="sk-SK"/>
        </w:rPr>
        <w:t xml:space="preserve">. </w:t>
      </w:r>
    </w:p>
    <w:p w14:paraId="7B17A999" w14:textId="5A053976" w:rsidR="00F30C98" w:rsidRDefault="00F30C98" w:rsidP="00F30C98">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I.9 </w:t>
      </w:r>
      <w:r w:rsidR="00A308E9" w:rsidRPr="00F30C98">
        <w:rPr>
          <w:rFonts w:ascii="Times New Roman" w:hAnsi="Times New Roman" w:cs="Times New Roman"/>
          <w:sz w:val="22"/>
          <w:szCs w:val="22"/>
          <w:lang w:val="sk-SK"/>
        </w:rPr>
        <w:t>V rámci kolektívnych</w:t>
      </w:r>
      <w:r w:rsidR="00536C6F">
        <w:rPr>
          <w:rStyle w:val="Odkaznapoznmkupodiarou"/>
          <w:rFonts w:ascii="Times New Roman" w:hAnsi="Times New Roman" w:cs="Times New Roman"/>
          <w:sz w:val="22"/>
          <w:szCs w:val="22"/>
          <w:lang w:val="sk-SK"/>
        </w:rPr>
        <w:footnoteReference w:id="3"/>
      </w:r>
      <w:r w:rsidR="00A308E9" w:rsidRPr="00F30C98">
        <w:rPr>
          <w:rFonts w:ascii="Times New Roman" w:hAnsi="Times New Roman" w:cs="Times New Roman"/>
          <w:sz w:val="22"/>
          <w:szCs w:val="22"/>
          <w:lang w:val="sk-SK"/>
        </w:rPr>
        <w:t xml:space="preserve"> investícií</w:t>
      </w:r>
      <w:r>
        <w:rPr>
          <w:rFonts w:ascii="Times New Roman" w:hAnsi="Times New Roman" w:cs="Times New Roman"/>
          <w:sz w:val="22"/>
          <w:szCs w:val="22"/>
          <w:lang w:val="sk-SK"/>
        </w:rPr>
        <w:t xml:space="preserve"> </w:t>
      </w:r>
      <w:r w:rsidR="00A308E9" w:rsidRPr="00F30C98">
        <w:rPr>
          <w:rFonts w:ascii="Times New Roman" w:hAnsi="Times New Roman" w:cs="Times New Roman"/>
          <w:sz w:val="22"/>
          <w:szCs w:val="22"/>
          <w:lang w:val="sk-SK"/>
        </w:rPr>
        <w:t>bude maxim</w:t>
      </w:r>
      <w:r>
        <w:rPr>
          <w:rFonts w:ascii="Times New Roman" w:hAnsi="Times New Roman" w:cs="Times New Roman"/>
          <w:sz w:val="22"/>
          <w:szCs w:val="22"/>
          <w:lang w:val="sk-SK"/>
        </w:rPr>
        <w:t>álna suma na projekt 10 000 000Eur (maximálne však 2 000 000Eur</w:t>
      </w:r>
      <w:r w:rsidRPr="00F30C98">
        <w:rPr>
          <w:rFonts w:ascii="Times New Roman" w:hAnsi="Times New Roman" w:cs="Times New Roman"/>
          <w:sz w:val="22"/>
          <w:szCs w:val="22"/>
          <w:lang w:val="sk-SK"/>
        </w:rPr>
        <w:t xml:space="preserve"> na </w:t>
      </w:r>
      <w:r>
        <w:rPr>
          <w:rFonts w:ascii="Times New Roman" w:hAnsi="Times New Roman" w:cs="Times New Roman"/>
          <w:sz w:val="22"/>
          <w:szCs w:val="22"/>
          <w:lang w:val="sk-SK"/>
        </w:rPr>
        <w:t>jedného príjemcu pomoci</w:t>
      </w:r>
      <w:r w:rsidRPr="00F30C98">
        <w:rPr>
          <w:rFonts w:ascii="Times New Roman" w:hAnsi="Times New Roman" w:cs="Times New Roman"/>
          <w:sz w:val="22"/>
          <w:szCs w:val="22"/>
          <w:lang w:val="sk-SK"/>
        </w:rPr>
        <w:t xml:space="preserve"> ale</w:t>
      </w:r>
      <w:r>
        <w:rPr>
          <w:rFonts w:ascii="Times New Roman" w:hAnsi="Times New Roman" w:cs="Times New Roman"/>
          <w:sz w:val="22"/>
          <w:szCs w:val="22"/>
          <w:lang w:val="sk-SK"/>
        </w:rPr>
        <w:t>bo partnera v rámci kolektívnej investície)</w:t>
      </w:r>
      <w:r w:rsidR="00A308E9" w:rsidRPr="00F30C98">
        <w:rPr>
          <w:rFonts w:ascii="Times New Roman" w:hAnsi="Times New Roman" w:cs="Times New Roman"/>
          <w:sz w:val="22"/>
          <w:szCs w:val="22"/>
          <w:lang w:val="sk-SK"/>
        </w:rPr>
        <w:t xml:space="preserve">. </w:t>
      </w:r>
    </w:p>
    <w:p w14:paraId="5C3AE237" w14:textId="6E7FF350" w:rsidR="00536C6F" w:rsidRDefault="00F30C98" w:rsidP="00536C6F">
      <w:p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I.10 </w:t>
      </w:r>
      <w:r w:rsidR="00A308E9" w:rsidRPr="00F30C98">
        <w:rPr>
          <w:rFonts w:ascii="Times New Roman" w:hAnsi="Times New Roman" w:cs="Times New Roman"/>
          <w:sz w:val="22"/>
          <w:szCs w:val="22"/>
          <w:lang w:val="sk-SK"/>
        </w:rPr>
        <w:t>V rámci integrovaných</w:t>
      </w:r>
      <w:r w:rsidR="00536C6F">
        <w:rPr>
          <w:rStyle w:val="Odkaznapoznmkupodiarou"/>
          <w:rFonts w:ascii="Times New Roman" w:hAnsi="Times New Roman" w:cs="Times New Roman"/>
          <w:sz w:val="22"/>
          <w:szCs w:val="22"/>
          <w:lang w:val="sk-SK"/>
        </w:rPr>
        <w:footnoteReference w:id="4"/>
      </w:r>
      <w:r w:rsidR="00A308E9" w:rsidRPr="00F30C98">
        <w:rPr>
          <w:rFonts w:ascii="Times New Roman" w:hAnsi="Times New Roman" w:cs="Times New Roman"/>
          <w:sz w:val="22"/>
          <w:szCs w:val="22"/>
          <w:lang w:val="sk-SK"/>
        </w:rPr>
        <w:t xml:space="preserve"> projektov bude maximálna suma na projekt 10 0</w:t>
      </w:r>
      <w:r>
        <w:rPr>
          <w:rFonts w:ascii="Times New Roman" w:hAnsi="Times New Roman" w:cs="Times New Roman"/>
          <w:sz w:val="22"/>
          <w:szCs w:val="22"/>
          <w:lang w:val="sk-SK"/>
        </w:rPr>
        <w:t>00 000Eur</w:t>
      </w:r>
      <w:r w:rsidR="00A308E9" w:rsidRPr="00F30C98">
        <w:rPr>
          <w:rFonts w:ascii="Times New Roman" w:hAnsi="Times New Roman" w:cs="Times New Roman"/>
          <w:sz w:val="22"/>
          <w:szCs w:val="22"/>
          <w:lang w:val="sk-SK"/>
        </w:rPr>
        <w:t xml:space="preserve">. </w:t>
      </w:r>
    </w:p>
    <w:p w14:paraId="478C89B5" w14:textId="77777777" w:rsidR="00536C6F" w:rsidRPr="00536C6F" w:rsidRDefault="00536C6F" w:rsidP="008F3963">
      <w:pPr>
        <w:autoSpaceDE w:val="0"/>
        <w:autoSpaceDN w:val="0"/>
        <w:adjustRightInd w:val="0"/>
        <w:ind w:right="-488"/>
        <w:jc w:val="both"/>
        <w:rPr>
          <w:rFonts w:ascii="Times New Roman" w:hAnsi="Times New Roman" w:cs="Times New Roman"/>
          <w:sz w:val="22"/>
          <w:szCs w:val="22"/>
          <w:lang w:val="sk-SK"/>
        </w:rPr>
      </w:pPr>
    </w:p>
    <w:p w14:paraId="5D6B1E7B" w14:textId="4606D4FC" w:rsidR="006972EA" w:rsidRPr="00F30C98" w:rsidRDefault="00340AA3" w:rsidP="008F3963">
      <w:pPr>
        <w:widowControl w:val="0"/>
        <w:autoSpaceDE w:val="0"/>
        <w:autoSpaceDN w:val="0"/>
        <w:adjustRightInd w:val="0"/>
        <w:ind w:right="-489"/>
        <w:jc w:val="both"/>
        <w:rPr>
          <w:rFonts w:ascii="Times New Roman" w:hAnsi="Times New Roman" w:cs="Times New Roman"/>
          <w:b/>
          <w:kern w:val="1"/>
          <w:sz w:val="22"/>
          <w:szCs w:val="22"/>
          <w:lang w:val="sk-SK"/>
        </w:rPr>
      </w:pPr>
      <w:r w:rsidRPr="00F30C98">
        <w:rPr>
          <w:rFonts w:ascii="Times New Roman" w:hAnsi="Times New Roman" w:cs="Times New Roman"/>
          <w:b/>
          <w:kern w:val="1"/>
          <w:sz w:val="22"/>
          <w:szCs w:val="22"/>
          <w:lang w:val="sk-SK"/>
        </w:rPr>
        <w:t>J</w:t>
      </w:r>
      <w:r w:rsidR="006972EA" w:rsidRPr="00F30C98">
        <w:rPr>
          <w:rFonts w:ascii="Times New Roman" w:hAnsi="Times New Roman" w:cs="Times New Roman"/>
          <w:b/>
          <w:kern w:val="1"/>
          <w:sz w:val="22"/>
          <w:szCs w:val="22"/>
          <w:lang w:val="sk-SK"/>
        </w:rPr>
        <w:t>. Stimulačný účinok</w:t>
      </w:r>
    </w:p>
    <w:p w14:paraId="717D350A" w14:textId="6B22F34B" w:rsidR="006972EA" w:rsidRDefault="00617F12" w:rsidP="00D25987">
      <w:pPr>
        <w:widowControl w:val="0"/>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 xml:space="preserve">Táto schéma sa uplatňuje len na pomoc, ktorá má stimulačný účinok. Pomoc sa pokladá za pomoc, ktorá má stimulačný účinok, ak príjemca pomoci podá písomnú ŽoNFP (projekt) pre </w:t>
      </w:r>
      <w:r w:rsidR="00B14E0C">
        <w:rPr>
          <w:rFonts w:ascii="Times New Roman" w:hAnsi="Times New Roman" w:cs="Times New Roman"/>
          <w:kern w:val="1"/>
          <w:sz w:val="22"/>
          <w:szCs w:val="22"/>
          <w:lang w:val="sk-SK"/>
        </w:rPr>
        <w:t>podopatrenie 4.2</w:t>
      </w:r>
      <w:r w:rsidR="006972EA">
        <w:rPr>
          <w:rFonts w:ascii="Times New Roman" w:hAnsi="Times New Roman" w:cs="Times New Roman"/>
          <w:kern w:val="1"/>
          <w:sz w:val="22"/>
          <w:szCs w:val="22"/>
          <w:lang w:val="sk-SK"/>
        </w:rPr>
        <w:t xml:space="preserve"> </w:t>
      </w:r>
      <w:r w:rsidR="00B14E0C">
        <w:rPr>
          <w:rFonts w:ascii="Times New Roman" w:hAnsi="Times New Roman" w:cs="Times New Roman"/>
          <w:kern w:val="1"/>
          <w:sz w:val="22"/>
          <w:szCs w:val="22"/>
          <w:lang w:val="sk-SK"/>
        </w:rPr>
        <w:t>Podpora pre investície na spracovanie/ uvádzanie na trh poľnohospodárskych výrobkov</w:t>
      </w:r>
      <w:r>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pred začatím práce</w:t>
      </w:r>
      <w:r w:rsidR="008F3963">
        <w:rPr>
          <w:rStyle w:val="Odkaznapoznmkupodiarou"/>
          <w:rFonts w:ascii="Times New Roman" w:hAnsi="Times New Roman" w:cs="Times New Roman"/>
          <w:kern w:val="1"/>
          <w:sz w:val="22"/>
          <w:szCs w:val="22"/>
          <w:lang w:val="sk-SK"/>
        </w:rPr>
        <w:footnoteReference w:id="5"/>
      </w:r>
      <w:r w:rsidR="006972EA">
        <w:rPr>
          <w:rFonts w:ascii="Times New Roman" w:hAnsi="Times New Roman" w:cs="Times New Roman"/>
          <w:kern w:val="1"/>
          <w:sz w:val="22"/>
          <w:szCs w:val="22"/>
          <w:lang w:val="sk-SK"/>
        </w:rPr>
        <w:t xml:space="preserve"> na projekte alebo činnosti. </w:t>
      </w:r>
      <w:r w:rsidR="001A780D">
        <w:rPr>
          <w:rFonts w:ascii="Times New Roman" w:hAnsi="Times New Roman" w:cs="Times New Roman"/>
          <w:kern w:val="1"/>
          <w:sz w:val="22"/>
          <w:szCs w:val="22"/>
          <w:lang w:val="sk-SK"/>
        </w:rPr>
        <w:t>ŽoNFP</w:t>
      </w:r>
      <w:r w:rsidR="006972EA">
        <w:rPr>
          <w:rFonts w:ascii="Times New Roman" w:hAnsi="Times New Roman" w:cs="Times New Roman"/>
          <w:kern w:val="1"/>
          <w:sz w:val="22"/>
          <w:szCs w:val="22"/>
          <w:lang w:val="sk-SK"/>
        </w:rPr>
        <w:t xml:space="preserve"> obsahuje minimálne nasledovné informácie:</w:t>
      </w:r>
    </w:p>
    <w:p w14:paraId="1029D4AB" w14:textId="1E2F2098"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p>
    <w:p w14:paraId="11021E12" w14:textId="3D32EA3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opis projektu vrátane dátumu jeho začatia a ukončenia;</w:t>
      </w:r>
    </w:p>
    <w:p w14:paraId="654F939F" w14:textId="63D80A94"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miesto projektu;</w:t>
      </w:r>
    </w:p>
    <w:p w14:paraId="721AB18B" w14:textId="3E210D66" w:rsidR="006972EA" w:rsidRDefault="006972EA" w:rsidP="00D2598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zoznam nákladov projektu;</w:t>
      </w:r>
    </w:p>
    <w:p w14:paraId="45AC5AA1" w14:textId="536E75ED" w:rsidR="006972EA" w:rsidRPr="00D667A7" w:rsidRDefault="00AF7429" w:rsidP="00D667A7">
      <w:pPr>
        <w:pStyle w:val="Odsekzoznamu"/>
        <w:widowControl w:val="0"/>
        <w:numPr>
          <w:ilvl w:val="0"/>
          <w:numId w:val="10"/>
        </w:numPr>
        <w:autoSpaceDE w:val="0"/>
        <w:autoSpaceDN w:val="0"/>
        <w:adjustRightInd w:val="0"/>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 potrebných na projekt. </w:t>
      </w:r>
      <w:bookmarkStart w:id="0" w:name="_GoBack"/>
      <w:bookmarkEnd w:id="0"/>
    </w:p>
    <w:p w14:paraId="69AADA68" w14:textId="77777777" w:rsidR="0024050D" w:rsidRDefault="0024050D"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3A64B0C8" w14:textId="33CF4C11" w:rsidR="009A4F0D" w:rsidRDefault="00340AA3"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3D7938">
        <w:rPr>
          <w:rFonts w:ascii="Times New Roman" w:hAnsi="Times New Roman" w:cs="Times New Roman"/>
          <w:b/>
          <w:bCs/>
          <w:kern w:val="1"/>
          <w:sz w:val="22"/>
          <w:szCs w:val="22"/>
          <w:lang w:val="sk-SK"/>
        </w:rPr>
        <w:t>K</w:t>
      </w:r>
      <w:r w:rsidR="003F3DBB" w:rsidRPr="003D7938">
        <w:rPr>
          <w:rFonts w:ascii="Times New Roman" w:hAnsi="Times New Roman" w:cs="Times New Roman"/>
          <w:b/>
          <w:bCs/>
          <w:kern w:val="1"/>
          <w:sz w:val="22"/>
          <w:szCs w:val="22"/>
          <w:lang w:val="sk-SK"/>
        </w:rPr>
        <w:t xml:space="preserve">. </w:t>
      </w:r>
      <w:r w:rsidR="009A4F0D" w:rsidRPr="003D7938">
        <w:rPr>
          <w:rFonts w:ascii="Times New Roman" w:hAnsi="Times New Roman" w:cs="Times New Roman"/>
          <w:b/>
          <w:bCs/>
          <w:kern w:val="1"/>
          <w:sz w:val="22"/>
          <w:szCs w:val="22"/>
          <w:lang w:val="sk-SK"/>
        </w:rPr>
        <w:t xml:space="preserve">Podmienky poskytnutia </w:t>
      </w:r>
      <w:r w:rsidR="00767EE0" w:rsidRPr="003D7938">
        <w:rPr>
          <w:rFonts w:ascii="Times New Roman" w:hAnsi="Times New Roman" w:cs="Times New Roman"/>
          <w:b/>
          <w:bCs/>
          <w:kern w:val="1"/>
          <w:sz w:val="22"/>
          <w:szCs w:val="22"/>
          <w:lang w:val="sk-SK"/>
        </w:rPr>
        <w:t>pomoci</w:t>
      </w:r>
    </w:p>
    <w:p w14:paraId="69DD50A8" w14:textId="77777777" w:rsidR="00073BD8" w:rsidRDefault="00073BD8"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4200BA62" w14:textId="3932697B" w:rsidR="00A05F5B"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K.1 </w:t>
      </w:r>
      <w:r w:rsidR="00A05F5B">
        <w:rPr>
          <w:rFonts w:ascii="Times New Roman" w:hAnsi="Times New Roman" w:cs="Times New Roman"/>
          <w:sz w:val="22"/>
          <w:lang w:val="sk-SK"/>
        </w:rPr>
        <w:t xml:space="preserve">Príjemca </w:t>
      </w:r>
      <w:r w:rsidR="008F04F1">
        <w:rPr>
          <w:rFonts w:ascii="Times New Roman" w:hAnsi="Times New Roman" w:cs="Times New Roman"/>
          <w:sz w:val="22"/>
          <w:lang w:val="sk-SK"/>
        </w:rPr>
        <w:t xml:space="preserve">pomoci predloží </w:t>
      </w:r>
      <w:r w:rsidR="00A05F5B" w:rsidRPr="00A05F5B">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p>
    <w:p w14:paraId="2F4B0858" w14:textId="4AD3DC1A" w:rsidR="00582B3E" w:rsidRDefault="00617F12" w:rsidP="00D25987">
      <w:pPr>
        <w:pStyle w:val="Odsekzoznamu"/>
        <w:spacing w:after="120"/>
        <w:ind w:left="0" w:right="-489"/>
        <w:contextualSpacing w:val="0"/>
        <w:jc w:val="both"/>
        <w:rPr>
          <w:rFonts w:ascii="Times New Roman" w:hAnsi="Times New Roman" w:cs="Times New Roman"/>
          <w:sz w:val="22"/>
          <w:lang w:val="sk-SK"/>
        </w:rPr>
      </w:pPr>
      <w:r>
        <w:rPr>
          <w:rFonts w:ascii="Times New Roman" w:hAnsi="Times New Roman" w:cs="Times New Roman"/>
          <w:b/>
          <w:sz w:val="22"/>
          <w:lang w:val="sk-SK"/>
        </w:rPr>
        <w:t xml:space="preserve">K.2 </w:t>
      </w:r>
      <w:r w:rsidR="00582B3E">
        <w:rPr>
          <w:rFonts w:ascii="Times New Roman" w:hAnsi="Times New Roman" w:cs="Times New Roman"/>
          <w:sz w:val="22"/>
          <w:lang w:val="sk-SK"/>
        </w:rPr>
        <w:t>Príjemca pomoci predl</w:t>
      </w:r>
      <w:r w:rsidR="008F04F1">
        <w:rPr>
          <w:rFonts w:ascii="Times New Roman" w:hAnsi="Times New Roman" w:cs="Times New Roman"/>
          <w:sz w:val="22"/>
          <w:lang w:val="sk-SK"/>
        </w:rPr>
        <w:t xml:space="preserve">oží </w:t>
      </w:r>
      <w:r w:rsidR="0024537D">
        <w:rPr>
          <w:rFonts w:ascii="Times New Roman" w:hAnsi="Times New Roman" w:cs="Times New Roman"/>
          <w:sz w:val="22"/>
          <w:lang w:val="sk-SK"/>
        </w:rPr>
        <w:t>vyhlásenie</w:t>
      </w:r>
      <w:r w:rsidR="00582B3E">
        <w:rPr>
          <w:rFonts w:ascii="Times New Roman" w:hAnsi="Times New Roman" w:cs="Times New Roman"/>
          <w:sz w:val="22"/>
          <w:lang w:val="sk-SK"/>
        </w:rPr>
        <w:t xml:space="preserve">, že investícia na ktorú mu </w:t>
      </w:r>
      <w:r w:rsidR="0024537D">
        <w:rPr>
          <w:rFonts w:ascii="Times New Roman" w:hAnsi="Times New Roman" w:cs="Times New Roman"/>
          <w:sz w:val="22"/>
          <w:lang w:val="sk-SK"/>
        </w:rPr>
        <w:t xml:space="preserve">bude </w:t>
      </w:r>
      <w:r w:rsidR="00582B3E">
        <w:rPr>
          <w:rFonts w:ascii="Times New Roman" w:hAnsi="Times New Roman" w:cs="Times New Roman"/>
          <w:sz w:val="22"/>
          <w:lang w:val="sk-SK"/>
        </w:rPr>
        <w:t>pomoc poskytnutá, bude v dotknutej oblasti zachovaná minimálne 3 roky</w:t>
      </w:r>
      <w:r w:rsidR="00FB5669">
        <w:rPr>
          <w:rFonts w:ascii="Times New Roman" w:hAnsi="Times New Roman" w:cs="Times New Roman"/>
          <w:sz w:val="22"/>
          <w:lang w:val="sk-SK"/>
        </w:rPr>
        <w:t xml:space="preserve"> a v prípade veľkých podnikov minimálne 5 rokov,</w:t>
      </w:r>
      <w:r w:rsidR="00582B3E">
        <w:rPr>
          <w:rFonts w:ascii="Times New Roman" w:hAnsi="Times New Roman" w:cs="Times New Roman"/>
          <w:sz w:val="22"/>
          <w:lang w:val="sk-SK"/>
        </w:rPr>
        <w:t xml:space="preserve"> po jej dokončení.</w:t>
      </w:r>
      <w:r w:rsidR="00E34D7B">
        <w:rPr>
          <w:rFonts w:ascii="Times New Roman" w:hAnsi="Times New Roman" w:cs="Times New Roman"/>
          <w:sz w:val="22"/>
          <w:lang w:val="sk-SK"/>
        </w:rPr>
        <w:t xml:space="preserve"> Táto podmienka nebráni výmene vybavenia alebo zariadenia, ktoré v priebehu uvedeného obdobia zastaralo alebo sa pokazilo, za predpokladu, že sa hospodárska činnosť v príslušnej oblasti zachová </w:t>
      </w:r>
      <w:r w:rsidR="00FB5669">
        <w:rPr>
          <w:rFonts w:ascii="Times New Roman" w:hAnsi="Times New Roman" w:cs="Times New Roman"/>
          <w:sz w:val="22"/>
          <w:lang w:val="sk-SK"/>
        </w:rPr>
        <w:t xml:space="preserve">minimálne </w:t>
      </w:r>
      <w:r w:rsidR="00E34D7B">
        <w:rPr>
          <w:rFonts w:ascii="Times New Roman" w:hAnsi="Times New Roman" w:cs="Times New Roman"/>
          <w:sz w:val="22"/>
          <w:lang w:val="sk-SK"/>
        </w:rPr>
        <w:t xml:space="preserve">počas uvedeného obdobia. </w:t>
      </w:r>
      <w:r w:rsidR="00582B3E">
        <w:rPr>
          <w:rFonts w:ascii="Times New Roman" w:hAnsi="Times New Roman" w:cs="Times New Roman"/>
          <w:sz w:val="22"/>
          <w:lang w:val="sk-SK"/>
        </w:rPr>
        <w:t xml:space="preserve"> </w:t>
      </w:r>
    </w:p>
    <w:p w14:paraId="242BCE2B" w14:textId="6BAA563B" w:rsidR="0024537D" w:rsidRDefault="00617F12" w:rsidP="00D25987">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Pr>
          <w:rFonts w:ascii="Times New Roman" w:hAnsi="Times New Roman" w:cs="Times New Roman"/>
          <w:b/>
          <w:sz w:val="22"/>
          <w:lang w:val="sk-SK"/>
        </w:rPr>
        <w:t xml:space="preserve">K.3 </w:t>
      </w:r>
      <w:r w:rsidR="008F04F1">
        <w:rPr>
          <w:rFonts w:ascii="Times New Roman" w:hAnsi="Times New Roman" w:cs="Times New Roman"/>
          <w:sz w:val="22"/>
          <w:lang w:val="sk-SK"/>
        </w:rPr>
        <w:t xml:space="preserve">Príjemca pomoci predloží </w:t>
      </w:r>
      <w:r w:rsidR="0024537D">
        <w:rPr>
          <w:rFonts w:ascii="Times New Roman" w:hAnsi="Times New Roman" w:cs="Times New Roman"/>
          <w:sz w:val="22"/>
          <w:lang w:val="sk-SK"/>
        </w:rPr>
        <w:t xml:space="preserve">vyhlásenie o tom, že nie je podnikom v ťažkostiach, </w:t>
      </w:r>
      <w:r w:rsidR="0024537D">
        <w:rPr>
          <w:rFonts w:ascii="Times New Roman" w:hAnsi="Times New Roman" w:cs="Times New Roman"/>
          <w:sz w:val="22"/>
          <w:szCs w:val="22"/>
          <w:lang w:val="sk-SK"/>
        </w:rPr>
        <w:t xml:space="preserve">podnikom v ťažkostiach sa rozumie podnik v zmysle článku 2, ods.18 </w:t>
      </w:r>
      <w:r>
        <w:rPr>
          <w:rFonts w:ascii="Times New Roman" w:hAnsi="Times New Roman" w:cs="Times New Roman"/>
          <w:sz w:val="22"/>
          <w:szCs w:val="22"/>
          <w:lang w:val="sk-SK"/>
        </w:rPr>
        <w:t xml:space="preserve">kapitoly I </w:t>
      </w:r>
      <w:r w:rsidR="0024537D">
        <w:rPr>
          <w:rFonts w:ascii="Times New Roman" w:hAnsi="Times New Roman" w:cs="Times New Roman"/>
          <w:sz w:val="22"/>
          <w:szCs w:val="22"/>
          <w:lang w:val="sk-SK"/>
        </w:rPr>
        <w:t>nariadenia Komisie (EÚ) č.651/2014.</w:t>
      </w:r>
    </w:p>
    <w:p w14:paraId="43DEC9FD" w14:textId="1ECC94F4" w:rsidR="009A4F0D" w:rsidRDefault="00617F12" w:rsidP="00D25987">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K.4 </w:t>
      </w:r>
      <w:r w:rsidR="009A4F0D" w:rsidRPr="009A4F0D">
        <w:rPr>
          <w:rFonts w:ascii="Times New Roman" w:hAnsi="Times New Roman" w:cs="Times New Roman"/>
          <w:kern w:val="1"/>
          <w:sz w:val="22"/>
          <w:szCs w:val="22"/>
          <w:lang w:val="sk-SK"/>
        </w:rPr>
        <w:t xml:space="preserve">Oprávnenosť projektov na financovanie z PRV, je podmienená splnením všetkých </w:t>
      </w:r>
      <w:r w:rsidR="00CF2AE2">
        <w:rPr>
          <w:rFonts w:ascii="Times New Roman" w:hAnsi="Times New Roman" w:cs="Times New Roman"/>
          <w:kern w:val="1"/>
          <w:sz w:val="22"/>
          <w:szCs w:val="22"/>
          <w:lang w:val="sk-SK"/>
        </w:rPr>
        <w:t xml:space="preserve">relevantných </w:t>
      </w:r>
      <w:r>
        <w:rPr>
          <w:rFonts w:ascii="Times New Roman" w:hAnsi="Times New Roman" w:cs="Times New Roman"/>
          <w:kern w:val="1"/>
          <w:sz w:val="22"/>
          <w:szCs w:val="22"/>
          <w:lang w:val="sk-SK"/>
        </w:rPr>
        <w:t>podmienok oprávnenosti</w:t>
      </w:r>
      <w:r w:rsidR="009A4F0D" w:rsidRPr="009A4F0D">
        <w:rPr>
          <w:rFonts w:ascii="Times New Roman" w:hAnsi="Times New Roman" w:cs="Times New Roman"/>
          <w:kern w:val="1"/>
          <w:sz w:val="22"/>
          <w:szCs w:val="22"/>
          <w:lang w:val="sk-SK"/>
        </w:rPr>
        <w:t xml:space="preserve">, stanovených pre </w:t>
      </w:r>
      <w:r w:rsidR="008F3963">
        <w:rPr>
          <w:rFonts w:ascii="Times New Roman" w:hAnsi="Times New Roman" w:cs="Times New Roman"/>
          <w:kern w:val="1"/>
          <w:sz w:val="22"/>
          <w:szCs w:val="22"/>
          <w:lang w:val="sk-SK"/>
        </w:rPr>
        <w:t xml:space="preserve">podopatrenie </w:t>
      </w:r>
      <w:r>
        <w:rPr>
          <w:rFonts w:ascii="Times New Roman" w:hAnsi="Times New Roman" w:cs="Times New Roman"/>
          <w:kern w:val="1"/>
          <w:sz w:val="22"/>
          <w:szCs w:val="22"/>
          <w:lang w:val="sk-SK"/>
        </w:rPr>
        <w:t>4</w:t>
      </w:r>
      <w:r w:rsidR="008F3963">
        <w:rPr>
          <w:rFonts w:ascii="Times New Roman" w:hAnsi="Times New Roman" w:cs="Times New Roman"/>
          <w:kern w:val="1"/>
          <w:sz w:val="22"/>
          <w:szCs w:val="22"/>
          <w:lang w:val="sk-SK"/>
        </w:rPr>
        <w:t>.2</w:t>
      </w:r>
      <w:r>
        <w:rPr>
          <w:rFonts w:ascii="Times New Roman" w:hAnsi="Times New Roman" w:cs="Times New Roman"/>
          <w:kern w:val="1"/>
          <w:sz w:val="22"/>
          <w:szCs w:val="22"/>
          <w:lang w:val="sk-SK"/>
        </w:rPr>
        <w:t xml:space="preserve"> PRV:</w:t>
      </w:r>
    </w:p>
    <w:p w14:paraId="198543CC" w14:textId="3070505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Investície sa musia realizovať na území Slovenska</w:t>
      </w:r>
      <w:r w:rsidR="007B4703">
        <w:rPr>
          <w:rFonts w:ascii="Times New Roman" w:hAnsi="Times New Roman" w:cs="Times New Roman"/>
          <w:sz w:val="22"/>
          <w:szCs w:val="22"/>
          <w:lang w:val="sk-SK"/>
        </w:rPr>
        <w:t>, s výnimkou Bratislavského kraja</w:t>
      </w:r>
      <w:r w:rsidRPr="00033B2D">
        <w:rPr>
          <w:rFonts w:ascii="Times New Roman" w:hAnsi="Times New Roman" w:cs="Times New Roman"/>
          <w:sz w:val="22"/>
          <w:szCs w:val="22"/>
          <w:lang w:val="sk-SK"/>
        </w:rPr>
        <w:t>.</w:t>
      </w:r>
    </w:p>
    <w:p w14:paraId="2886B337"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evidované nedoplatky poistného na zdravotné poistenie, sociálne poistenie a príspevkov na starobné dôchodkové poistenie.</w:t>
      </w:r>
    </w:p>
    <w:p w14:paraId="5296111B"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nie je v</w:t>
      </w:r>
      <w:r>
        <w:rPr>
          <w:rFonts w:ascii="Times New Roman" w:hAnsi="Times New Roman" w:cs="Times New Roman"/>
          <w:sz w:val="22"/>
          <w:szCs w:val="22"/>
          <w:lang w:val="sk-SK"/>
        </w:rPr>
        <w:t> </w:t>
      </w:r>
      <w:r w:rsidRPr="00D92909">
        <w:rPr>
          <w:rFonts w:ascii="Times New Roman" w:hAnsi="Times New Roman" w:cs="Times New Roman"/>
          <w:sz w:val="22"/>
          <w:szCs w:val="22"/>
          <w:lang w:val="sk-SK"/>
        </w:rPr>
        <w:t>likvidácii (netýka sa  fyzických osôb uvedených  v § 2 odseku 2. písmena b), d) zákona č.513/1991 Zb. Obchodný zákonník);</w:t>
      </w:r>
      <w:r w:rsidRPr="00033B2D">
        <w:rPr>
          <w:rFonts w:ascii="Times New Roman" w:hAnsi="Times New Roman" w:cs="Times New Roman"/>
          <w:sz w:val="22"/>
          <w:szCs w:val="22"/>
          <w:lang w:val="sk-SK"/>
        </w:rPr>
        <w:t xml:space="preserve"> nie je voči nemu vedené konkurzné konanie; nie je v konkurze, v reštrukturalizácii a nebol voči nemu zamietnutý návrh na vyhlásenie konkurzu pre nedostatok majetku; neporušil v predchádzajúcich 3 rokoch zákaz nelegálneho zamestnávania.</w:t>
      </w:r>
    </w:p>
    <w:p w14:paraId="621B27A0" w14:textId="77777777" w:rsidR="00617F12" w:rsidRPr="00033B2D"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Žiadateľ nemá záväzky voči štátu po lehote splatnosti, voči žiadateľovi a na majetok, ktorý je predmetom projektu, nie je vedený výkon rozhodnutia.</w:t>
      </w:r>
    </w:p>
    <w:p w14:paraId="46CC17C4" w14:textId="77777777" w:rsidR="00617F12"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z jedného alebo viacerých programov a z iných nástrojov EÚ za podmienky, že sa na </w:t>
      </w:r>
      <w:r>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položku, zahrnutú do žiadosti o platbu na úhradu jedným z EŠIF, neposkytla podpora z iného fondu alebo nástroja EÚ a SR, ani podpora z rovnakého fondu v rámci iného programu, ani podpora z rovnakého fondu v rámci toho istého programu - čl. 65(11) nariadenia </w:t>
      </w:r>
      <w:r>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14:paraId="1EB89099" w14:textId="514827B5" w:rsidR="00617F12" w:rsidRPr="00637B59" w:rsidRDefault="00617F12" w:rsidP="00617F12">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w:t>
      </w:r>
      <w:r w:rsidR="00DC6BE5">
        <w:rPr>
          <w:rFonts w:ascii="Times New Roman" w:hAnsi="Times New Roman" w:cs="Times New Roman"/>
          <w:sz w:val="22"/>
          <w:szCs w:val="22"/>
          <w:lang w:val="sk-SK"/>
        </w:rPr>
        <w:t>zabezpečuje</w:t>
      </w:r>
      <w:r w:rsidRPr="00637B59">
        <w:rPr>
          <w:rFonts w:ascii="Times New Roman" w:hAnsi="Times New Roman" w:cs="Times New Roman"/>
          <w:sz w:val="22"/>
          <w:szCs w:val="22"/>
          <w:lang w:val="sk-SK"/>
        </w:rPr>
        <w:t xml:space="preserve"> hospodárnosť, efektívnosť a účinnosť použitia verejných prostriedkov.  </w:t>
      </w:r>
    </w:p>
    <w:p w14:paraId="149AE18B" w14:textId="582818E7" w:rsidR="00617F12" w:rsidRPr="00F12128" w:rsidRDefault="00617F12" w:rsidP="00F12128">
      <w:pPr>
        <w:pStyle w:val="Odsekzoznamu"/>
        <w:numPr>
          <w:ilvl w:val="0"/>
          <w:numId w:val="33"/>
        </w:numPr>
        <w:tabs>
          <w:tab w:val="left" w:pos="709"/>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w:t>
      </w:r>
      <w:r w:rsidR="00DC6BE5">
        <w:rPr>
          <w:rFonts w:ascii="Times New Roman" w:hAnsi="Times New Roman" w:cs="Times New Roman"/>
          <w:sz w:val="22"/>
          <w:szCs w:val="22"/>
          <w:lang w:val="sk-SK"/>
        </w:rPr>
        <w:t>dodržiava</w:t>
      </w:r>
      <w:r w:rsidRPr="00637B59">
        <w:rPr>
          <w:rFonts w:ascii="Times New Roman" w:hAnsi="Times New Roman" w:cs="Times New Roman"/>
          <w:sz w:val="22"/>
          <w:szCs w:val="22"/>
          <w:lang w:val="sk-SK"/>
        </w:rPr>
        <w:t xml:space="preserve"> princíp zákazu konfliktu záujmov v súlade so zákonom </w:t>
      </w:r>
      <w:r w:rsidR="00850FD7">
        <w:rPr>
          <w:rFonts w:ascii="Times New Roman" w:hAnsi="Times New Roman" w:cs="Times New Roman"/>
          <w:sz w:val="22"/>
          <w:szCs w:val="22"/>
          <w:lang w:val="sk-SK"/>
        </w:rPr>
        <w:t>o EŠIF</w:t>
      </w:r>
      <w:r w:rsidRPr="00637B59">
        <w:rPr>
          <w:rFonts w:ascii="Times New Roman" w:hAnsi="Times New Roman" w:cs="Times New Roman"/>
          <w:sz w:val="22"/>
          <w:szCs w:val="22"/>
          <w:lang w:val="sk-SK"/>
        </w:rPr>
        <w:t xml:space="preserve">. </w:t>
      </w:r>
    </w:p>
    <w:p w14:paraId="14CB4E7E" w14:textId="34A8BD36" w:rsidR="00617F12" w:rsidRPr="00637B59" w:rsidRDefault="00637B59"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  </w:t>
      </w:r>
      <w:r w:rsidR="00617F12" w:rsidRPr="00637B59">
        <w:rPr>
          <w:rFonts w:ascii="Times New Roman" w:hAnsi="Times New Roman" w:cs="Times New Roman"/>
          <w:sz w:val="22"/>
          <w:szCs w:val="22"/>
          <w:lang w:val="sk-SK"/>
        </w:rPr>
        <w:t xml:space="preserve">Operácie, ktoré budú financované z EPFRV, nesmú zahŕňať činnosti, ktoré boli súčasťou operácie, v prípade ktorej sa začalo alebo malo začať vymáhacie konanie v súlade s článkom  71 nariadenia </w:t>
      </w:r>
      <w:r w:rsidR="00850FD7">
        <w:rPr>
          <w:rFonts w:ascii="Times New Roman" w:hAnsi="Times New Roman" w:cs="Times New Roman"/>
          <w:sz w:val="22"/>
          <w:szCs w:val="22"/>
          <w:lang w:val="sk-SK"/>
        </w:rPr>
        <w:t>EP a Rady</w:t>
      </w:r>
      <w:r w:rsidR="00617F12" w:rsidRPr="00637B59">
        <w:rPr>
          <w:rFonts w:ascii="Times New Roman" w:hAnsi="Times New Roman" w:cs="Times New Roman"/>
          <w:sz w:val="22"/>
          <w:szCs w:val="22"/>
          <w:lang w:val="sk-SK"/>
        </w:rPr>
        <w:t xml:space="preserve"> (EÚ) č. 1303/2013 po premiestnení výrobnej činnosti mimo EÚ. </w:t>
      </w:r>
    </w:p>
    <w:p w14:paraId="568EE5B4"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30F117E" w14:textId="77777777" w:rsidR="00617F12" w:rsidRPr="00637B59" w:rsidRDefault="00617F12" w:rsidP="00617F12">
      <w:pPr>
        <w:pStyle w:val="Odsekzoznamu"/>
        <w:numPr>
          <w:ilvl w:val="0"/>
          <w:numId w:val="33"/>
        </w:numPr>
        <w:tabs>
          <w:tab w:val="left" w:pos="567"/>
          <w:tab w:val="left" w:pos="851"/>
        </w:tabs>
        <w:spacing w:after="120"/>
        <w:ind w:right="-489"/>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Investícia musí byť v súlade s normami SR a EÚ týkajúcimi sa danej investície.</w:t>
      </w:r>
    </w:p>
    <w:p w14:paraId="341EE637" w14:textId="77777777" w:rsidR="00617F12" w:rsidRPr="00637B59"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lastRenderedPageBreak/>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EP a Rady (EÚ) č. 1303/2013):</w:t>
      </w:r>
    </w:p>
    <w:p w14:paraId="2072A4D9"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skončenia alebo premiestnenia produktívnej činnosti mimo Slovenska;</w:t>
      </w:r>
    </w:p>
    <w:p w14:paraId="692ADCA4"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zmeny vlastníctva položky infraštruktúry, ktorá poskytuje firme alebo orgánu verejnej moci neoprávnené zvýhodnenie;</w:t>
      </w:r>
    </w:p>
    <w:p w14:paraId="2C5F682E" w14:textId="77777777" w:rsidR="00617F12" w:rsidRPr="00637B59" w:rsidRDefault="00617F12" w:rsidP="00617F12">
      <w:pPr>
        <w:pStyle w:val="Odsekzoznamu"/>
        <w:numPr>
          <w:ilvl w:val="1"/>
          <w:numId w:val="33"/>
        </w:numPr>
        <w:autoSpaceDE w:val="0"/>
        <w:autoSpaceDN w:val="0"/>
        <w:adjustRightInd w:val="0"/>
        <w:spacing w:after="120"/>
        <w:ind w:right="-488"/>
        <w:jc w:val="both"/>
        <w:rPr>
          <w:rFonts w:ascii="Times New Roman" w:hAnsi="Times New Roman" w:cs="Times New Roman"/>
          <w:i/>
          <w:iCs/>
          <w:sz w:val="22"/>
          <w:szCs w:val="22"/>
          <w:lang w:val="sk-SK"/>
        </w:rPr>
      </w:pPr>
      <w:r w:rsidRPr="00637B59">
        <w:rPr>
          <w:rFonts w:ascii="Times New Roman" w:hAnsi="Times New Roman" w:cs="Times New Roman"/>
          <w:i/>
          <w:iCs/>
          <w:sz w:val="22"/>
          <w:szCs w:val="22"/>
          <w:lang w:val="sk-SK"/>
        </w:rPr>
        <w:t>podstatnej zmeny, ktorá ovplyvňuje jej povahu, ciele alebo podmienky realizácie, čo by spôsobilo narušenie jej pôvodných cieľov.</w:t>
      </w:r>
    </w:p>
    <w:p w14:paraId="632C7610" w14:textId="77777777" w:rsidR="00617F12" w:rsidRPr="003D7938" w:rsidRDefault="00617F12" w:rsidP="00617F12">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637B59">
        <w:rPr>
          <w:rFonts w:ascii="Times New Roman" w:hAnsi="Times New Roman" w:cs="Times New Roman"/>
          <w:sz w:val="22"/>
          <w:szCs w:val="22"/>
          <w:lang w:val="sk-SK"/>
        </w:rPr>
        <w:t xml:space="preserve">Každá investičná operácia, ak sa na ňu vzťahuje zákon č. 24/2006 </w:t>
      </w:r>
      <w:proofErr w:type="spellStart"/>
      <w:r w:rsidRPr="00637B59">
        <w:rPr>
          <w:rFonts w:ascii="Times New Roman" w:hAnsi="Times New Roman" w:cs="Times New Roman"/>
          <w:sz w:val="22"/>
          <w:szCs w:val="22"/>
          <w:lang w:val="sk-SK"/>
        </w:rPr>
        <w:t>Z.z</w:t>
      </w:r>
      <w:proofErr w:type="spellEnd"/>
      <w:r w:rsidRPr="00637B59">
        <w:rPr>
          <w:rFonts w:ascii="Times New Roman" w:hAnsi="Times New Roman" w:cs="Times New Roman"/>
          <w:sz w:val="22"/>
          <w:szCs w:val="22"/>
          <w:lang w:val="sk-SK"/>
        </w:rPr>
        <w:t xml:space="preserve">. o posudzovaní </w:t>
      </w:r>
      <w:r w:rsidRPr="003D7938">
        <w:rPr>
          <w:rFonts w:ascii="Times New Roman" w:hAnsi="Times New Roman" w:cs="Times New Roman"/>
          <w:sz w:val="22"/>
          <w:szCs w:val="22"/>
          <w:lang w:val="sk-SK"/>
        </w:rPr>
        <w:t>vplyvov na životné prostredie, musí byť vopred posúdená na základe tohto zákona.</w:t>
      </w:r>
    </w:p>
    <w:p w14:paraId="51284B59" w14:textId="42DCF946" w:rsidR="003D7938" w:rsidRPr="003D7938" w:rsidRDefault="00617F12"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Žiadateľ pri obstarávaní tovarov, stavebných prác a služieb postup</w:t>
      </w:r>
      <w:r w:rsidR="00DC6BE5">
        <w:rPr>
          <w:rFonts w:ascii="Times New Roman" w:hAnsi="Times New Roman" w:cs="Times New Roman"/>
          <w:sz w:val="22"/>
          <w:szCs w:val="22"/>
          <w:lang w:val="sk-SK"/>
        </w:rPr>
        <w:t>uje</w:t>
      </w:r>
      <w:r w:rsidRPr="003D7938">
        <w:rPr>
          <w:rFonts w:ascii="Times New Roman" w:hAnsi="Times New Roman" w:cs="Times New Roman"/>
          <w:sz w:val="22"/>
          <w:szCs w:val="22"/>
          <w:lang w:val="sk-SK"/>
        </w:rPr>
        <w:t xml:space="preserve"> v súlade so zákonom č. 25/2006 o verejnom obstarávaní.</w:t>
      </w:r>
    </w:p>
    <w:p w14:paraId="719572A8" w14:textId="4E64B051" w:rsidR="003D7938" w:rsidRPr="003D7938" w:rsidRDefault="00DC6BE5"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Žiadateľ spolu so ŽoNFP predkladá </w:t>
      </w:r>
      <w:r w:rsidR="003D7938" w:rsidRPr="003D7938">
        <w:rPr>
          <w:rFonts w:ascii="Times New Roman" w:hAnsi="Times New Roman" w:cs="Times New Roman"/>
          <w:sz w:val="22"/>
          <w:szCs w:val="22"/>
          <w:lang w:val="sk-SK"/>
        </w:rPr>
        <w:t xml:space="preserve"> podnikateľsk</w:t>
      </w:r>
      <w:r>
        <w:rPr>
          <w:rFonts w:ascii="Times New Roman" w:hAnsi="Times New Roman" w:cs="Times New Roman"/>
          <w:sz w:val="22"/>
          <w:szCs w:val="22"/>
          <w:lang w:val="sk-SK"/>
        </w:rPr>
        <w:t>ý</w:t>
      </w:r>
      <w:r w:rsidR="003D7938" w:rsidRPr="003D7938">
        <w:rPr>
          <w:rFonts w:ascii="Times New Roman" w:hAnsi="Times New Roman" w:cs="Times New Roman"/>
          <w:sz w:val="22"/>
          <w:szCs w:val="22"/>
          <w:lang w:val="sk-SK"/>
        </w:rPr>
        <w:t xml:space="preserve"> plán.</w:t>
      </w:r>
    </w:p>
    <w:p w14:paraId="0BCCD526" w14:textId="1EBE9BC7" w:rsidR="003D7938" w:rsidRPr="003D7938" w:rsidRDefault="00A308E9"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Oprávnené sú len tie investície, ktoré sa týkaj</w:t>
      </w:r>
      <w:r w:rsidR="00D667A7">
        <w:rPr>
          <w:rFonts w:ascii="Times New Roman" w:hAnsi="Times New Roman" w:cs="Times New Roman"/>
          <w:sz w:val="22"/>
          <w:szCs w:val="22"/>
          <w:lang w:val="sk-SK"/>
        </w:rPr>
        <w:t xml:space="preserve">ú spracovania, uvádzania na trh </w:t>
      </w:r>
      <w:r w:rsidRPr="003D7938">
        <w:rPr>
          <w:rFonts w:ascii="Times New Roman" w:hAnsi="Times New Roman" w:cs="Times New Roman"/>
          <w:sz w:val="22"/>
          <w:szCs w:val="22"/>
          <w:lang w:val="sk-SK"/>
        </w:rPr>
        <w:t>poľnohospodárskych výrobkov v súvislosti so:</w:t>
      </w:r>
    </w:p>
    <w:p w14:paraId="4E07246A" w14:textId="5D28C8A1"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zavadzaním výroby nových ako aj tradičných výrobkov</w:t>
      </w:r>
      <w:r w:rsidR="003D7938">
        <w:rPr>
          <w:rFonts w:ascii="Times New Roman" w:hAnsi="Times New Roman" w:cs="Times New Roman"/>
          <w:sz w:val="22"/>
          <w:szCs w:val="22"/>
          <w:lang w:val="sk-SK"/>
        </w:rPr>
        <w:t>;</w:t>
      </w:r>
    </w:p>
    <w:p w14:paraId="3151464F"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zavádzaním novej techniky/technológií;</w:t>
      </w:r>
    </w:p>
    <w:p w14:paraId="488D6118" w14:textId="00A59F69"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rozširovaním výroby</w:t>
      </w:r>
      <w:r w:rsidR="003D7938">
        <w:rPr>
          <w:rFonts w:ascii="Times New Roman" w:hAnsi="Times New Roman" w:cs="Times New Roman"/>
          <w:sz w:val="22"/>
          <w:szCs w:val="22"/>
          <w:lang w:val="sk-SK"/>
        </w:rPr>
        <w:t>;</w:t>
      </w:r>
    </w:p>
    <w:p w14:paraId="7D958864" w14:textId="70F7142A" w:rsidR="003D7938" w:rsidRPr="003D7938" w:rsidRDefault="003D7938"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zvyšovaním</w:t>
      </w:r>
      <w:r w:rsidRPr="003D7938">
        <w:rPr>
          <w:rFonts w:ascii="Times New Roman" w:hAnsi="Times New Roman" w:cs="Times New Roman"/>
          <w:sz w:val="22"/>
          <w:szCs w:val="22"/>
          <w:lang w:val="sk-SK"/>
        </w:rPr>
        <w:t xml:space="preserve"> efektívnosti výrobného proces</w:t>
      </w:r>
      <w:r>
        <w:rPr>
          <w:rFonts w:ascii="Times New Roman" w:hAnsi="Times New Roman" w:cs="Times New Roman"/>
          <w:sz w:val="22"/>
          <w:szCs w:val="22"/>
          <w:lang w:val="sk-SK"/>
        </w:rPr>
        <w:t>u;</w:t>
      </w:r>
    </w:p>
    <w:p w14:paraId="4AB071A6" w14:textId="1F7891C5" w:rsidR="003D7938" w:rsidRPr="003D7938" w:rsidRDefault="003D7938"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zvyšovaním</w:t>
      </w:r>
      <w:r w:rsidR="00A308E9" w:rsidRPr="003D7938">
        <w:rPr>
          <w:rFonts w:ascii="Times New Roman" w:hAnsi="Times New Roman" w:cs="Times New Roman"/>
          <w:sz w:val="22"/>
          <w:szCs w:val="22"/>
          <w:lang w:val="sk-SK"/>
        </w:rPr>
        <w:t xml:space="preserve"> účinnosti využitia energie (ide o investície vyplývajúce z energetických auditov</w:t>
      </w:r>
      <w:r w:rsidRPr="003D7938">
        <w:rPr>
          <w:rFonts w:ascii="Times New Roman" w:hAnsi="Times New Roman" w:cs="Times New Roman"/>
          <w:sz w:val="22"/>
          <w:szCs w:val="22"/>
          <w:lang w:val="sk-SK"/>
        </w:rPr>
        <w:t xml:space="preserve"> </w:t>
      </w:r>
      <w:r w:rsidR="00A308E9" w:rsidRPr="003D7938">
        <w:rPr>
          <w:rFonts w:ascii="Times New Roman" w:hAnsi="Times New Roman" w:cs="Times New Roman"/>
          <w:sz w:val="22"/>
          <w:szCs w:val="22"/>
          <w:lang w:val="sk-SK"/>
        </w:rPr>
        <w:t>v zmysle 476/2008 Z. z. o efektívnosti pri používaní energie);</w:t>
      </w:r>
    </w:p>
    <w:p w14:paraId="4ED701F7"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zavádzaním a rozširovaním informačných a komunikačných technológií;</w:t>
      </w:r>
    </w:p>
    <w:p w14:paraId="7E750F53"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podporou budovania odbytových miest pre odbyt poľnohospodárskej produkcie</w:t>
      </w:r>
      <w:r w:rsidR="003D7938" w:rsidRPr="003D7938">
        <w:rPr>
          <w:rFonts w:ascii="Times New Roman" w:hAnsi="Times New Roman" w:cs="Times New Roman"/>
          <w:sz w:val="22"/>
          <w:szCs w:val="22"/>
          <w:lang w:val="sk-SK"/>
        </w:rPr>
        <w:t xml:space="preserve"> </w:t>
      </w:r>
      <w:r w:rsidRPr="003D7938">
        <w:rPr>
          <w:rFonts w:ascii="Times New Roman" w:hAnsi="Times New Roman" w:cs="Times New Roman"/>
          <w:sz w:val="22"/>
          <w:szCs w:val="22"/>
          <w:lang w:val="sk-SK"/>
        </w:rPr>
        <w:t>a produktov spracovania poľnohospodárskej výroby.</w:t>
      </w:r>
    </w:p>
    <w:p w14:paraId="56945917" w14:textId="77777777" w:rsidR="00345AFE" w:rsidRPr="0024050D" w:rsidRDefault="00345AFE" w:rsidP="00D93434">
      <w:pPr>
        <w:pStyle w:val="Odsekzoznamu"/>
        <w:numPr>
          <w:ilvl w:val="0"/>
          <w:numId w:val="33"/>
        </w:numPr>
        <w:autoSpaceDE w:val="0"/>
        <w:autoSpaceDN w:val="0"/>
        <w:adjustRightInd w:val="0"/>
        <w:spacing w:after="120"/>
        <w:ind w:right="-489"/>
        <w:jc w:val="both"/>
        <w:rPr>
          <w:rFonts w:ascii="Times New Roman" w:hAnsi="Times New Roman" w:cs="Times New Roman"/>
          <w:sz w:val="22"/>
          <w:szCs w:val="22"/>
          <w:lang w:val="sk-SK"/>
        </w:rPr>
      </w:pPr>
      <w:r w:rsidRPr="0024050D">
        <w:rPr>
          <w:rFonts w:ascii="Times New Roman" w:hAnsi="Times New Roman" w:cs="Times New Roman"/>
          <w:sz w:val="22"/>
          <w:szCs w:val="22"/>
          <w:lang w:val="sk-SK"/>
        </w:rPr>
        <w:t xml:space="preserve">V prípade predaja výrobkov bude príjemca pomoci predávať výhradne výrobky, na ktorých vstup sa vzťahuje príloha I ZFEÚ. </w:t>
      </w:r>
    </w:p>
    <w:p w14:paraId="48D608CC" w14:textId="0FF654EE" w:rsidR="003D7938" w:rsidRPr="003D7938" w:rsidRDefault="003D7938" w:rsidP="00A308E9">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sz w:val="22"/>
          <w:szCs w:val="22"/>
          <w:lang w:val="sk-SK"/>
        </w:rPr>
        <w:t>Vstupom</w:t>
      </w:r>
      <w:r w:rsidR="00A308E9" w:rsidRPr="003D7938">
        <w:rPr>
          <w:rFonts w:ascii="Times New Roman" w:hAnsi="Times New Roman" w:cs="Times New Roman"/>
          <w:sz w:val="22"/>
          <w:szCs w:val="22"/>
          <w:lang w:val="sk-SK"/>
        </w:rPr>
        <w:t xml:space="preserve"> do výrobného procesu </w:t>
      </w:r>
      <w:r>
        <w:rPr>
          <w:rFonts w:ascii="Times New Roman" w:hAnsi="Times New Roman" w:cs="Times New Roman"/>
          <w:sz w:val="22"/>
          <w:szCs w:val="22"/>
          <w:lang w:val="sk-SK"/>
        </w:rPr>
        <w:t xml:space="preserve">je vždy </w:t>
      </w:r>
      <w:r w:rsidR="007B4703">
        <w:rPr>
          <w:rFonts w:ascii="Times New Roman" w:hAnsi="Times New Roman" w:cs="Times New Roman"/>
          <w:sz w:val="22"/>
          <w:szCs w:val="22"/>
          <w:lang w:val="sk-SK"/>
        </w:rPr>
        <w:t xml:space="preserve">poľnohospodársky </w:t>
      </w:r>
      <w:r>
        <w:rPr>
          <w:rFonts w:ascii="Times New Roman" w:hAnsi="Times New Roman" w:cs="Times New Roman"/>
          <w:sz w:val="22"/>
          <w:szCs w:val="22"/>
          <w:lang w:val="sk-SK"/>
        </w:rPr>
        <w:t>produkt, na ktorý sa vzťahuje príloha I ZFEÚ.</w:t>
      </w:r>
    </w:p>
    <w:p w14:paraId="0EB7A8A4" w14:textId="6316A563" w:rsidR="003D7938" w:rsidRPr="003D7938" w:rsidRDefault="00A308E9" w:rsidP="003D7938">
      <w:pPr>
        <w:pStyle w:val="Odsekzoznamu"/>
        <w:numPr>
          <w:ilvl w:val="0"/>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Výst</w:t>
      </w:r>
      <w:r w:rsidR="003D7938" w:rsidRPr="003D7938">
        <w:rPr>
          <w:rFonts w:ascii="Times New Roman" w:hAnsi="Times New Roman" w:cs="Times New Roman"/>
          <w:sz w:val="22"/>
          <w:szCs w:val="22"/>
          <w:lang w:val="sk-SK"/>
        </w:rPr>
        <w:t>upom výrobného procesu môž</w:t>
      </w:r>
      <w:r w:rsidR="0007529D">
        <w:rPr>
          <w:rFonts w:ascii="Times New Roman" w:hAnsi="Times New Roman" w:cs="Times New Roman"/>
          <w:sz w:val="22"/>
          <w:szCs w:val="22"/>
          <w:lang w:val="sk-SK"/>
        </w:rPr>
        <w:t>u</w:t>
      </w:r>
      <w:r w:rsidR="003D7938" w:rsidRPr="003D7938">
        <w:rPr>
          <w:rFonts w:ascii="Times New Roman" w:hAnsi="Times New Roman" w:cs="Times New Roman"/>
          <w:sz w:val="22"/>
          <w:szCs w:val="22"/>
          <w:lang w:val="sk-SK"/>
        </w:rPr>
        <w:t xml:space="preserve"> byť:</w:t>
      </w:r>
    </w:p>
    <w:p w14:paraId="7FA0E047" w14:textId="77777777" w:rsidR="003D7938" w:rsidRPr="003D7938" w:rsidRDefault="00A308E9" w:rsidP="003D7938">
      <w:pPr>
        <w:pStyle w:val="Odsekzoznamu"/>
        <w:numPr>
          <w:ilvl w:val="1"/>
          <w:numId w:val="33"/>
        </w:numPr>
        <w:autoSpaceDE w:val="0"/>
        <w:autoSpaceDN w:val="0"/>
        <w:adjustRightInd w:val="0"/>
        <w:spacing w:after="120"/>
        <w:ind w:right="-488"/>
        <w:jc w:val="both"/>
        <w:rPr>
          <w:rFonts w:ascii="Times New Roman" w:hAnsi="Times New Roman" w:cs="Times New Roman"/>
          <w:sz w:val="22"/>
          <w:szCs w:val="22"/>
          <w:lang w:val="sk-SK"/>
        </w:rPr>
      </w:pPr>
      <w:r w:rsidRPr="003D7938">
        <w:rPr>
          <w:rFonts w:ascii="Times New Roman" w:hAnsi="Times New Roman" w:cs="Times New Roman"/>
          <w:sz w:val="22"/>
          <w:szCs w:val="22"/>
          <w:lang w:val="sk-SK"/>
        </w:rPr>
        <w:t>ďalšie potraviny v zmysle zákona č. 152/1995 Z. z. o potravinách, ktoré nie sú zahrnuté</w:t>
      </w:r>
      <w:r w:rsidR="003D7938" w:rsidRPr="003D7938">
        <w:rPr>
          <w:rFonts w:ascii="Times New Roman" w:hAnsi="Times New Roman" w:cs="Times New Roman"/>
          <w:sz w:val="22"/>
          <w:szCs w:val="22"/>
          <w:lang w:val="sk-SK"/>
        </w:rPr>
        <w:t xml:space="preserve"> </w:t>
      </w:r>
      <w:r w:rsidRPr="003D7938">
        <w:rPr>
          <w:rFonts w:ascii="Times New Roman" w:hAnsi="Times New Roman" w:cs="Times New Roman"/>
          <w:sz w:val="22"/>
          <w:szCs w:val="22"/>
          <w:lang w:val="sk-SK"/>
        </w:rPr>
        <w:t>medzi produktmi prílohy I ZFEÚ;</w:t>
      </w:r>
    </w:p>
    <w:p w14:paraId="1063DA05" w14:textId="76D3B422" w:rsidR="00A308E9" w:rsidRPr="003D7938" w:rsidRDefault="00A308E9" w:rsidP="00D25987">
      <w:pPr>
        <w:pStyle w:val="Odsekzoznamu"/>
        <w:widowControl w:val="0"/>
        <w:numPr>
          <w:ilvl w:val="1"/>
          <w:numId w:val="33"/>
        </w:numPr>
        <w:autoSpaceDE w:val="0"/>
        <w:autoSpaceDN w:val="0"/>
        <w:adjustRightInd w:val="0"/>
        <w:spacing w:after="120" w:line="264" w:lineRule="auto"/>
        <w:ind w:right="-489"/>
        <w:jc w:val="both"/>
        <w:rPr>
          <w:rFonts w:ascii="Times New Roman" w:hAnsi="Times New Roman" w:cs="Times New Roman"/>
          <w:b/>
          <w:kern w:val="1"/>
          <w:sz w:val="22"/>
          <w:szCs w:val="22"/>
          <w:lang w:val="sk-SK"/>
        </w:rPr>
      </w:pPr>
      <w:r w:rsidRPr="003D7938">
        <w:rPr>
          <w:rFonts w:ascii="Times New Roman" w:hAnsi="Times New Roman" w:cs="Times New Roman"/>
          <w:sz w:val="22"/>
          <w:szCs w:val="22"/>
          <w:lang w:val="sk-SK"/>
        </w:rPr>
        <w:t>ostatné produkty pre poľnohospodársku výrobu</w:t>
      </w:r>
      <w:r w:rsidR="003D7938" w:rsidRPr="003D7938">
        <w:rPr>
          <w:rFonts w:ascii="Times New Roman" w:hAnsi="Times New Roman" w:cs="Times New Roman"/>
          <w:sz w:val="22"/>
          <w:szCs w:val="22"/>
          <w:lang w:val="sk-SK"/>
        </w:rPr>
        <w:t>, mimo prílohy I ZFEÚ</w:t>
      </w:r>
      <w:r w:rsidRPr="003D7938">
        <w:rPr>
          <w:rFonts w:ascii="Times New Roman" w:hAnsi="Times New Roman" w:cs="Times New Roman"/>
          <w:sz w:val="22"/>
          <w:szCs w:val="22"/>
          <w:lang w:val="sk-SK"/>
        </w:rPr>
        <w:t>.</w:t>
      </w:r>
    </w:p>
    <w:p w14:paraId="49C67BA5" w14:textId="1209D8BC" w:rsidR="00617F12" w:rsidRPr="00637B59" w:rsidRDefault="00617F12" w:rsidP="00D25987">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637B59">
        <w:rPr>
          <w:rFonts w:ascii="Times New Roman" w:hAnsi="Times New Roman" w:cs="Times New Roman"/>
          <w:b/>
          <w:kern w:val="1"/>
          <w:sz w:val="22"/>
          <w:szCs w:val="22"/>
          <w:lang w:val="sk-SK"/>
        </w:rPr>
        <w:t xml:space="preserve">K.5 </w:t>
      </w:r>
      <w:r w:rsidRPr="00637B59">
        <w:rPr>
          <w:rFonts w:ascii="Times New Roman" w:hAnsi="Times New Roman" w:cs="Times New Roman"/>
          <w:kern w:val="1"/>
          <w:sz w:val="22"/>
          <w:szCs w:val="22"/>
          <w:lang w:val="sk-SK"/>
        </w:rPr>
        <w:t>Okrem stanovených podmienok poskytnutia pomoci príjemca pomoci</w:t>
      </w:r>
      <w:r w:rsidR="00DC6BE5">
        <w:rPr>
          <w:rFonts w:ascii="Times New Roman" w:hAnsi="Times New Roman" w:cs="Times New Roman"/>
          <w:kern w:val="1"/>
          <w:sz w:val="22"/>
          <w:szCs w:val="22"/>
          <w:lang w:val="sk-SK"/>
        </w:rPr>
        <w:t xml:space="preserve"> </w:t>
      </w:r>
      <w:r w:rsidRPr="00637B59">
        <w:rPr>
          <w:rFonts w:ascii="Times New Roman" w:hAnsi="Times New Roman" w:cs="Times New Roman"/>
          <w:kern w:val="1"/>
          <w:sz w:val="22"/>
          <w:szCs w:val="22"/>
          <w:lang w:val="sk-SK"/>
        </w:rPr>
        <w:t>sp</w:t>
      </w:r>
      <w:r w:rsidR="00DC6BE5">
        <w:rPr>
          <w:rFonts w:ascii="Times New Roman" w:hAnsi="Times New Roman" w:cs="Times New Roman"/>
          <w:kern w:val="1"/>
          <w:sz w:val="22"/>
          <w:szCs w:val="22"/>
          <w:lang w:val="sk-SK"/>
        </w:rPr>
        <w:t>ĺ</w:t>
      </w:r>
      <w:r w:rsidRPr="00637B59">
        <w:rPr>
          <w:rFonts w:ascii="Times New Roman" w:hAnsi="Times New Roman" w:cs="Times New Roman"/>
          <w:kern w:val="1"/>
          <w:sz w:val="22"/>
          <w:szCs w:val="22"/>
          <w:lang w:val="sk-SK"/>
        </w:rPr>
        <w:t xml:space="preserve">ňa aj všetky </w:t>
      </w:r>
      <w:r w:rsidR="00AE006E">
        <w:rPr>
          <w:rFonts w:ascii="Times New Roman" w:hAnsi="Times New Roman" w:cs="Times New Roman"/>
          <w:kern w:val="1"/>
          <w:sz w:val="22"/>
          <w:szCs w:val="22"/>
          <w:lang w:val="sk-SK"/>
        </w:rPr>
        <w:t xml:space="preserve">relevantné </w:t>
      </w:r>
      <w:r w:rsidR="00935276" w:rsidRPr="00637B59">
        <w:rPr>
          <w:rFonts w:ascii="Times New Roman" w:hAnsi="Times New Roman" w:cs="Times New Roman"/>
          <w:kern w:val="1"/>
          <w:sz w:val="22"/>
          <w:szCs w:val="22"/>
          <w:lang w:val="sk-SK"/>
        </w:rPr>
        <w:t>podmienky oprávnenosti</w:t>
      </w:r>
      <w:r w:rsidRPr="00637B59">
        <w:rPr>
          <w:rFonts w:ascii="Times New Roman" w:hAnsi="Times New Roman" w:cs="Times New Roman"/>
          <w:kern w:val="1"/>
          <w:sz w:val="22"/>
          <w:szCs w:val="22"/>
          <w:lang w:val="sk-SK"/>
        </w:rPr>
        <w:t xml:space="preserve">, stanovené pre podopatrenie </w:t>
      </w:r>
      <w:r w:rsidR="003D7938">
        <w:rPr>
          <w:rFonts w:ascii="Times New Roman" w:hAnsi="Times New Roman" w:cs="Times New Roman"/>
          <w:kern w:val="1"/>
          <w:sz w:val="22"/>
          <w:szCs w:val="22"/>
          <w:lang w:val="sk-SK"/>
        </w:rPr>
        <w:t>4.2</w:t>
      </w:r>
      <w:r w:rsidRPr="00637B59">
        <w:rPr>
          <w:rFonts w:ascii="Times New Roman" w:hAnsi="Times New Roman" w:cs="Times New Roman"/>
          <w:kern w:val="1"/>
          <w:sz w:val="22"/>
          <w:szCs w:val="22"/>
          <w:lang w:val="sk-SK"/>
        </w:rPr>
        <w:t xml:space="preserve"> vo </w:t>
      </w:r>
      <w:r w:rsidRPr="00637B59">
        <w:rPr>
          <w:rFonts w:ascii="Times New Roman" w:hAnsi="Times New Roman" w:cs="Times New Roman"/>
          <w:sz w:val="22"/>
          <w:szCs w:val="22"/>
          <w:lang w:val="fr-BE"/>
        </w:rPr>
        <w:t>Všeobecných podmienkach poskytnutia príspevku, výberových kritériách pre výber projektov a hodnotiacich kritériách pre výber projektov pre projektové opatrenia PRV SR 2014-2020, v P</w:t>
      </w:r>
      <w:r w:rsidR="00BF6AD1">
        <w:rPr>
          <w:rFonts w:ascii="Times New Roman" w:hAnsi="Times New Roman" w:cs="Times New Roman"/>
          <w:sz w:val="22"/>
          <w:szCs w:val="22"/>
          <w:lang w:val="fr-BE"/>
        </w:rPr>
        <w:t>ríručke pre žiadateľa a vo Výzve</w:t>
      </w:r>
      <w:r w:rsidRPr="00637B59">
        <w:rPr>
          <w:rFonts w:ascii="Times New Roman" w:hAnsi="Times New Roman" w:cs="Times New Roman"/>
          <w:sz w:val="22"/>
          <w:szCs w:val="22"/>
          <w:lang w:val="fr-BE"/>
        </w:rPr>
        <w:t>.</w:t>
      </w:r>
    </w:p>
    <w:p w14:paraId="65D0EC54" w14:textId="77777777" w:rsidR="00130FE7" w:rsidRPr="00637B59" w:rsidRDefault="00130FE7"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2AF6B3A" w14:textId="333BBDA2" w:rsidR="009A4F0D" w:rsidRPr="00637B59" w:rsidRDefault="00340AA3" w:rsidP="00935276">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637B59">
        <w:rPr>
          <w:rFonts w:ascii="Times New Roman" w:hAnsi="Times New Roman" w:cs="Times New Roman"/>
          <w:b/>
          <w:bCs/>
          <w:kern w:val="1"/>
          <w:sz w:val="22"/>
          <w:szCs w:val="22"/>
          <w:lang w:val="sk-SK"/>
        </w:rPr>
        <w:t>L</w:t>
      </w:r>
      <w:r w:rsidR="003F3DBB" w:rsidRPr="00637B59">
        <w:rPr>
          <w:rFonts w:ascii="Times New Roman" w:hAnsi="Times New Roman" w:cs="Times New Roman"/>
          <w:b/>
          <w:bCs/>
          <w:kern w:val="1"/>
          <w:sz w:val="22"/>
          <w:szCs w:val="22"/>
          <w:lang w:val="sk-SK"/>
        </w:rPr>
        <w:t xml:space="preserve">. </w:t>
      </w:r>
      <w:r w:rsidR="009A4F0D" w:rsidRPr="00637B59">
        <w:rPr>
          <w:rFonts w:ascii="Times New Roman" w:hAnsi="Times New Roman" w:cs="Times New Roman"/>
          <w:b/>
          <w:bCs/>
          <w:kern w:val="1"/>
          <w:sz w:val="22"/>
          <w:szCs w:val="22"/>
          <w:lang w:val="sk-SK"/>
        </w:rPr>
        <w:t>Kumulácia pomoci</w:t>
      </w:r>
    </w:p>
    <w:p w14:paraId="1EB14619" w14:textId="1BEB1002" w:rsidR="009A4F0D" w:rsidRPr="00637B59"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L.1 </w:t>
      </w:r>
      <w:r w:rsidR="00645B6E" w:rsidRPr="00637B59">
        <w:rPr>
          <w:rFonts w:ascii="Times New Roman" w:hAnsi="Times New Roman" w:cs="Times New Roman"/>
          <w:kern w:val="1"/>
          <w:sz w:val="22"/>
          <w:szCs w:val="22"/>
          <w:lang w:val="sk-SK"/>
        </w:rPr>
        <w:t>Kumulácia štátnej pomoci je vždy viazaná na konkrétny oprávnený projekt</w:t>
      </w:r>
      <w:r w:rsidR="009A4F0D" w:rsidRPr="00637B59">
        <w:rPr>
          <w:rFonts w:ascii="Times New Roman" w:hAnsi="Times New Roman" w:cs="Times New Roman"/>
          <w:kern w:val="1"/>
          <w:sz w:val="22"/>
          <w:szCs w:val="22"/>
          <w:lang w:val="sk-SK"/>
        </w:rPr>
        <w:t>.</w:t>
      </w:r>
    </w:p>
    <w:p w14:paraId="11DADF24" w14:textId="2C3FAE02" w:rsidR="009A4F0D" w:rsidRPr="009A4F0D"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637B59">
        <w:rPr>
          <w:rFonts w:ascii="Times New Roman" w:hAnsi="Times New Roman" w:cs="Times New Roman"/>
          <w:b/>
          <w:kern w:val="1"/>
          <w:sz w:val="22"/>
          <w:szCs w:val="22"/>
          <w:lang w:val="sk-SK"/>
        </w:rPr>
        <w:t xml:space="preserve">L.2 </w:t>
      </w:r>
      <w:r w:rsidR="00645B6E" w:rsidRPr="00637B59">
        <w:rPr>
          <w:rFonts w:ascii="Times New Roman" w:hAnsi="Times New Roman" w:cs="Times New Roman"/>
          <w:kern w:val="1"/>
          <w:sz w:val="22"/>
          <w:szCs w:val="22"/>
          <w:lang w:val="sk-SK"/>
        </w:rPr>
        <w:t>Ak sa financovanie zo strany Únie, ktoré centrálne spravujú inštitúcie, agentúry, spoločné podniky alebo iné orgány Únie a ktoré nie je priamo ani nepriamo pod kontrolou SR, kombinuje so štátnou pomocou, tak sa pri zisťovaní toho</w:t>
      </w:r>
      <w:r w:rsidR="00645B6E">
        <w:rPr>
          <w:rFonts w:ascii="Times New Roman" w:hAnsi="Times New Roman" w:cs="Times New Roman"/>
          <w:kern w:val="1"/>
          <w:sz w:val="22"/>
          <w:szCs w:val="22"/>
          <w:lang w:val="sk-SK"/>
        </w:rPr>
        <w:t xml:space="preserve">, či sú dodržané stropy vymedzujúce notifikačnú povinnosť </w:t>
      </w:r>
      <w:r w:rsidR="00F805FA">
        <w:rPr>
          <w:rFonts w:ascii="Times New Roman" w:hAnsi="Times New Roman" w:cs="Times New Roman"/>
          <w:kern w:val="1"/>
          <w:sz w:val="22"/>
          <w:szCs w:val="22"/>
          <w:lang w:val="sk-SK"/>
        </w:rPr>
        <w:t xml:space="preserve">podľa čl. 4 </w:t>
      </w:r>
      <w:r>
        <w:rPr>
          <w:rFonts w:ascii="Times New Roman" w:hAnsi="Times New Roman" w:cs="Times New Roman"/>
          <w:kern w:val="1"/>
          <w:sz w:val="22"/>
          <w:szCs w:val="22"/>
          <w:lang w:val="sk-SK"/>
        </w:rPr>
        <w:t xml:space="preserve">kapitoly I </w:t>
      </w:r>
      <w:r w:rsidR="00F805FA">
        <w:rPr>
          <w:rFonts w:ascii="Times New Roman" w:hAnsi="Times New Roman" w:cs="Times New Roman"/>
          <w:kern w:val="1"/>
          <w:sz w:val="22"/>
          <w:szCs w:val="22"/>
          <w:lang w:val="sk-SK"/>
        </w:rPr>
        <w:t xml:space="preserve">nariadenia Komisie (EÚ) č.651/2014 </w:t>
      </w:r>
      <w:r w:rsidR="00645B6E">
        <w:rPr>
          <w:rFonts w:ascii="Times New Roman" w:hAnsi="Times New Roman" w:cs="Times New Roman"/>
          <w:kern w:val="1"/>
          <w:sz w:val="22"/>
          <w:szCs w:val="22"/>
          <w:lang w:val="sk-SK"/>
        </w:rPr>
        <w:t>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1AE7F1B9" w14:textId="418D17FD" w:rsidR="00F805FA"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 xml:space="preserve">nákladmi </w:t>
      </w:r>
      <w:r w:rsidR="00F805FA">
        <w:rPr>
          <w:rFonts w:ascii="Times New Roman" w:hAnsi="Times New Roman" w:cs="Times New Roman"/>
          <w:kern w:val="1"/>
          <w:sz w:val="22"/>
          <w:szCs w:val="22"/>
          <w:lang w:val="sk-SK"/>
        </w:rPr>
        <w:t>poskytnutá prostredníctvom tejto schémy sa môže kumulovať s:</w:t>
      </w:r>
    </w:p>
    <w:p w14:paraId="5229540A" w14:textId="77777777" w:rsidR="00F805FA" w:rsidRDefault="00F805FA" w:rsidP="00D25987">
      <w:pPr>
        <w:pStyle w:val="Odsekzoznamu"/>
        <w:widowControl w:val="0"/>
        <w:numPr>
          <w:ilvl w:val="0"/>
          <w:numId w:val="12"/>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akoukoľvek inou štátnou pomocou, pokiaľ sa tieto opatrenia týkajú iných identifikovateľných oprávnených nákladov;</w:t>
      </w:r>
    </w:p>
    <w:p w14:paraId="509BB02B" w14:textId="063847FA" w:rsidR="00F805FA" w:rsidRDefault="00F805FA" w:rsidP="00935276">
      <w:pPr>
        <w:pStyle w:val="Odsekzoznamu"/>
        <w:widowControl w:val="0"/>
        <w:numPr>
          <w:ilvl w:val="0"/>
          <w:numId w:val="12"/>
        </w:numPr>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 s</w:t>
      </w:r>
      <w:r w:rsidR="008150A1">
        <w:rPr>
          <w:rFonts w:ascii="Times New Roman" w:hAnsi="Times New Roman" w:cs="Times New Roman"/>
          <w:kern w:val="1"/>
          <w:sz w:val="22"/>
          <w:szCs w:val="22"/>
          <w:lang w:val="sk-SK"/>
        </w:rPr>
        <w:t> článkom I. tejto schémy</w:t>
      </w:r>
      <w:r w:rsidR="0024050D">
        <w:rPr>
          <w:rFonts w:ascii="Times New Roman" w:hAnsi="Times New Roman" w:cs="Times New Roman"/>
          <w:kern w:val="1"/>
          <w:sz w:val="22"/>
          <w:szCs w:val="22"/>
          <w:lang w:val="sk-SK"/>
        </w:rPr>
        <w:t>.</w:t>
      </w:r>
    </w:p>
    <w:p w14:paraId="14AF1916" w14:textId="4E522667" w:rsidR="009A4F0D" w:rsidRPr="00935276" w:rsidRDefault="00935276" w:rsidP="00935276">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F805FA" w:rsidRPr="00935276">
        <w:rPr>
          <w:rFonts w:ascii="Times New Roman" w:hAnsi="Times New Roman" w:cs="Times New Roman"/>
          <w:kern w:val="1"/>
          <w:sz w:val="22"/>
          <w:szCs w:val="22"/>
          <w:lang w:val="sk-SK"/>
        </w:rPr>
        <w:t xml:space="preserve">Pomoc poskytnutá prostredníctvom tejto schémy sa nekumuluje so žiadnou pomocou </w:t>
      </w:r>
      <w:proofErr w:type="spellStart"/>
      <w:r w:rsidR="00F805FA" w:rsidRPr="00935276">
        <w:rPr>
          <w:rFonts w:ascii="Times New Roman" w:hAnsi="Times New Roman" w:cs="Times New Roman"/>
          <w:kern w:val="1"/>
          <w:sz w:val="22"/>
          <w:szCs w:val="22"/>
          <w:lang w:val="sk-SK"/>
        </w:rPr>
        <w:t>de</w:t>
      </w:r>
      <w:proofErr w:type="spellEnd"/>
      <w:r w:rsidR="00F805FA" w:rsidRPr="00935276">
        <w:rPr>
          <w:rFonts w:ascii="Times New Roman" w:hAnsi="Times New Roman" w:cs="Times New Roman"/>
          <w:kern w:val="1"/>
          <w:sz w:val="22"/>
          <w:szCs w:val="22"/>
          <w:lang w:val="sk-SK"/>
        </w:rPr>
        <w:t xml:space="preserve"> </w:t>
      </w:r>
      <w:proofErr w:type="spellStart"/>
      <w:r w:rsidR="00F805FA" w:rsidRPr="00935276">
        <w:rPr>
          <w:rFonts w:ascii="Times New Roman" w:hAnsi="Times New Roman" w:cs="Times New Roman"/>
          <w:kern w:val="1"/>
          <w:sz w:val="22"/>
          <w:szCs w:val="22"/>
          <w:lang w:val="sk-SK"/>
        </w:rPr>
        <w:t>minimis</w:t>
      </w:r>
      <w:proofErr w:type="spellEnd"/>
      <w:r w:rsidR="00F805FA" w:rsidRPr="00935276">
        <w:rPr>
          <w:rFonts w:ascii="Times New Roman" w:hAnsi="Times New Roman" w:cs="Times New Roman"/>
          <w:kern w:val="1"/>
          <w:sz w:val="22"/>
          <w:szCs w:val="22"/>
          <w:lang w:val="sk-SK"/>
        </w:rPr>
        <w:t xml:space="preserve"> v súvislosti s tými istými oprávnenými nákladmi, ak by takáto kumulácia mala za následok intenzitu pomoci presahujúcu</w:t>
      </w:r>
      <w:r w:rsidR="0066463F" w:rsidRPr="00935276">
        <w:rPr>
          <w:rFonts w:ascii="Times New Roman" w:hAnsi="Times New Roman" w:cs="Times New Roman"/>
          <w:kern w:val="1"/>
          <w:sz w:val="22"/>
          <w:szCs w:val="22"/>
          <w:lang w:val="sk-SK"/>
        </w:rPr>
        <w:t xml:space="preserve"> </w:t>
      </w:r>
      <w:r w:rsidR="000A0766">
        <w:rPr>
          <w:rFonts w:ascii="Times New Roman" w:hAnsi="Times New Roman" w:cs="Times New Roman"/>
          <w:kern w:val="1"/>
          <w:sz w:val="22"/>
          <w:szCs w:val="22"/>
          <w:lang w:val="sk-SK"/>
        </w:rPr>
        <w:t xml:space="preserve">maximálnu </w:t>
      </w:r>
      <w:r w:rsidR="0066463F" w:rsidRPr="00935276">
        <w:rPr>
          <w:rFonts w:ascii="Times New Roman" w:hAnsi="Times New Roman" w:cs="Times New Roman"/>
          <w:kern w:val="1"/>
          <w:sz w:val="22"/>
          <w:szCs w:val="22"/>
          <w:lang w:val="sk-SK"/>
        </w:rPr>
        <w:t>intenzitu p</w:t>
      </w:r>
      <w:r w:rsidR="00F215B9" w:rsidRPr="00935276">
        <w:rPr>
          <w:rFonts w:ascii="Times New Roman" w:hAnsi="Times New Roman" w:cs="Times New Roman"/>
          <w:kern w:val="1"/>
          <w:sz w:val="22"/>
          <w:szCs w:val="22"/>
          <w:lang w:val="sk-SK"/>
        </w:rPr>
        <w:t>omoci stanovenú v</w:t>
      </w:r>
      <w:r w:rsidR="002472C3">
        <w:rPr>
          <w:rFonts w:ascii="Times New Roman" w:hAnsi="Times New Roman" w:cs="Times New Roman"/>
          <w:kern w:val="1"/>
          <w:sz w:val="22"/>
          <w:szCs w:val="22"/>
          <w:lang w:val="sk-SK"/>
        </w:rPr>
        <w:t> článku I. tejto schémy</w:t>
      </w:r>
      <w:r w:rsidR="00F215B9" w:rsidRPr="00935276">
        <w:rPr>
          <w:rFonts w:ascii="Times New Roman" w:hAnsi="Times New Roman" w:cs="Times New Roman"/>
          <w:kern w:val="1"/>
          <w:sz w:val="22"/>
          <w:szCs w:val="22"/>
          <w:lang w:val="sk-SK"/>
        </w:rPr>
        <w:t>.</w:t>
      </w:r>
    </w:p>
    <w:p w14:paraId="1C620C87" w14:textId="77777777" w:rsidR="009A4F0D" w:rsidRPr="009A4F0D" w:rsidRDefault="009A4F0D" w:rsidP="00D25987">
      <w:pPr>
        <w:widowControl w:val="0"/>
        <w:autoSpaceDE w:val="0"/>
        <w:autoSpaceDN w:val="0"/>
        <w:adjustRightInd w:val="0"/>
        <w:ind w:right="-489"/>
        <w:jc w:val="both"/>
        <w:rPr>
          <w:rFonts w:ascii="Times New Roman" w:hAnsi="Times New Roman" w:cs="Times New Roman"/>
          <w:b/>
          <w:bCs/>
          <w:kern w:val="1"/>
          <w:sz w:val="22"/>
          <w:szCs w:val="22"/>
          <w:lang w:val="sk-SK"/>
        </w:rPr>
      </w:pPr>
    </w:p>
    <w:p w14:paraId="78875EF9" w14:textId="15E6B9E2" w:rsidR="009A4F0D" w:rsidRPr="009A4F0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M</w:t>
      </w:r>
      <w:r w:rsidR="0066463F" w:rsidRPr="00D43106">
        <w:rPr>
          <w:rFonts w:ascii="Times New Roman" w:hAnsi="Times New Roman" w:cs="Times New Roman"/>
          <w:b/>
          <w:bCs/>
          <w:kern w:val="1"/>
          <w:sz w:val="22"/>
          <w:szCs w:val="22"/>
          <w:lang w:val="sk-SK"/>
        </w:rPr>
        <w:t xml:space="preserve">. </w:t>
      </w:r>
      <w:r w:rsidR="009A4F0D" w:rsidRPr="0078631B">
        <w:rPr>
          <w:rFonts w:ascii="Times New Roman" w:hAnsi="Times New Roman" w:cs="Times New Roman"/>
          <w:b/>
          <w:bCs/>
          <w:kern w:val="1"/>
          <w:sz w:val="22"/>
          <w:szCs w:val="22"/>
          <w:lang w:val="sk-SK"/>
        </w:rPr>
        <w:t>Mechanizmus poskytovania pomoci</w:t>
      </w:r>
    </w:p>
    <w:p w14:paraId="00416F2D" w14:textId="5701411C" w:rsidR="00935276" w:rsidRPr="0065138B" w:rsidRDefault="00935276" w:rsidP="00935276">
      <w:pPr>
        <w:pStyle w:val="Zkladntext3"/>
        <w:tabs>
          <w:tab w:val="clear" w:pos="360"/>
        </w:tabs>
        <w:spacing w:after="120"/>
        <w:ind w:right="-489"/>
        <w:rPr>
          <w:sz w:val="22"/>
          <w:szCs w:val="22"/>
          <w:lang w:val="sk-SK"/>
        </w:rPr>
      </w:pPr>
      <w:r>
        <w:rPr>
          <w:b/>
          <w:sz w:val="22"/>
          <w:szCs w:val="22"/>
          <w:lang w:val="sk-SK"/>
        </w:rPr>
        <w:t xml:space="preserve">M.1 </w:t>
      </w:r>
      <w:r w:rsidRPr="0065138B">
        <w:rPr>
          <w:sz w:val="22"/>
          <w:szCs w:val="22"/>
        </w:rPr>
        <w:t>P</w:t>
      </w:r>
      <w:r w:rsidRPr="0065138B">
        <w:rPr>
          <w:sz w:val="22"/>
          <w:szCs w:val="22"/>
          <w:lang w:val="sk-SK"/>
        </w:rPr>
        <w:t xml:space="preserve">PA na svojej </w:t>
      </w:r>
      <w:r>
        <w:rPr>
          <w:sz w:val="22"/>
          <w:szCs w:val="22"/>
          <w:lang w:val="sk-SK"/>
        </w:rPr>
        <w:t>webovom sídle</w:t>
      </w:r>
      <w:r w:rsidRPr="0065138B">
        <w:rPr>
          <w:sz w:val="22"/>
          <w:szCs w:val="22"/>
          <w:lang w:val="sk-SK"/>
        </w:rPr>
        <w:t xml:space="preserve"> </w:t>
      </w:r>
      <w:r w:rsidRPr="0065138B">
        <w:rPr>
          <w:sz w:val="22"/>
          <w:szCs w:val="22"/>
        </w:rPr>
        <w:t xml:space="preserve">zverejní Výzvu </w:t>
      </w:r>
      <w:r w:rsidRPr="0065138B">
        <w:rPr>
          <w:sz w:val="22"/>
          <w:szCs w:val="22"/>
          <w:lang w:val="sk-SK"/>
        </w:rPr>
        <w:t>pre</w:t>
      </w:r>
      <w:r w:rsidRPr="0065138B">
        <w:rPr>
          <w:sz w:val="22"/>
          <w:szCs w:val="22"/>
        </w:rPr>
        <w:t xml:space="preserve"> dané </w:t>
      </w:r>
      <w:r w:rsidRPr="0065138B">
        <w:rPr>
          <w:sz w:val="22"/>
          <w:szCs w:val="22"/>
          <w:lang w:val="sk-SK"/>
        </w:rPr>
        <w:t>pod</w:t>
      </w:r>
      <w:r w:rsidRPr="0065138B">
        <w:rPr>
          <w:sz w:val="22"/>
          <w:szCs w:val="22"/>
        </w:rPr>
        <w:t>opatrenie</w:t>
      </w:r>
      <w:r w:rsidRPr="0065138B">
        <w:rPr>
          <w:sz w:val="22"/>
          <w:szCs w:val="22"/>
          <w:shd w:val="clear" w:color="auto" w:fill="FFFFFF" w:themeFill="background1"/>
          <w:lang w:val="sk-SK"/>
        </w:rPr>
        <w:t xml:space="preserve">. Výzva bude časovo ohraničená. </w:t>
      </w:r>
      <w:r w:rsidRPr="0065138B">
        <w:rPr>
          <w:sz w:val="22"/>
          <w:szCs w:val="22"/>
          <w:lang w:val="sk-SK"/>
        </w:rPr>
        <w:t>V</w:t>
      </w:r>
      <w:proofErr w:type="spellStart"/>
      <w:r w:rsidRPr="0065138B">
        <w:rPr>
          <w:sz w:val="22"/>
          <w:szCs w:val="22"/>
        </w:rPr>
        <w:t>ýberové</w:t>
      </w:r>
      <w:proofErr w:type="spellEnd"/>
      <w:r w:rsidRPr="0065138B">
        <w:rPr>
          <w:sz w:val="22"/>
          <w:szCs w:val="22"/>
        </w:rPr>
        <w:t xml:space="preserve"> kolo pre príjem ŽoNFP sa v rámci uvedeného </w:t>
      </w:r>
      <w:r w:rsidRPr="0065138B">
        <w:rPr>
          <w:sz w:val="22"/>
          <w:szCs w:val="22"/>
          <w:lang w:val="sk-SK"/>
        </w:rPr>
        <w:t>pod</w:t>
      </w:r>
      <w:r w:rsidRPr="0065138B">
        <w:rPr>
          <w:sz w:val="22"/>
          <w:szCs w:val="22"/>
        </w:rPr>
        <w:t>opatrenia začína termínom uvedeným vo Výzve a končí posledným dňom prijímania ŽoNFP uvedeným v rámci danej Výzvy pre príslušné </w:t>
      </w:r>
      <w:r w:rsidRPr="0065138B">
        <w:rPr>
          <w:sz w:val="22"/>
          <w:szCs w:val="22"/>
          <w:lang w:val="sk-SK"/>
        </w:rPr>
        <w:t>pod</w:t>
      </w:r>
      <w:r w:rsidRPr="0065138B">
        <w:rPr>
          <w:sz w:val="22"/>
          <w:szCs w:val="22"/>
        </w:rPr>
        <w:t xml:space="preserve">opatrenie. Na vypracovanie ŽoNFP a na ich administráciu platia ustanovenia uvedené v  Príručke pre žiadateľa </w:t>
      </w:r>
      <w:r w:rsidRPr="0065138B">
        <w:rPr>
          <w:sz w:val="22"/>
          <w:szCs w:val="22"/>
          <w:lang w:val="sk-SK"/>
        </w:rPr>
        <w:t xml:space="preserve">platnej </w:t>
      </w:r>
      <w:r w:rsidRPr="0065138B">
        <w:rPr>
          <w:sz w:val="22"/>
          <w:szCs w:val="22"/>
        </w:rPr>
        <w:t>ku dňu zverejnenia časovo ohraničenej Výzvy</w:t>
      </w:r>
      <w:r w:rsidRPr="0065138B">
        <w:rPr>
          <w:sz w:val="22"/>
          <w:szCs w:val="22"/>
          <w:lang w:val="sk-SK"/>
        </w:rPr>
        <w:t xml:space="preserve"> a vo Výzve</w:t>
      </w:r>
      <w:r w:rsidRPr="0065138B">
        <w:rPr>
          <w:sz w:val="22"/>
          <w:szCs w:val="22"/>
        </w:rPr>
        <w:t xml:space="preserve">. </w:t>
      </w:r>
    </w:p>
    <w:p w14:paraId="6952B3AA" w14:textId="6BD923C6" w:rsidR="00935276" w:rsidRPr="0065138B" w:rsidRDefault="00935276" w:rsidP="00935276">
      <w:pPr>
        <w:pStyle w:val="Zkladntext3"/>
        <w:spacing w:after="120"/>
        <w:ind w:right="-489"/>
        <w:rPr>
          <w:sz w:val="22"/>
          <w:szCs w:val="22"/>
          <w:lang w:val="sk-SK" w:eastAsia="en-US"/>
        </w:rPr>
      </w:pPr>
      <w:r>
        <w:rPr>
          <w:b/>
          <w:sz w:val="22"/>
          <w:szCs w:val="22"/>
          <w:lang w:val="sk-SK"/>
        </w:rPr>
        <w:t xml:space="preserve">M.2 </w:t>
      </w:r>
      <w:r w:rsidRPr="0065138B">
        <w:rPr>
          <w:sz w:val="22"/>
          <w:szCs w:val="22"/>
        </w:rPr>
        <w:t xml:space="preserve">Obsah Výzvy a jej náležitosti sú v súlade s § </w:t>
      </w:r>
      <w:r w:rsidRPr="0065138B">
        <w:rPr>
          <w:sz w:val="22"/>
          <w:szCs w:val="22"/>
          <w:lang w:val="sk-SK"/>
        </w:rPr>
        <w:t>17</w:t>
      </w:r>
      <w:r w:rsidRPr="0065138B">
        <w:rPr>
          <w:sz w:val="22"/>
          <w:szCs w:val="22"/>
        </w:rPr>
        <w:t xml:space="preserve"> </w:t>
      </w:r>
      <w:r w:rsidRPr="0065138B">
        <w:rPr>
          <w:sz w:val="22"/>
          <w:szCs w:val="22"/>
          <w:lang w:eastAsia="en-US"/>
        </w:rPr>
        <w:t>zákona</w:t>
      </w:r>
      <w:r w:rsidR="00850FD7">
        <w:rPr>
          <w:sz w:val="22"/>
          <w:szCs w:val="22"/>
          <w:lang w:val="sk-SK" w:eastAsia="en-US"/>
        </w:rPr>
        <w:t xml:space="preserve"> o EŠIF</w:t>
      </w:r>
      <w:r w:rsidRPr="0065138B">
        <w:rPr>
          <w:sz w:val="22"/>
          <w:szCs w:val="22"/>
          <w:lang w:eastAsia="en-US"/>
        </w:rPr>
        <w:t xml:space="preserve">. </w:t>
      </w:r>
    </w:p>
    <w:p w14:paraId="24C361F1" w14:textId="77777777" w:rsidR="00935276" w:rsidRPr="0065138B" w:rsidRDefault="00935276" w:rsidP="00935276">
      <w:pPr>
        <w:pStyle w:val="Odsekzoznamu"/>
        <w:spacing w:after="120"/>
        <w:ind w:left="0"/>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Pr="0065138B">
        <w:rPr>
          <w:rFonts w:ascii="Times New Roman" w:hAnsi="Times New Roman" w:cs="Times New Roman"/>
          <w:sz w:val="22"/>
          <w:szCs w:val="22"/>
          <w:lang w:val="sk-SK"/>
        </w:rPr>
        <w:t>PPA posúdi súlad ŽoNFP s príslušnými podmienkami schémy.</w:t>
      </w:r>
    </w:p>
    <w:p w14:paraId="769132F7" w14:textId="28119B3B" w:rsidR="00935276" w:rsidRPr="0065138B" w:rsidRDefault="00935276" w:rsidP="00935276">
      <w:pPr>
        <w:pStyle w:val="Zkladntext3"/>
        <w:spacing w:after="120"/>
        <w:ind w:right="-489"/>
        <w:rPr>
          <w:sz w:val="22"/>
          <w:szCs w:val="22"/>
          <w:lang w:val="sk-SK"/>
        </w:rPr>
      </w:pPr>
      <w:r>
        <w:rPr>
          <w:b/>
          <w:sz w:val="22"/>
          <w:szCs w:val="22"/>
          <w:lang w:val="sk-SK" w:eastAsia="en-US"/>
        </w:rPr>
        <w:t xml:space="preserve">M.4 </w:t>
      </w:r>
      <w:r w:rsidRPr="0065138B">
        <w:rPr>
          <w:sz w:val="22"/>
          <w:szCs w:val="22"/>
          <w:lang w:val="sk-SK" w:eastAsia="en-US"/>
        </w:rPr>
        <w:t>Celý mechanizmus poskytovania pomoci je popísaný v Systéme riadenia Programu rozvoja vidieka SR 2014-2020</w:t>
      </w:r>
      <w:r w:rsidR="00F6332C">
        <w:rPr>
          <w:sz w:val="22"/>
          <w:szCs w:val="22"/>
          <w:lang w:val="sk-SK" w:eastAsia="en-US"/>
        </w:rPr>
        <w:t>, kapitole 5 „Procesné úkony“ a v Príručke pre žiadateľa o NFP</w:t>
      </w:r>
      <w:r w:rsidRPr="0065138B">
        <w:rPr>
          <w:sz w:val="22"/>
          <w:szCs w:val="22"/>
          <w:lang w:val="sk-SK" w:eastAsia="en-US"/>
        </w:rPr>
        <w:t xml:space="preserve">. </w:t>
      </w:r>
    </w:p>
    <w:p w14:paraId="00B29DC8" w14:textId="77777777" w:rsidR="009A4F0D" w:rsidRPr="009A4F0D" w:rsidRDefault="009A4F0D" w:rsidP="00D25987">
      <w:pPr>
        <w:widowControl w:val="0"/>
        <w:tabs>
          <w:tab w:val="left" w:pos="360"/>
        </w:tabs>
        <w:autoSpaceDE w:val="0"/>
        <w:autoSpaceDN w:val="0"/>
        <w:adjustRightInd w:val="0"/>
        <w:ind w:right="-489"/>
        <w:jc w:val="both"/>
        <w:rPr>
          <w:rFonts w:ascii="Times New Roman" w:hAnsi="Times New Roman" w:cs="Times New Roman"/>
          <w:kern w:val="1"/>
          <w:sz w:val="22"/>
          <w:szCs w:val="22"/>
          <w:lang w:val="sk-SK"/>
        </w:rPr>
      </w:pPr>
    </w:p>
    <w:p w14:paraId="5F5BB1AF" w14:textId="50B55937" w:rsidR="009A4F0D" w:rsidRPr="00340AA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340AA3">
        <w:rPr>
          <w:rFonts w:ascii="Times New Roman" w:hAnsi="Times New Roman" w:cs="Times New Roman"/>
          <w:b/>
          <w:bCs/>
          <w:kern w:val="1"/>
          <w:sz w:val="22"/>
          <w:szCs w:val="22"/>
          <w:lang w:val="sk-SK"/>
        </w:rPr>
        <w:t xml:space="preserve"> </w:t>
      </w:r>
      <w:r w:rsidR="009A4F0D" w:rsidRPr="00340AA3">
        <w:rPr>
          <w:rFonts w:ascii="Times New Roman" w:hAnsi="Times New Roman" w:cs="Times New Roman"/>
          <w:b/>
          <w:bCs/>
          <w:kern w:val="1"/>
          <w:sz w:val="22"/>
          <w:szCs w:val="22"/>
          <w:lang w:val="sk-SK"/>
        </w:rPr>
        <w:t>Rozpočet</w:t>
      </w:r>
    </w:p>
    <w:p w14:paraId="67CABE5E" w14:textId="41498CB4"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N.1 </w:t>
      </w:r>
      <w:r w:rsidRPr="00935276">
        <w:rPr>
          <w:rFonts w:ascii="Times New Roman" w:hAnsi="Times New Roman" w:cs="Times New Roman"/>
          <w:sz w:val="22"/>
          <w:szCs w:val="22"/>
          <w:lang w:val="sk-SK"/>
        </w:rPr>
        <w:t xml:space="preserve">Objem finančných prostriedkov určených na realizáciu schémy na roky 2015 – 2020 je </w:t>
      </w:r>
      <w:r w:rsidR="00CF2AE2">
        <w:rPr>
          <w:rFonts w:ascii="Times New Roman" w:hAnsi="Times New Roman" w:cs="Times New Roman"/>
          <w:sz w:val="22"/>
          <w:szCs w:val="22"/>
          <w:lang w:val="sk-SK"/>
        </w:rPr>
        <w:t>49 000 800</w:t>
      </w:r>
      <w:r w:rsidRPr="00935276">
        <w:rPr>
          <w:rFonts w:ascii="Times New Roman" w:hAnsi="Times New Roman" w:cs="Times New Roman"/>
          <w:sz w:val="22"/>
          <w:szCs w:val="22"/>
          <w:lang w:val="sk-SK"/>
        </w:rPr>
        <w:t xml:space="preserve"> Eur.</w:t>
      </w:r>
    </w:p>
    <w:p w14:paraId="67F5FE4D" w14:textId="116AD3F3" w:rsidR="00935276" w:rsidRPr="00935276" w:rsidRDefault="00935276" w:rsidP="00935276">
      <w:pPr>
        <w:shd w:val="clear" w:color="auto" w:fill="FFFFFF" w:themeFill="background1"/>
        <w:spacing w:after="120"/>
        <w:ind w:right="-488"/>
        <w:jc w:val="both"/>
        <w:rPr>
          <w:rFonts w:ascii="Times New Roman" w:hAnsi="Times New Roman" w:cs="Times New Roman"/>
          <w:color w:val="000000"/>
          <w:sz w:val="22"/>
          <w:szCs w:val="22"/>
          <w:lang w:val="sk-SK"/>
        </w:rPr>
      </w:pPr>
      <w:r w:rsidRPr="00935276">
        <w:rPr>
          <w:rFonts w:ascii="Times New Roman" w:hAnsi="Times New Roman" w:cs="Times New Roman"/>
          <w:b/>
          <w:color w:val="000000"/>
          <w:sz w:val="22"/>
          <w:szCs w:val="22"/>
          <w:lang w:val="sk-SK"/>
        </w:rPr>
        <w:t xml:space="preserve">N.2 </w:t>
      </w:r>
      <w:r w:rsidRPr="00935276">
        <w:rPr>
          <w:rFonts w:ascii="Times New Roman" w:hAnsi="Times New Roman" w:cs="Times New Roman"/>
          <w:color w:val="000000"/>
          <w:sz w:val="22"/>
          <w:szCs w:val="22"/>
          <w:lang w:val="sk-SK"/>
        </w:rPr>
        <w:t xml:space="preserve">Rozpočet, resp. objem finančných prostriedkov pre </w:t>
      </w:r>
      <w:r w:rsidR="00CF2AE2">
        <w:rPr>
          <w:rFonts w:ascii="Times New Roman" w:hAnsi="Times New Roman" w:cs="Times New Roman"/>
          <w:color w:val="000000"/>
          <w:sz w:val="22"/>
          <w:szCs w:val="22"/>
          <w:lang w:val="sk-SK"/>
        </w:rPr>
        <w:t>podopatrenie 4.2</w:t>
      </w:r>
      <w:r w:rsidRPr="00935276">
        <w:rPr>
          <w:rFonts w:ascii="Times New Roman" w:hAnsi="Times New Roman" w:cs="Times New Roman"/>
          <w:color w:val="000000"/>
          <w:sz w:val="22"/>
          <w:szCs w:val="22"/>
          <w:lang w:val="sk-SK"/>
        </w:rPr>
        <w:t xml:space="preserve"> </w:t>
      </w:r>
      <w:r w:rsidRPr="00935276">
        <w:rPr>
          <w:rFonts w:ascii="Times New Roman" w:hAnsi="Times New Roman" w:cs="Times New Roman"/>
          <w:sz w:val="22"/>
          <w:szCs w:val="22"/>
          <w:lang w:val="sk-SK"/>
        </w:rPr>
        <w:t xml:space="preserve">Podpora </w:t>
      </w:r>
      <w:r w:rsidR="00CF2AE2">
        <w:rPr>
          <w:rFonts w:ascii="Times New Roman" w:hAnsi="Times New Roman" w:cs="Times New Roman"/>
          <w:sz w:val="22"/>
          <w:szCs w:val="22"/>
          <w:lang w:val="sk-SK"/>
        </w:rPr>
        <w:t>pre</w:t>
      </w:r>
      <w:r>
        <w:rPr>
          <w:rFonts w:ascii="Times New Roman" w:hAnsi="Times New Roman" w:cs="Times New Roman"/>
          <w:sz w:val="22"/>
          <w:szCs w:val="22"/>
          <w:lang w:val="sk-SK"/>
        </w:rPr>
        <w:t xml:space="preserve"> investície </w:t>
      </w:r>
      <w:r w:rsidR="00CF2AE2">
        <w:rPr>
          <w:rFonts w:ascii="Times New Roman" w:hAnsi="Times New Roman" w:cs="Times New Roman"/>
          <w:sz w:val="22"/>
          <w:szCs w:val="22"/>
          <w:lang w:val="sk-SK"/>
        </w:rPr>
        <w:t xml:space="preserve">na spracovanie/ uvádzanie na trh poľnohospodárskych výrobkov, </w:t>
      </w:r>
      <w:r w:rsidR="00CF2AE2">
        <w:rPr>
          <w:rFonts w:ascii="Times New Roman" w:hAnsi="Times New Roman" w:cs="Times New Roman"/>
          <w:b/>
          <w:sz w:val="22"/>
          <w:szCs w:val="22"/>
          <w:lang w:val="sk-SK"/>
        </w:rPr>
        <w:t>ktor</w:t>
      </w:r>
      <w:r w:rsidR="00B058CE">
        <w:rPr>
          <w:rFonts w:ascii="Times New Roman" w:hAnsi="Times New Roman" w:cs="Times New Roman"/>
          <w:b/>
          <w:sz w:val="22"/>
          <w:szCs w:val="22"/>
          <w:lang w:val="sk-SK"/>
        </w:rPr>
        <w:t>ých výstupom je výrobok, nevymenovaný v </w:t>
      </w:r>
      <w:r w:rsidR="000A0766">
        <w:rPr>
          <w:rFonts w:ascii="Times New Roman" w:hAnsi="Times New Roman" w:cs="Times New Roman"/>
          <w:b/>
          <w:sz w:val="22"/>
          <w:szCs w:val="22"/>
          <w:lang w:val="sk-SK"/>
        </w:rPr>
        <w:t>p</w:t>
      </w:r>
      <w:r w:rsidR="00B058CE">
        <w:rPr>
          <w:rFonts w:ascii="Times New Roman" w:hAnsi="Times New Roman" w:cs="Times New Roman"/>
          <w:b/>
          <w:sz w:val="22"/>
          <w:szCs w:val="22"/>
          <w:lang w:val="sk-SK"/>
        </w:rPr>
        <w:t>rílohe I</w:t>
      </w:r>
      <w:r w:rsidR="00CF2AE2">
        <w:rPr>
          <w:rFonts w:ascii="Times New Roman" w:hAnsi="Times New Roman" w:cs="Times New Roman"/>
          <w:b/>
          <w:sz w:val="22"/>
          <w:szCs w:val="22"/>
          <w:lang w:val="sk-SK"/>
        </w:rPr>
        <w:t xml:space="preserve"> ZFEÚ</w:t>
      </w:r>
      <w:r w:rsidR="0007529D">
        <w:rPr>
          <w:rFonts w:ascii="Times New Roman" w:hAnsi="Times New Roman" w:cs="Times New Roman"/>
          <w:b/>
          <w:sz w:val="22"/>
          <w:szCs w:val="22"/>
          <w:lang w:val="sk-SK"/>
        </w:rPr>
        <w:t>,</w:t>
      </w:r>
      <w:r>
        <w:rPr>
          <w:rFonts w:ascii="Times New Roman" w:hAnsi="Times New Roman" w:cs="Times New Roman"/>
          <w:sz w:val="22"/>
          <w:szCs w:val="22"/>
          <w:lang w:val="sk-SK"/>
        </w:rPr>
        <w:t xml:space="preserve"> </w:t>
      </w:r>
      <w:r w:rsidRPr="00935276">
        <w:rPr>
          <w:rFonts w:ascii="Times New Roman" w:hAnsi="Times New Roman" w:cs="Times New Roman"/>
          <w:color w:val="000000"/>
          <w:sz w:val="22"/>
          <w:szCs w:val="22"/>
          <w:lang w:val="sk-SK"/>
        </w:rPr>
        <w:t xml:space="preserve">je v súlade s PRV. </w:t>
      </w:r>
    </w:p>
    <w:p w14:paraId="6329CE3A" w14:textId="52F826D0" w:rsidR="00935276" w:rsidRPr="00935276" w:rsidRDefault="00935276" w:rsidP="00935276">
      <w:pPr>
        <w:shd w:val="clear" w:color="auto" w:fill="FFFFFF" w:themeFill="background1"/>
        <w:spacing w:after="120"/>
        <w:ind w:right="-488"/>
        <w:jc w:val="both"/>
        <w:rPr>
          <w:rFonts w:ascii="Times New Roman" w:hAnsi="Times New Roman" w:cs="Times New Roman"/>
          <w:sz w:val="22"/>
          <w:szCs w:val="22"/>
          <w:lang w:val="sk-SK"/>
        </w:rPr>
      </w:pPr>
      <w:r w:rsidRPr="00935276">
        <w:rPr>
          <w:rFonts w:ascii="Times New Roman" w:hAnsi="Times New Roman" w:cs="Times New Roman"/>
          <w:b/>
          <w:sz w:val="22"/>
          <w:szCs w:val="22"/>
          <w:lang w:val="sk-SK"/>
        </w:rPr>
        <w:t xml:space="preserve">N.3 </w:t>
      </w:r>
      <w:r w:rsidRPr="00935276">
        <w:rPr>
          <w:rFonts w:ascii="Times New Roman" w:hAnsi="Times New Roman" w:cs="Times New Roman"/>
          <w:sz w:val="22"/>
          <w:szCs w:val="22"/>
          <w:lang w:val="sk-SK"/>
        </w:rPr>
        <w:t xml:space="preserve">Priemerný indikatívny objem finančných prostriedkov v rámci schémy na jeden rok je </w:t>
      </w:r>
      <w:r>
        <w:rPr>
          <w:rFonts w:ascii="Times New Roman" w:hAnsi="Times New Roman" w:cs="Times New Roman"/>
          <w:sz w:val="22"/>
          <w:szCs w:val="22"/>
          <w:lang w:val="sk-SK"/>
        </w:rPr>
        <w:t>pribli</w:t>
      </w:r>
      <w:r w:rsidR="00AD6D2C">
        <w:rPr>
          <w:rFonts w:ascii="Times New Roman" w:hAnsi="Times New Roman" w:cs="Times New Roman"/>
          <w:sz w:val="22"/>
          <w:szCs w:val="22"/>
          <w:lang w:val="sk-SK"/>
        </w:rPr>
        <w:t xml:space="preserve">žne </w:t>
      </w:r>
      <w:r w:rsidR="00CF2AE2">
        <w:rPr>
          <w:rFonts w:ascii="Times New Roman" w:hAnsi="Times New Roman" w:cs="Times New Roman"/>
          <w:sz w:val="22"/>
          <w:szCs w:val="22"/>
          <w:lang w:val="sk-SK"/>
        </w:rPr>
        <w:t>8,1 mil.</w:t>
      </w:r>
      <w:r w:rsidRPr="00935276">
        <w:rPr>
          <w:rFonts w:ascii="Times New Roman" w:hAnsi="Times New Roman" w:cs="Times New Roman"/>
          <w:sz w:val="22"/>
          <w:szCs w:val="22"/>
          <w:lang w:val="sk-SK"/>
        </w:rPr>
        <w:t xml:space="preserve"> Eur. </w:t>
      </w:r>
    </w:p>
    <w:p w14:paraId="11D1526C" w14:textId="77777777" w:rsidR="0033509A" w:rsidRDefault="0033509A" w:rsidP="00D25987">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9C88C53" w14:textId="05DB5721" w:rsidR="009A4F0D" w:rsidRPr="001F6863" w:rsidRDefault="0033509A" w:rsidP="00D25987">
      <w:pPr>
        <w:pStyle w:val="Odsekzoznamu"/>
        <w:widowControl w:val="0"/>
        <w:numPr>
          <w:ilvl w:val="0"/>
          <w:numId w:val="17"/>
        </w:numPr>
        <w:autoSpaceDE w:val="0"/>
        <w:autoSpaceDN w:val="0"/>
        <w:adjustRightInd w:val="0"/>
        <w:spacing w:line="264" w:lineRule="auto"/>
        <w:ind w:left="426" w:right="-489"/>
        <w:jc w:val="both"/>
        <w:rPr>
          <w:rFonts w:ascii="Times New Roman" w:hAnsi="Times New Roman" w:cs="Times New Roman"/>
          <w:b/>
          <w:bCs/>
          <w:kern w:val="1"/>
          <w:sz w:val="22"/>
          <w:szCs w:val="22"/>
          <w:lang w:val="sk-SK"/>
        </w:rPr>
      </w:pPr>
      <w:r w:rsidRPr="001F6863">
        <w:rPr>
          <w:rFonts w:ascii="Times New Roman" w:hAnsi="Times New Roman" w:cs="Times New Roman"/>
          <w:b/>
          <w:bCs/>
          <w:kern w:val="1"/>
          <w:sz w:val="22"/>
          <w:szCs w:val="22"/>
          <w:lang w:val="sk-SK"/>
        </w:rPr>
        <w:t>Transparentnosť, monitorovanie, uverejňovanie a</w:t>
      </w:r>
      <w:r w:rsidR="00D43106" w:rsidRPr="001F6863">
        <w:rPr>
          <w:rFonts w:ascii="Times New Roman" w:hAnsi="Times New Roman" w:cs="Times New Roman"/>
          <w:b/>
          <w:bCs/>
          <w:kern w:val="1"/>
          <w:sz w:val="22"/>
          <w:szCs w:val="22"/>
          <w:lang w:val="sk-SK"/>
        </w:rPr>
        <w:t xml:space="preserve"> informácie </w:t>
      </w:r>
    </w:p>
    <w:p w14:paraId="2719BBF1" w14:textId="1F343791" w:rsidR="0033509A" w:rsidRPr="00935276" w:rsidRDefault="00850FD7" w:rsidP="00935276">
      <w:pPr>
        <w:widowControl w:val="0"/>
        <w:autoSpaceDE w:val="0"/>
        <w:autoSpaceDN w:val="0"/>
        <w:adjustRightInd w:val="0"/>
        <w:spacing w:after="120"/>
        <w:ind w:left="66"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.1 </w:t>
      </w:r>
      <w:r w:rsidR="00935276" w:rsidRPr="004A2F1D">
        <w:rPr>
          <w:rFonts w:ascii="Times New Roman" w:hAnsi="Times New Roman" w:cs="Times New Roman"/>
          <w:kern w:val="1"/>
          <w:sz w:val="22"/>
          <w:szCs w:val="22"/>
          <w:lang w:val="sk-SK"/>
        </w:rPr>
        <w:t>Posudzovanie ŽoNFP (projektov) sa vykonáva podľa pravidiel uvedených v pracovných postupoch stanovených vnútornými predpismi PPA a v </w:t>
      </w:r>
      <w:r w:rsidR="00935276" w:rsidRPr="004A2F1D">
        <w:rPr>
          <w:rFonts w:ascii="Times New Roman" w:hAnsi="Times New Roman" w:cs="Times New Roman"/>
          <w:b/>
          <w:bCs/>
          <w:kern w:val="1"/>
          <w:sz w:val="22"/>
          <w:szCs w:val="22"/>
          <w:lang w:val="sk-SK"/>
        </w:rPr>
        <w:t> </w:t>
      </w:r>
      <w:r w:rsidR="00935276" w:rsidRPr="004A2F1D">
        <w:rPr>
          <w:rFonts w:ascii="Times New Roman" w:hAnsi="Times New Roman" w:cs="Times New Roman"/>
          <w:kern w:val="1"/>
          <w:sz w:val="22"/>
          <w:szCs w:val="22"/>
          <w:lang w:val="sk-SK"/>
        </w:rPr>
        <w:t>súlade so Systémom riadenia Programu rozvoja vidieka SR 2014-2020.</w:t>
      </w:r>
    </w:p>
    <w:p w14:paraId="76374E7E" w14:textId="2CBE7E16" w:rsidR="0033509A"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.2 </w:t>
      </w:r>
      <w:r w:rsidR="0033509A" w:rsidRPr="00935276">
        <w:rPr>
          <w:rFonts w:ascii="Times New Roman" w:hAnsi="Times New Roman" w:cs="Times New Roman"/>
          <w:kern w:val="1"/>
          <w:sz w:val="22"/>
          <w:szCs w:val="22"/>
          <w:lang w:val="sk-SK"/>
        </w:rPr>
        <w:t>Sťažnosti sa podávajú  na ústredie PPA podľa zákona č. 9/2010 Z. z. o sťažnostiach v znení neskorších predpisov.</w:t>
      </w:r>
    </w:p>
    <w:p w14:paraId="4F40B406" w14:textId="1930DDCF" w:rsidR="0033509A"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 xml:space="preserve">.3 </w:t>
      </w:r>
      <w:r w:rsidR="0033509A" w:rsidRPr="00935276">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14:paraId="4A4F735E" w14:textId="13F5F066" w:rsidR="00C45902" w:rsidRPr="00466242" w:rsidRDefault="00850FD7"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935276">
        <w:rPr>
          <w:rFonts w:ascii="Times New Roman" w:hAnsi="Times New Roman" w:cs="Times New Roman"/>
          <w:b/>
          <w:kern w:val="1"/>
          <w:sz w:val="22"/>
          <w:szCs w:val="22"/>
          <w:lang w:val="sk-SK"/>
        </w:rPr>
        <w:t>.</w:t>
      </w:r>
      <w:r w:rsidR="00935276" w:rsidRPr="00466242">
        <w:rPr>
          <w:rFonts w:ascii="Times New Roman" w:hAnsi="Times New Roman" w:cs="Times New Roman"/>
          <w:b/>
          <w:kern w:val="1"/>
          <w:sz w:val="22"/>
          <w:szCs w:val="22"/>
          <w:lang w:val="sk-SK"/>
        </w:rPr>
        <w:t xml:space="preserve">4 </w:t>
      </w:r>
      <w:r w:rsidR="00C45902" w:rsidRPr="00466242">
        <w:rPr>
          <w:rFonts w:ascii="Times New Roman" w:hAnsi="Times New Roman" w:cs="Times New Roman"/>
          <w:kern w:val="1"/>
          <w:sz w:val="22"/>
          <w:szCs w:val="22"/>
          <w:lang w:val="sk-SK"/>
        </w:rPr>
        <w:t>Ministerstvo uvere</w:t>
      </w:r>
      <w:r>
        <w:rPr>
          <w:rFonts w:ascii="Times New Roman" w:hAnsi="Times New Roman" w:cs="Times New Roman"/>
          <w:kern w:val="1"/>
          <w:sz w:val="22"/>
          <w:szCs w:val="22"/>
          <w:lang w:val="sk-SK"/>
        </w:rPr>
        <w:t xml:space="preserve">jní na svojom webovom sídle </w:t>
      </w:r>
      <w:r w:rsidR="00C45902" w:rsidRPr="00466242">
        <w:rPr>
          <w:rFonts w:ascii="Times New Roman" w:hAnsi="Times New Roman" w:cs="Times New Roman"/>
          <w:kern w:val="1"/>
          <w:sz w:val="22"/>
          <w:szCs w:val="22"/>
          <w:lang w:val="sk-SK"/>
        </w:rPr>
        <w:t>úplné znenie</w:t>
      </w:r>
      <w:r>
        <w:rPr>
          <w:rFonts w:ascii="Times New Roman" w:hAnsi="Times New Roman" w:cs="Times New Roman"/>
          <w:kern w:val="1"/>
          <w:sz w:val="22"/>
          <w:szCs w:val="22"/>
          <w:lang w:val="sk-SK"/>
        </w:rPr>
        <w:t xml:space="preserve"> schémy</w:t>
      </w:r>
      <w:r w:rsidR="00C45902" w:rsidRPr="00466242">
        <w:rPr>
          <w:rFonts w:ascii="Times New Roman" w:hAnsi="Times New Roman" w:cs="Times New Roman"/>
          <w:kern w:val="1"/>
          <w:sz w:val="22"/>
          <w:szCs w:val="22"/>
          <w:lang w:val="sk-SK"/>
        </w:rPr>
        <w:t>, vrátane jej prípadných zmien, spolu so súhrnnými informáciami, uvedenými v čl. 11 kapitoly II nariadenia Komisie (EÚ) č. 651/2014 v štandardizovanom formuláre stanovenom v prílohe II nariadenia Komisie (EÚ) č. 651/2014, kde zostanú dostupné do konca platnosti tejto schémy.</w:t>
      </w:r>
    </w:p>
    <w:p w14:paraId="326A7882" w14:textId="5D95959E" w:rsidR="00466242" w:rsidRDefault="00850FD7" w:rsidP="00C4590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C45902" w:rsidRPr="00466242">
        <w:rPr>
          <w:rFonts w:ascii="Times New Roman" w:hAnsi="Times New Roman" w:cs="Times New Roman"/>
          <w:b/>
          <w:kern w:val="1"/>
          <w:sz w:val="22"/>
          <w:szCs w:val="22"/>
          <w:lang w:val="sk-SK"/>
        </w:rPr>
        <w:t xml:space="preserve">.5 </w:t>
      </w:r>
      <w:r w:rsidR="00C45902" w:rsidRPr="00466242">
        <w:rPr>
          <w:rFonts w:ascii="Times New Roman" w:hAnsi="Times New Roman" w:cs="Times New Roman"/>
          <w:kern w:val="1"/>
          <w:sz w:val="22"/>
          <w:szCs w:val="22"/>
          <w:lang w:val="sk-SK"/>
        </w:rPr>
        <w:t>PPA uverejní na svojom webovom sídle</w:t>
      </w:r>
      <w:r w:rsidR="00C45902" w:rsidRPr="004A2F1D">
        <w:rPr>
          <w:rFonts w:ascii="Times New Roman" w:hAnsi="Times New Roman" w:cs="Times New Roman"/>
          <w:kern w:val="1"/>
          <w:sz w:val="22"/>
          <w:szCs w:val="22"/>
          <w:lang w:val="sk-SK"/>
        </w:rPr>
        <w:t xml:space="preserve"> informácie stanovené v prílohe II</w:t>
      </w:r>
      <w:r w:rsidR="0094017F">
        <w:rPr>
          <w:rFonts w:ascii="Times New Roman" w:hAnsi="Times New Roman" w:cs="Times New Roman"/>
          <w:kern w:val="1"/>
          <w:sz w:val="22"/>
          <w:szCs w:val="22"/>
          <w:lang w:val="sk-SK"/>
        </w:rPr>
        <w:t xml:space="preserve">I nariadenia Komisie </w:t>
      </w:r>
      <w:r w:rsidR="0094017F">
        <w:rPr>
          <w:rFonts w:ascii="Times New Roman" w:hAnsi="Times New Roman" w:cs="Times New Roman"/>
          <w:kern w:val="1"/>
          <w:sz w:val="22"/>
          <w:szCs w:val="22"/>
          <w:lang w:val="sk-SK"/>
        </w:rPr>
        <w:lastRenderedPageBreak/>
        <w:t>(EÚ) č. 651</w:t>
      </w:r>
      <w:r w:rsidR="00C45902" w:rsidRPr="004A2F1D">
        <w:rPr>
          <w:rFonts w:ascii="Times New Roman" w:hAnsi="Times New Roman" w:cs="Times New Roman"/>
          <w:kern w:val="1"/>
          <w:sz w:val="22"/>
          <w:szCs w:val="22"/>
          <w:lang w:val="sk-SK"/>
        </w:rPr>
        <w:t>/2014 o každej poskytnutej pomoci, ktorá presahuje 500 000 Eur. Tieto informácie sa uvádzajú a sprístupňujú štanda</w:t>
      </w:r>
      <w:r w:rsidR="0094017F">
        <w:rPr>
          <w:rFonts w:ascii="Times New Roman" w:hAnsi="Times New Roman" w:cs="Times New Roman"/>
          <w:kern w:val="1"/>
          <w:sz w:val="22"/>
          <w:szCs w:val="22"/>
          <w:lang w:val="sk-SK"/>
        </w:rPr>
        <w:t>rdizovaným spôsobom, uvedeným v </w:t>
      </w:r>
      <w:r w:rsidR="00C45902" w:rsidRPr="004A2F1D">
        <w:rPr>
          <w:rFonts w:ascii="Times New Roman" w:hAnsi="Times New Roman" w:cs="Times New Roman"/>
          <w:kern w:val="1"/>
          <w:sz w:val="22"/>
          <w:szCs w:val="22"/>
          <w:lang w:val="sk-SK"/>
        </w:rPr>
        <w:t>prílohe</w:t>
      </w:r>
      <w:r w:rsidR="0094017F">
        <w:rPr>
          <w:rFonts w:ascii="Times New Roman" w:hAnsi="Times New Roman" w:cs="Times New Roman"/>
          <w:kern w:val="1"/>
          <w:sz w:val="22"/>
          <w:szCs w:val="22"/>
          <w:lang w:val="sk-SK"/>
        </w:rPr>
        <w:t xml:space="preserve"> III nariadenia Komisie (EÚ) č. 651/2014</w:t>
      </w:r>
      <w:r w:rsidR="00C45902" w:rsidRPr="004A2F1D">
        <w:rPr>
          <w:rFonts w:ascii="Times New Roman" w:hAnsi="Times New Roman" w:cs="Times New Roman"/>
          <w:kern w:val="1"/>
          <w:sz w:val="22"/>
          <w:szCs w:val="22"/>
          <w:lang w:val="sk-SK"/>
        </w:rPr>
        <w:t xml:space="preserve"> </w:t>
      </w:r>
      <w:r w:rsidR="0094017F">
        <w:rPr>
          <w:rFonts w:ascii="Times New Roman" w:hAnsi="Times New Roman" w:cs="Times New Roman"/>
          <w:kern w:val="1"/>
          <w:sz w:val="22"/>
          <w:szCs w:val="22"/>
          <w:lang w:val="sk-SK"/>
        </w:rPr>
        <w:t xml:space="preserve">a sú umožnené funkcie </w:t>
      </w:r>
      <w:r w:rsidR="00466242">
        <w:rPr>
          <w:rFonts w:ascii="Times New Roman" w:hAnsi="Times New Roman" w:cs="Times New Roman"/>
          <w:kern w:val="1"/>
          <w:sz w:val="22"/>
          <w:szCs w:val="22"/>
          <w:lang w:val="sk-SK"/>
        </w:rPr>
        <w:t>účinného vyhľadávania a sťahovania</w:t>
      </w:r>
      <w:r w:rsidR="00C45902" w:rsidRPr="004A2F1D">
        <w:rPr>
          <w:rFonts w:ascii="Times New Roman" w:hAnsi="Times New Roman" w:cs="Times New Roman"/>
          <w:kern w:val="1"/>
          <w:sz w:val="22"/>
          <w:szCs w:val="22"/>
          <w:lang w:val="sk-SK"/>
        </w:rPr>
        <w:t>.</w:t>
      </w:r>
    </w:p>
    <w:p w14:paraId="6FBF8CE5" w14:textId="347878A2" w:rsidR="00C45902" w:rsidRPr="00935276" w:rsidRDefault="00850FD7" w:rsidP="00466242">
      <w:pPr>
        <w:widowControl w:val="0"/>
        <w:shd w:val="clear" w:color="auto" w:fill="FFFFFF" w:themeFill="background1"/>
        <w:tabs>
          <w:tab w:val="left" w:pos="360"/>
          <w:tab w:val="left" w:pos="3060"/>
        </w:tabs>
        <w:autoSpaceDE w:val="0"/>
        <w:autoSpaceDN w:val="0"/>
        <w:adjustRightInd w:val="0"/>
        <w:spacing w:after="120"/>
        <w:ind w:right="-431"/>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 xml:space="preserve">.6 </w:t>
      </w:r>
      <w:r w:rsidR="00466242">
        <w:rPr>
          <w:rFonts w:ascii="Times New Roman" w:hAnsi="Times New Roman" w:cs="Times New Roman"/>
          <w:kern w:val="1"/>
          <w:sz w:val="22"/>
          <w:szCs w:val="22"/>
          <w:lang w:val="sk-SK"/>
        </w:rPr>
        <w:t>I</w:t>
      </w:r>
      <w:r w:rsidR="00C45902" w:rsidRPr="004A2F1D">
        <w:rPr>
          <w:rFonts w:ascii="Times New Roman" w:hAnsi="Times New Roman" w:cs="Times New Roman"/>
          <w:kern w:val="1"/>
          <w:sz w:val="22"/>
          <w:szCs w:val="22"/>
          <w:lang w:val="sk-SK"/>
        </w:rPr>
        <w:t>nformácie</w:t>
      </w:r>
      <w:r w:rsidR="00FD79C4">
        <w:rPr>
          <w:rFonts w:ascii="Times New Roman" w:hAnsi="Times New Roman" w:cs="Times New Roman"/>
          <w:kern w:val="1"/>
          <w:sz w:val="22"/>
          <w:szCs w:val="22"/>
          <w:lang w:val="sk-SK"/>
        </w:rPr>
        <w:t xml:space="preserve"> uvedená v častiach O.4 a O</w:t>
      </w:r>
      <w:r w:rsidR="00466242">
        <w:rPr>
          <w:rFonts w:ascii="Times New Roman" w:hAnsi="Times New Roman" w:cs="Times New Roman"/>
          <w:kern w:val="1"/>
          <w:sz w:val="22"/>
          <w:szCs w:val="22"/>
          <w:lang w:val="sk-SK"/>
        </w:rPr>
        <w:t xml:space="preserve">.5 </w:t>
      </w:r>
      <w:r w:rsidR="00C45902" w:rsidRPr="004A2F1D">
        <w:rPr>
          <w:rFonts w:ascii="Times New Roman" w:hAnsi="Times New Roman" w:cs="Times New Roman"/>
          <w:kern w:val="1"/>
          <w:sz w:val="22"/>
          <w:szCs w:val="22"/>
          <w:lang w:val="sk-SK"/>
        </w:rPr>
        <w:t xml:space="preserve"> sa uverejňujú do 6 mesiacov odo dňa poskytnutia pomoci a sú k dispozícii minimálne 10 rokov odo dňa poskytnutia pomoci. </w:t>
      </w:r>
    </w:p>
    <w:p w14:paraId="4D244D82" w14:textId="47E4C1F4" w:rsidR="009A4F0D" w:rsidRPr="00935276" w:rsidRDefault="00850FD7" w:rsidP="00935276">
      <w:pPr>
        <w:widowControl w:val="0"/>
        <w:tabs>
          <w:tab w:val="left" w:pos="360"/>
          <w:tab w:val="left" w:pos="30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O</w:t>
      </w:r>
      <w:r w:rsidR="00466242">
        <w:rPr>
          <w:rFonts w:ascii="Times New Roman" w:hAnsi="Times New Roman" w:cs="Times New Roman"/>
          <w:b/>
          <w:kern w:val="1"/>
          <w:sz w:val="22"/>
          <w:szCs w:val="22"/>
          <w:lang w:val="sk-SK"/>
        </w:rPr>
        <w:t>.7</w:t>
      </w:r>
      <w:r w:rsidR="00935276">
        <w:rPr>
          <w:rFonts w:ascii="Times New Roman" w:hAnsi="Times New Roman" w:cs="Times New Roman"/>
          <w:b/>
          <w:kern w:val="1"/>
          <w:sz w:val="22"/>
          <w:szCs w:val="22"/>
          <w:lang w:val="sk-SK"/>
        </w:rPr>
        <w:t xml:space="preserve"> </w:t>
      </w:r>
      <w:r w:rsidR="009A4F0D" w:rsidRPr="00935276">
        <w:rPr>
          <w:rFonts w:ascii="Times New Roman" w:hAnsi="Times New Roman" w:cs="Times New Roman"/>
          <w:kern w:val="1"/>
          <w:sz w:val="22"/>
          <w:szCs w:val="22"/>
          <w:lang w:val="sk-SK"/>
        </w:rPr>
        <w:t xml:space="preserve">Ministerstvo a PPA zabezpečia uchovávanie podrobných záznamov o schéme </w:t>
      </w:r>
      <w:r w:rsidR="002801B8" w:rsidRPr="00935276">
        <w:rPr>
          <w:rFonts w:ascii="Times New Roman" w:hAnsi="Times New Roman" w:cs="Times New Roman"/>
          <w:kern w:val="1"/>
          <w:sz w:val="22"/>
          <w:szCs w:val="22"/>
          <w:lang w:val="sk-SK"/>
        </w:rPr>
        <w:t xml:space="preserve">a podpornú dokumentáciu potrebnú na zistenie toho, či boli splnené všetky podmienky, stanovené v tejto schéme, </w:t>
      </w:r>
      <w:r w:rsidR="009A4F0D" w:rsidRPr="00935276">
        <w:rPr>
          <w:rFonts w:ascii="Times New Roman" w:hAnsi="Times New Roman" w:cs="Times New Roman"/>
          <w:kern w:val="1"/>
          <w:sz w:val="22"/>
          <w:szCs w:val="22"/>
          <w:lang w:val="sk-SK"/>
        </w:rPr>
        <w:t xml:space="preserve">po dobu 10 rokov odo dňa kedy bola v rámci tejto schémy poskytnutá posledná pomoc. </w:t>
      </w:r>
    </w:p>
    <w:p w14:paraId="04BE5111" w14:textId="2771251B" w:rsidR="009A4F0D" w:rsidRDefault="00850FD7" w:rsidP="00D54E02">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O</w:t>
      </w:r>
      <w:r w:rsidR="00466242">
        <w:rPr>
          <w:rFonts w:ascii="Times New Roman" w:hAnsi="Times New Roman" w:cs="Times New Roman"/>
          <w:b/>
          <w:sz w:val="22"/>
          <w:szCs w:val="22"/>
          <w:lang w:val="sk-SK"/>
        </w:rPr>
        <w:t xml:space="preserve">.8 </w:t>
      </w:r>
      <w:r w:rsidR="00466242" w:rsidRPr="004A2F1D">
        <w:rPr>
          <w:rFonts w:ascii="Times New Roman" w:hAnsi="Times New Roman" w:cs="Times New Roman"/>
          <w:sz w:val="22"/>
          <w:szCs w:val="22"/>
          <w:lang w:val="sk-SK"/>
        </w:rPr>
        <w:t>PPA predloží ministerstvu do 10. februára nasledujúceho roku po roku poskytnutia pomoci podľa tejto schémy prehľad o poskytnutej pomoci podľa tejto schémy za príslušný rok.</w:t>
      </w:r>
    </w:p>
    <w:p w14:paraId="67F78A76" w14:textId="00120E66" w:rsidR="00D54E02" w:rsidRPr="00D54E02" w:rsidRDefault="00D54E02" w:rsidP="00D54E02">
      <w:pPr>
        <w:widowControl w:val="0"/>
        <w:autoSpaceDE w:val="0"/>
        <w:autoSpaceDN w:val="0"/>
        <w:adjustRightInd w:val="0"/>
        <w:spacing w:after="120"/>
        <w:ind w:right="-488"/>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O.9 </w:t>
      </w:r>
      <w:r>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14:paraId="4A264B09" w14:textId="77777777" w:rsidR="00466242" w:rsidRPr="009A4F0D" w:rsidRDefault="00466242"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1438AEAD" w14:textId="4F75D842" w:rsidR="009A4F0D" w:rsidRPr="006552AD" w:rsidRDefault="00340AA3" w:rsidP="00926F15">
      <w:pPr>
        <w:widowControl w:val="0"/>
        <w:autoSpaceDE w:val="0"/>
        <w:autoSpaceDN w:val="0"/>
        <w:adjustRightInd w:val="0"/>
        <w:spacing w:after="120"/>
        <w:ind w:right="-488"/>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P</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14:paraId="5D91F0D9" w14:textId="0B291E49"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P.1 </w:t>
      </w:r>
      <w:r w:rsidR="009A4F0D" w:rsidRPr="009A4F0D">
        <w:rPr>
          <w:rFonts w:ascii="Times New Roman" w:hAnsi="Times New Roman" w:cs="Times New Roman"/>
          <w:kern w:val="1"/>
          <w:sz w:val="22"/>
          <w:szCs w:val="22"/>
          <w:lang w:val="sk-SK"/>
        </w:rPr>
        <w:t xml:space="preserve">Posudzovanie ŽoNFP (projektov), uzatváranie Zmluvy, monitoring a poskytovanie platieb sa vykonáva podľa pravidiel uvedených v pracovných postupoch stanovených vnútornými predpismi PPA.  </w:t>
      </w:r>
    </w:p>
    <w:p w14:paraId="42D1920B" w14:textId="02A923EC" w:rsidR="009A4F0D" w:rsidRPr="009A4F0D" w:rsidRDefault="00935276"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P.2 </w:t>
      </w:r>
      <w:r w:rsidR="009A4F0D" w:rsidRPr="009A4F0D">
        <w:rPr>
          <w:rFonts w:ascii="Times New Roman" w:hAnsi="Times New Roman" w:cs="Times New Roman"/>
          <w:kern w:val="1"/>
          <w:sz w:val="22"/>
          <w:szCs w:val="22"/>
          <w:lang w:val="sk-SK"/>
        </w:rPr>
        <w:t>Vykonáv</w:t>
      </w:r>
      <w:r w:rsidR="00926F15">
        <w:rPr>
          <w:rFonts w:ascii="Times New Roman" w:hAnsi="Times New Roman" w:cs="Times New Roman"/>
          <w:kern w:val="1"/>
          <w:sz w:val="22"/>
          <w:szCs w:val="22"/>
          <w:lang w:val="sk-SK"/>
        </w:rPr>
        <w:t xml:space="preserve">anie kontroly </w:t>
      </w:r>
      <w:r w:rsidR="00E217F1">
        <w:rPr>
          <w:rFonts w:ascii="Times New Roman" w:hAnsi="Times New Roman" w:cs="Times New Roman"/>
          <w:kern w:val="1"/>
          <w:sz w:val="22"/>
          <w:szCs w:val="22"/>
          <w:lang w:val="sk-SK"/>
        </w:rPr>
        <w:t xml:space="preserve">a vládneho auditu </w:t>
      </w:r>
      <w:r w:rsidR="00926F15">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14:paraId="7CDC8855" w14:textId="4B746549" w:rsidR="009A4F0D" w:rsidRPr="009A4F0D" w:rsidRDefault="00926F15" w:rsidP="00926F15">
      <w:pPr>
        <w:widowControl w:val="0"/>
        <w:tabs>
          <w:tab w:val="left" w:pos="36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P.3 </w:t>
      </w:r>
      <w:r w:rsidR="009A4F0D" w:rsidRPr="009A4F0D">
        <w:rPr>
          <w:rFonts w:ascii="Times New Roman" w:hAnsi="Times New Roman" w:cs="Times New Roman"/>
          <w:kern w:val="1"/>
          <w:sz w:val="22"/>
          <w:szCs w:val="22"/>
          <w:lang w:val="sk-SK"/>
        </w:rPr>
        <w:t xml:space="preserve">Subjektmi zapojenými do finančnej kontroly </w:t>
      </w:r>
      <w:r w:rsidR="00E217F1">
        <w:rPr>
          <w:rFonts w:ascii="Times New Roman" w:hAnsi="Times New Roman" w:cs="Times New Roman"/>
          <w:kern w:val="1"/>
          <w:sz w:val="22"/>
          <w:szCs w:val="22"/>
          <w:lang w:val="sk-SK"/>
        </w:rPr>
        <w:t xml:space="preserve">a vládneho auditu </w:t>
      </w:r>
      <w:r w:rsidR="009A4F0D" w:rsidRPr="009A4F0D">
        <w:rPr>
          <w:rFonts w:ascii="Times New Roman" w:hAnsi="Times New Roman" w:cs="Times New Roman"/>
          <w:kern w:val="1"/>
          <w:sz w:val="22"/>
          <w:szCs w:val="22"/>
          <w:lang w:val="sk-SK"/>
        </w:rPr>
        <w:t>sú:</w:t>
      </w:r>
    </w:p>
    <w:p w14:paraId="33672B00" w14:textId="168412F3"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14:paraId="17E97E3D" w14:textId="0A2D99FE"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14:paraId="739C9877" w14:textId="127969FC" w:rsidR="009A4F0D" w:rsidRPr="009A4F0D" w:rsidRDefault="009A4F0D"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Správa finančnej kontroly</w:t>
      </w:r>
      <w:r w:rsidR="00534928">
        <w:rPr>
          <w:rFonts w:ascii="Times New Roman" w:hAnsi="Times New Roman" w:cs="Times New Roman"/>
          <w:kern w:val="1"/>
          <w:sz w:val="22"/>
          <w:szCs w:val="22"/>
          <w:lang w:val="sk-SK"/>
        </w:rPr>
        <w:t>;</w:t>
      </w:r>
    </w:p>
    <w:p w14:paraId="5991F0CF" w14:textId="78241E79" w:rsidR="009A4F0D" w:rsidRPr="009A4F0D" w:rsidRDefault="00534928" w:rsidP="00D25987">
      <w:pPr>
        <w:widowControl w:val="0"/>
        <w:tabs>
          <w:tab w:val="left" w:pos="360"/>
          <w:tab w:val="left" w:pos="723"/>
        </w:tabs>
        <w:autoSpaceDE w:val="0"/>
        <w:autoSpaceDN w:val="0"/>
        <w:adjustRightInd w:val="0"/>
        <w:ind w:left="723" w:right="-489"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Najvyšší kontrolný úrad SR;</w:t>
      </w:r>
    </w:p>
    <w:p w14:paraId="4ED01E79" w14:textId="6519F674" w:rsidR="009A4F0D" w:rsidRDefault="00926F15" w:rsidP="00926F15">
      <w:pPr>
        <w:widowControl w:val="0"/>
        <w:tabs>
          <w:tab w:val="left" w:pos="360"/>
          <w:tab w:val="left" w:pos="723"/>
        </w:tabs>
        <w:autoSpaceDE w:val="0"/>
        <w:autoSpaceDN w:val="0"/>
        <w:adjustRightInd w:val="0"/>
        <w:spacing w:after="120"/>
        <w:ind w:left="723" w:right="-488" w:hanging="360"/>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Kontrolné orgány EÚ. </w:t>
      </w:r>
    </w:p>
    <w:p w14:paraId="32613DBC" w14:textId="0DB54957" w:rsidR="00A724B6" w:rsidRPr="00926F15" w:rsidRDefault="00F90F1C"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P.4 </w:t>
      </w:r>
      <w:r w:rsidR="009A4F0D" w:rsidRPr="00926F15">
        <w:rPr>
          <w:rFonts w:ascii="Times New Roman" w:hAnsi="Times New Roman" w:cs="Times New Roman"/>
          <w:kern w:val="1"/>
          <w:sz w:val="22"/>
          <w:szCs w:val="22"/>
          <w:lang w:val="sk-SK"/>
        </w:rPr>
        <w:t xml:space="preserve">PPA v súlade s § 19 zákona o štátnej pomoci kontroluje použitie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w:t>
      </w:r>
      <w:r w:rsidR="00D667A7">
        <w:rPr>
          <w:rFonts w:ascii="Times New Roman" w:hAnsi="Times New Roman" w:cs="Times New Roman"/>
          <w:kern w:val="1"/>
          <w:sz w:val="22"/>
          <w:szCs w:val="22"/>
          <w:lang w:val="sk-SK"/>
        </w:rPr>
        <w:t>ého NFP</w:t>
      </w:r>
      <w:r w:rsidR="009A4F0D" w:rsidRPr="00926F15">
        <w:rPr>
          <w:rFonts w:ascii="Times New Roman" w:hAnsi="Times New Roman" w:cs="Times New Roman"/>
          <w:kern w:val="1"/>
          <w:sz w:val="22"/>
          <w:szCs w:val="22"/>
          <w:lang w:val="sk-SK"/>
        </w:rPr>
        <w:t>.</w:t>
      </w:r>
    </w:p>
    <w:p w14:paraId="35779BC3" w14:textId="57F202F2" w:rsidR="00A724B6" w:rsidRPr="00926F15"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P.5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 súlade s § 19 zákona o štátnej pomoci umožní PPA vykonanie kontroly použitia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 xml:space="preserve"> a oprávnenosti vynaložených </w:t>
      </w:r>
      <w:r>
        <w:rPr>
          <w:rFonts w:ascii="Times New Roman" w:hAnsi="Times New Roman" w:cs="Times New Roman"/>
          <w:kern w:val="1"/>
          <w:sz w:val="22"/>
          <w:szCs w:val="22"/>
          <w:lang w:val="sk-SK"/>
        </w:rPr>
        <w:t>nákladov</w:t>
      </w:r>
      <w:r w:rsidR="009A4F0D" w:rsidRPr="00926F15">
        <w:rPr>
          <w:rFonts w:ascii="Times New Roman" w:hAnsi="Times New Roman" w:cs="Times New Roman"/>
          <w:kern w:val="1"/>
          <w:sz w:val="22"/>
          <w:szCs w:val="22"/>
          <w:lang w:val="sk-SK"/>
        </w:rPr>
        <w:t xml:space="preserve">. </w:t>
      </w:r>
    </w:p>
    <w:p w14:paraId="59EAEA06" w14:textId="7D2E9462" w:rsidR="009A4F0D" w:rsidRDefault="00926F15" w:rsidP="00926F15">
      <w:pPr>
        <w:widowControl w:val="0"/>
        <w:tabs>
          <w:tab w:val="left" w:pos="360"/>
          <w:tab w:val="left" w:pos="2340"/>
        </w:tabs>
        <w:autoSpaceDE w:val="0"/>
        <w:autoSpaceDN w:val="0"/>
        <w:adjustRightInd w:val="0"/>
        <w:spacing w:after="120"/>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P.6 </w:t>
      </w:r>
      <w:r w:rsidR="007C33F9" w:rsidRPr="00926F15">
        <w:rPr>
          <w:rFonts w:ascii="Times New Roman" w:hAnsi="Times New Roman" w:cs="Times New Roman"/>
          <w:kern w:val="1"/>
          <w:sz w:val="22"/>
          <w:szCs w:val="22"/>
          <w:lang w:val="sk-SK"/>
        </w:rPr>
        <w:t>Príjemca pomoci</w:t>
      </w:r>
      <w:r w:rsidR="009A4F0D" w:rsidRPr="00926F15">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listiny týkajúce sa najmä realizácie </w:t>
      </w:r>
      <w:r w:rsidR="00D667A7">
        <w:rPr>
          <w:rFonts w:ascii="Times New Roman" w:hAnsi="Times New Roman" w:cs="Times New Roman"/>
          <w:kern w:val="1"/>
          <w:sz w:val="22"/>
          <w:szCs w:val="22"/>
          <w:lang w:val="sk-SK"/>
        </w:rPr>
        <w:t>NFP</w:t>
      </w:r>
      <w:r w:rsidR="009A4F0D" w:rsidRPr="00926F15">
        <w:rPr>
          <w:rFonts w:ascii="Times New Roman" w:hAnsi="Times New Roman" w:cs="Times New Roman"/>
          <w:kern w:val="1"/>
          <w:sz w:val="22"/>
          <w:szCs w:val="22"/>
          <w:lang w:val="sk-SK"/>
        </w:rPr>
        <w:t>.</w:t>
      </w:r>
    </w:p>
    <w:p w14:paraId="67C9E41A" w14:textId="77777777" w:rsidR="00460E1B" w:rsidRPr="009A4F0D" w:rsidRDefault="00460E1B"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2420CFCF" w14:textId="734336B4" w:rsidR="009A4F0D" w:rsidRPr="006552AD" w:rsidRDefault="00340AA3" w:rsidP="00D25987">
      <w:pPr>
        <w:widowControl w:val="0"/>
        <w:autoSpaceDE w:val="0"/>
        <w:autoSpaceDN w:val="0"/>
        <w:adjustRightInd w:val="0"/>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14:paraId="3FD1E289" w14:textId="77777777" w:rsidR="00FD79C4" w:rsidRPr="0033509A" w:rsidRDefault="00FD79C4" w:rsidP="00FD79C4">
      <w:pPr>
        <w:widowControl w:val="0"/>
        <w:autoSpaceDE w:val="0"/>
        <w:autoSpaceDN w:val="0"/>
        <w:adjustRightInd w:val="0"/>
        <w:spacing w:after="120"/>
        <w:ind w:left="68" w:right="-489"/>
        <w:jc w:val="both"/>
        <w:rPr>
          <w:rFonts w:ascii="Times New Roman" w:hAnsi="Times New Roman" w:cs="Times New Roman"/>
          <w:bCs/>
          <w:kern w:val="1"/>
          <w:sz w:val="22"/>
          <w:szCs w:val="22"/>
          <w:lang w:val="sk-SK"/>
        </w:rPr>
      </w:pPr>
      <w:r>
        <w:rPr>
          <w:rFonts w:ascii="Times New Roman" w:hAnsi="Times New Roman" w:cs="Times New Roman"/>
          <w:b/>
          <w:bCs/>
          <w:kern w:val="1"/>
          <w:sz w:val="22"/>
          <w:szCs w:val="22"/>
          <w:lang w:val="sk-SK"/>
        </w:rPr>
        <w:t>Q</w:t>
      </w:r>
      <w:r w:rsidRPr="0033509A">
        <w:rPr>
          <w:rFonts w:ascii="Times New Roman" w:hAnsi="Times New Roman" w:cs="Times New Roman"/>
          <w:b/>
          <w:bCs/>
          <w:kern w:val="1"/>
          <w:sz w:val="22"/>
          <w:szCs w:val="22"/>
          <w:lang w:val="sk-SK"/>
        </w:rPr>
        <w:t xml:space="preserve">.1 </w:t>
      </w:r>
      <w:r w:rsidRPr="0033509A">
        <w:rPr>
          <w:rFonts w:ascii="Times New Roman" w:hAnsi="Times New Roman" w:cs="Times New Roman"/>
          <w:bCs/>
          <w:kern w:val="1"/>
          <w:sz w:val="22"/>
          <w:szCs w:val="22"/>
          <w:lang w:val="sk-SK"/>
        </w:rPr>
        <w:t xml:space="preserve">Schéma nadobúda platnosť a účinnosť </w:t>
      </w:r>
      <w:r>
        <w:rPr>
          <w:rFonts w:ascii="Times New Roman" w:hAnsi="Times New Roman" w:cs="Times New Roman"/>
          <w:bCs/>
          <w:kern w:val="1"/>
          <w:sz w:val="22"/>
          <w:szCs w:val="22"/>
          <w:lang w:val="sk-SK"/>
        </w:rPr>
        <w:t>dňom jej zverejnenia</w:t>
      </w:r>
      <w:r w:rsidRPr="0033509A">
        <w:rPr>
          <w:rFonts w:ascii="Times New Roman" w:hAnsi="Times New Roman" w:cs="Times New Roman"/>
          <w:bCs/>
          <w:kern w:val="1"/>
          <w:sz w:val="22"/>
          <w:szCs w:val="22"/>
          <w:lang w:val="sk-SK"/>
        </w:rPr>
        <w:t xml:space="preserve"> na webovom sídle ministerstva </w:t>
      </w:r>
      <w:hyperlink r:id="rId11" w:history="1">
        <w:r w:rsidRPr="0033509A">
          <w:rPr>
            <w:rStyle w:val="Hypertextovprepojenie"/>
            <w:rFonts w:ascii="Times New Roman" w:hAnsi="Times New Roman" w:cs="Times New Roman"/>
            <w:bCs/>
            <w:kern w:val="1"/>
            <w:sz w:val="22"/>
            <w:szCs w:val="22"/>
            <w:lang w:val="sk-SK"/>
          </w:rPr>
          <w:t>www.land.gov.sk</w:t>
        </w:r>
      </w:hyperlink>
      <w:r>
        <w:rPr>
          <w:rStyle w:val="Hypertextovprepojenie"/>
          <w:rFonts w:ascii="Times New Roman" w:hAnsi="Times New Roman" w:cs="Times New Roman"/>
          <w:bCs/>
          <w:kern w:val="1"/>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r w:rsidRPr="0033509A">
        <w:rPr>
          <w:rFonts w:ascii="Times New Roman" w:hAnsi="Times New Roman" w:cs="Times New Roman"/>
          <w:bCs/>
          <w:kern w:val="1"/>
          <w:sz w:val="22"/>
          <w:szCs w:val="22"/>
          <w:lang w:val="sk-SK"/>
        </w:rPr>
        <w:t xml:space="preserve">. </w:t>
      </w:r>
    </w:p>
    <w:p w14:paraId="71EC8619" w14:textId="77777777" w:rsidR="00FD79C4" w:rsidRDefault="00FD79C4" w:rsidP="00FD79C4">
      <w:pPr>
        <w:autoSpaceDE w:val="0"/>
        <w:autoSpaceDN w:val="0"/>
        <w:adjustRightInd w:val="0"/>
        <w:spacing w:after="120"/>
        <w:ind w:right="-488"/>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 xml:space="preserve">Q.2 </w:t>
      </w:r>
      <w:r w:rsidRPr="00DA69F2">
        <w:rPr>
          <w:rFonts w:ascii="Times New Roman" w:hAnsi="Times New Roman" w:cs="Times New Roman"/>
          <w:noProof/>
          <w:sz w:val="22"/>
          <w:szCs w:val="22"/>
          <w:lang w:val="sk-SK"/>
        </w:rPr>
        <w:t xml:space="preserve">Zmeny v schéme je možné vykonať formou písomných dodatkov. Zmeny okrem zmien formálneho a administratívneho charakteru, budú oznámené Európskej komisii formou súhrnných informácií a nadobudnú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2" w:history="1">
        <w:r w:rsidRPr="00DA69F2">
          <w:rPr>
            <w:rStyle w:val="Hypertextovprepojenie"/>
            <w:rFonts w:ascii="Times New Roman" w:hAnsi="Times New Roman" w:cs="Times New Roman"/>
            <w:noProof/>
            <w:color w:val="auto"/>
            <w:sz w:val="22"/>
            <w:szCs w:val="22"/>
            <w:lang w:val="sk-SK"/>
          </w:rPr>
          <w:t>www.land.gov.sk</w:t>
        </w:r>
      </w:hyperlink>
      <w:r>
        <w:rPr>
          <w:rStyle w:val="Hypertextovprepojenie"/>
          <w:rFonts w:ascii="Times New Roman" w:hAnsi="Times New Roman" w:cs="Times New Roman"/>
          <w:noProof/>
          <w:color w:val="auto"/>
          <w:sz w:val="22"/>
          <w:szCs w:val="22"/>
          <w:lang w:val="sk-SK"/>
        </w:rPr>
        <w:t>,</w:t>
      </w:r>
      <w:r w:rsidRPr="00F95EA0">
        <w:rPr>
          <w:rFonts w:ascii="Times New Roman" w:hAnsi="Times New Roman" w:cs="Times New Roman"/>
          <w:noProof/>
          <w:sz w:val="22"/>
          <w:szCs w:val="22"/>
          <w:lang w:val="sk-SK"/>
        </w:rPr>
        <w:t xml:space="preserve"> </w:t>
      </w:r>
      <w:r>
        <w:rPr>
          <w:rFonts w:ascii="Times New Roman" w:hAnsi="Times New Roman" w:cs="Times New Roman"/>
          <w:noProof/>
          <w:sz w:val="22"/>
          <w:szCs w:val="22"/>
          <w:lang w:val="sk-SK"/>
        </w:rPr>
        <w:t>v časti</w:t>
      </w:r>
      <w:r w:rsidRPr="00DA69F2">
        <w:rPr>
          <w:rFonts w:ascii="Times New Roman" w:hAnsi="Times New Roman" w:cs="Times New Roman"/>
          <w:noProof/>
          <w:sz w:val="22"/>
          <w:szCs w:val="22"/>
          <w:lang w:val="sk-SK"/>
        </w:rPr>
        <w:t xml:space="preserve"> Podpory – výzvy – Štátna pomoc.</w:t>
      </w:r>
    </w:p>
    <w:p w14:paraId="19E14F3E" w14:textId="77777777" w:rsidR="00FD79C4" w:rsidRPr="00DA69F2" w:rsidRDefault="00FD79C4" w:rsidP="00FD79C4">
      <w:pPr>
        <w:widowControl w:val="0"/>
        <w:autoSpaceDE w:val="0"/>
        <w:autoSpaceDN w:val="0"/>
        <w:adjustRightInd w:val="0"/>
        <w:spacing w:after="120"/>
        <w:ind w:left="68" w:right="-489"/>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Q.3</w:t>
      </w:r>
      <w:r w:rsidRPr="00DA69F2">
        <w:rPr>
          <w:rFonts w:ascii="Times New Roman" w:hAnsi="Times New Roman" w:cs="Times New Roman"/>
          <w:b/>
          <w:noProof/>
          <w:sz w:val="22"/>
          <w:szCs w:val="22"/>
          <w:lang w:val="sk-SK"/>
        </w:rPr>
        <w:t xml:space="preserve"> </w:t>
      </w:r>
      <w:r w:rsidRPr="00DA69F2">
        <w:rPr>
          <w:rFonts w:ascii="Times New Roman" w:hAnsi="Times New Roman" w:cs="Times New Roman"/>
          <w:noProof/>
          <w:sz w:val="22"/>
          <w:szCs w:val="22"/>
          <w:lang w:val="sk-SK"/>
        </w:rPr>
        <w:t>Dodatky k schém</w:t>
      </w:r>
      <w:r>
        <w:rPr>
          <w:rFonts w:ascii="Times New Roman" w:hAnsi="Times New Roman" w:cs="Times New Roman"/>
          <w:noProof/>
          <w:sz w:val="22"/>
          <w:szCs w:val="22"/>
          <w:lang w:val="sk-SK"/>
        </w:rPr>
        <w:t>e</w:t>
      </w:r>
      <w:r w:rsidRPr="00DA69F2">
        <w:rPr>
          <w:rFonts w:ascii="Times New Roman" w:hAnsi="Times New Roman" w:cs="Times New Roman"/>
          <w:noProof/>
          <w:sz w:val="22"/>
          <w:szCs w:val="22"/>
          <w:lang w:val="sk-SK"/>
        </w:rPr>
        <w:t xml:space="preserve">, ktoré sa neoznamujú Európskej komisii nadobúdajú platnosť a účinnosť ich zverejnením na webovom sídle </w:t>
      </w:r>
      <w:r>
        <w:rPr>
          <w:rFonts w:ascii="Times New Roman" w:hAnsi="Times New Roman" w:cs="Times New Roman"/>
          <w:noProof/>
          <w:sz w:val="22"/>
          <w:szCs w:val="22"/>
          <w:lang w:val="sk-SK"/>
        </w:rPr>
        <w:t>ministerstva</w:t>
      </w:r>
      <w:r w:rsidRPr="00DA69F2">
        <w:rPr>
          <w:rFonts w:ascii="Times New Roman" w:hAnsi="Times New Roman" w:cs="Times New Roman"/>
          <w:noProof/>
          <w:sz w:val="22"/>
          <w:szCs w:val="22"/>
          <w:lang w:val="sk-SK"/>
        </w:rPr>
        <w:t xml:space="preserve"> </w:t>
      </w:r>
      <w:hyperlink r:id="rId13" w:history="1">
        <w:r w:rsidRPr="00DA69F2">
          <w:rPr>
            <w:rStyle w:val="Hypertextovprepojenie"/>
            <w:rFonts w:ascii="Times New Roman" w:hAnsi="Times New Roman" w:cs="Times New Roman"/>
            <w:noProof/>
            <w:color w:val="auto"/>
            <w:sz w:val="22"/>
            <w:szCs w:val="22"/>
            <w:lang w:val="sk-SK"/>
          </w:rPr>
          <w:t>www.land.gov.sk</w:t>
        </w:r>
      </w:hyperlink>
      <w:r w:rsidRPr="00DA69F2">
        <w:rPr>
          <w:rFonts w:ascii="Times New Roman" w:hAnsi="Times New Roman" w:cs="Times New Roman"/>
          <w:noProof/>
          <w:sz w:val="22"/>
          <w:szCs w:val="22"/>
          <w:lang w:val="sk-SK"/>
        </w:rPr>
        <w:t>,</w:t>
      </w:r>
      <w:r>
        <w:rPr>
          <w:rFonts w:ascii="Times New Roman" w:hAnsi="Times New Roman" w:cs="Times New Roman"/>
          <w:noProof/>
          <w:sz w:val="22"/>
          <w:szCs w:val="22"/>
          <w:lang w:val="sk-SK"/>
        </w:rPr>
        <w:t xml:space="preserve"> v časti</w:t>
      </w:r>
      <w:r w:rsidRPr="00DA69F2">
        <w:rPr>
          <w:rFonts w:ascii="Times New Roman" w:hAnsi="Times New Roman" w:cs="Times New Roman"/>
          <w:noProof/>
          <w:sz w:val="22"/>
          <w:szCs w:val="22"/>
          <w:lang w:val="sk-SK"/>
        </w:rPr>
        <w:t xml:space="preserve"> Podpory – výzvy – Štátna pomoc.</w:t>
      </w:r>
      <w:r>
        <w:rPr>
          <w:rFonts w:ascii="Times New Roman" w:hAnsi="Times New Roman" w:cs="Times New Roman"/>
          <w:noProof/>
          <w:sz w:val="22"/>
          <w:szCs w:val="22"/>
          <w:lang w:val="sk-SK"/>
        </w:rPr>
        <w:t xml:space="preserve"> </w:t>
      </w:r>
    </w:p>
    <w:p w14:paraId="73A9AF33" w14:textId="7670DD5E" w:rsidR="00FD79C4" w:rsidRDefault="00FD79C4" w:rsidP="00BE2A58">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bCs/>
          <w:kern w:val="1"/>
          <w:sz w:val="22"/>
          <w:szCs w:val="22"/>
          <w:lang w:val="sk-SK"/>
        </w:rPr>
        <w:t>Q.4</w:t>
      </w:r>
      <w:r w:rsidRPr="0033509A">
        <w:rPr>
          <w:rFonts w:ascii="Times New Roman" w:hAnsi="Times New Roman" w:cs="Times New Roman"/>
          <w:b/>
          <w:bCs/>
          <w:kern w:val="1"/>
          <w:sz w:val="22"/>
          <w:szCs w:val="22"/>
          <w:lang w:val="sk-SK"/>
        </w:rPr>
        <w:t xml:space="preserve"> </w:t>
      </w:r>
      <w:r w:rsidRPr="0033509A">
        <w:rPr>
          <w:rFonts w:ascii="Times New Roman" w:hAnsi="Times New Roman" w:cs="Times New Roman"/>
          <w:kern w:val="1"/>
          <w:sz w:val="22"/>
          <w:szCs w:val="22"/>
          <w:lang w:val="sk-SK"/>
        </w:rPr>
        <w:t xml:space="preserve">Zmeny v európskej legislatíve podľa článku B. tejto schémy alebo v akejkoľvek, s ňou </w:t>
      </w:r>
      <w:r w:rsidRPr="0033509A">
        <w:rPr>
          <w:rFonts w:ascii="Times New Roman" w:hAnsi="Times New Roman" w:cs="Times New Roman"/>
          <w:kern w:val="1"/>
          <w:sz w:val="22"/>
          <w:szCs w:val="22"/>
          <w:lang w:val="sk-SK"/>
        </w:rPr>
        <w:lastRenderedPageBreak/>
        <w:t>súvisiacej legislatíve musia byť premietnuté do schémy v priebehu šiestich mesiac</w:t>
      </w:r>
      <w:r w:rsidR="00D667A7">
        <w:rPr>
          <w:rFonts w:ascii="Times New Roman" w:hAnsi="Times New Roman" w:cs="Times New Roman"/>
          <w:kern w:val="1"/>
          <w:sz w:val="22"/>
          <w:szCs w:val="22"/>
          <w:lang w:val="sk-SK"/>
        </w:rPr>
        <w:t xml:space="preserve">ov od nadobudnutia ich </w:t>
      </w:r>
      <w:r w:rsidRPr="0033509A">
        <w:rPr>
          <w:rFonts w:ascii="Times New Roman" w:hAnsi="Times New Roman" w:cs="Times New Roman"/>
          <w:kern w:val="1"/>
          <w:sz w:val="22"/>
          <w:szCs w:val="22"/>
          <w:lang w:val="sk-SK"/>
        </w:rPr>
        <w:t>účinnosti.</w:t>
      </w:r>
    </w:p>
    <w:p w14:paraId="406D2895" w14:textId="517320AE" w:rsidR="00C62B63" w:rsidRDefault="00C62B63" w:rsidP="00BE2A58">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Q.5 </w:t>
      </w:r>
      <w:r w:rsidR="00BE2A58">
        <w:rPr>
          <w:rFonts w:ascii="Times New Roman" w:hAnsi="Times New Roman" w:cs="Times New Roman"/>
          <w:kern w:val="1"/>
          <w:sz w:val="22"/>
          <w:szCs w:val="22"/>
          <w:lang w:val="sk-SK"/>
        </w:rPr>
        <w:t>Všetky</w:t>
      </w:r>
      <w:r>
        <w:rPr>
          <w:rFonts w:ascii="Times New Roman" w:hAnsi="Times New Roman" w:cs="Times New Roman"/>
          <w:kern w:val="1"/>
          <w:sz w:val="22"/>
          <w:szCs w:val="22"/>
          <w:lang w:val="sk-SK"/>
        </w:rPr>
        <w:t xml:space="preserve"> zmeny</w:t>
      </w:r>
      <w:r w:rsidR="00BE2A58">
        <w:rPr>
          <w:rFonts w:ascii="Times New Roman" w:hAnsi="Times New Roman" w:cs="Times New Roman"/>
          <w:kern w:val="1"/>
          <w:sz w:val="22"/>
          <w:szCs w:val="22"/>
          <w:lang w:val="sk-SK"/>
        </w:rPr>
        <w:t xml:space="preserve"> v</w:t>
      </w:r>
      <w:r>
        <w:rPr>
          <w:rFonts w:ascii="Times New Roman" w:hAnsi="Times New Roman" w:cs="Times New Roman"/>
          <w:kern w:val="1"/>
          <w:sz w:val="22"/>
          <w:szCs w:val="22"/>
          <w:lang w:val="sk-SK"/>
        </w:rPr>
        <w:t xml:space="preserve"> schém</w:t>
      </w:r>
      <w:r w:rsidR="00BE2A58">
        <w:rPr>
          <w:rFonts w:ascii="Times New Roman" w:hAnsi="Times New Roman" w:cs="Times New Roman"/>
          <w:kern w:val="1"/>
          <w:sz w:val="22"/>
          <w:szCs w:val="22"/>
          <w:lang w:val="sk-SK"/>
        </w:rPr>
        <w:t>e, ktorých následkom by bolo prekročenie hranice priemerného ročného rozpočtu na štátnu pomoc podľa tejto schémy, ktorá predstavuje 150 mil. Eur, sú neplatné</w:t>
      </w:r>
      <w:r w:rsidR="00D667A7">
        <w:rPr>
          <w:rFonts w:ascii="Times New Roman" w:hAnsi="Times New Roman" w:cs="Times New Roman"/>
          <w:kern w:val="1"/>
          <w:sz w:val="22"/>
          <w:szCs w:val="22"/>
          <w:lang w:val="sk-SK"/>
        </w:rPr>
        <w:t xml:space="preserve"> a</w:t>
      </w:r>
      <w:r w:rsidR="00BE2A58">
        <w:rPr>
          <w:rFonts w:ascii="Times New Roman" w:hAnsi="Times New Roman" w:cs="Times New Roman"/>
          <w:kern w:val="1"/>
          <w:sz w:val="22"/>
          <w:szCs w:val="22"/>
          <w:lang w:val="sk-SK"/>
        </w:rPr>
        <w:t xml:space="preserve"> neúčinné. </w:t>
      </w:r>
    </w:p>
    <w:p w14:paraId="4FB321C6" w14:textId="77777777" w:rsidR="00FD79C4" w:rsidRPr="009A4F0D" w:rsidRDefault="00FD79C4" w:rsidP="00FD79C4">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0C1164CF" w14:textId="59E8CBC8" w:rsidR="009A4F0D" w:rsidRPr="006552AD" w:rsidRDefault="008F04F1" w:rsidP="00D25987">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Trvanie   schémy</w:t>
      </w:r>
    </w:p>
    <w:p w14:paraId="7F4A82AB" w14:textId="77777777" w:rsidR="00926F15" w:rsidRPr="006552AD" w:rsidRDefault="00926F15" w:rsidP="00926F15">
      <w:pPr>
        <w:shd w:val="clear" w:color="auto" w:fill="FFFFFF" w:themeFill="background1"/>
        <w:autoSpaceDE w:val="0"/>
        <w:autoSpaceDN w:val="0"/>
        <w:adjustRightInd w:val="0"/>
        <w:spacing w:after="120"/>
        <w:ind w:right="-488"/>
        <w:jc w:val="both"/>
        <w:rPr>
          <w:rFonts w:ascii="Times New Roman" w:hAnsi="Times New Roman" w:cs="Times New Roman"/>
          <w:bCs/>
          <w:sz w:val="22"/>
          <w:lang w:val="sk-SK"/>
        </w:rPr>
      </w:pPr>
      <w:r>
        <w:rPr>
          <w:rFonts w:ascii="Times New Roman" w:hAnsi="Times New Roman" w:cs="Times New Roman"/>
          <w:b/>
          <w:color w:val="000000"/>
          <w:sz w:val="22"/>
          <w:lang w:val="sk-SK" w:eastAsia="sk-SK"/>
        </w:rPr>
        <w:t xml:space="preserve">R.1 </w:t>
      </w:r>
      <w:r w:rsidRPr="007C33F9">
        <w:rPr>
          <w:rFonts w:ascii="Times New Roman" w:hAnsi="Times New Roman" w:cs="Times New Roman"/>
          <w:color w:val="000000"/>
          <w:sz w:val="22"/>
          <w:lang w:val="sk-SK" w:eastAsia="sk-SK"/>
        </w:rPr>
        <w:t xml:space="preserve">Platnosť a účinnosť schémy skončí </w:t>
      </w:r>
      <w:r w:rsidRPr="007C33F9">
        <w:rPr>
          <w:rFonts w:ascii="Times New Roman" w:hAnsi="Times New Roman" w:cs="Times New Roman"/>
          <w:bCs/>
          <w:sz w:val="22"/>
          <w:lang w:val="sk-SK"/>
        </w:rPr>
        <w:t xml:space="preserve">31. </w:t>
      </w:r>
      <w:r>
        <w:rPr>
          <w:rFonts w:ascii="Times New Roman" w:hAnsi="Times New Roman" w:cs="Times New Roman"/>
          <w:bCs/>
          <w:sz w:val="22"/>
          <w:lang w:val="sk-SK"/>
        </w:rPr>
        <w:t>decembra 2020</w:t>
      </w:r>
      <w:r w:rsidRPr="007C33F9">
        <w:rPr>
          <w:rFonts w:ascii="Times New Roman" w:hAnsi="Times New Roman" w:cs="Times New Roman"/>
          <w:bCs/>
          <w:sz w:val="22"/>
          <w:lang w:val="sk-SK"/>
        </w:rPr>
        <w:t>.</w:t>
      </w:r>
    </w:p>
    <w:p w14:paraId="6883DB98" w14:textId="545B86F1" w:rsidR="00926F15"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R.2 </w:t>
      </w:r>
      <w:r w:rsidRPr="007C33F9">
        <w:rPr>
          <w:rFonts w:ascii="Times New Roman" w:hAnsi="Times New Roman" w:cs="Times New Roman"/>
          <w:sz w:val="22"/>
          <w:lang w:val="sk-SK"/>
        </w:rPr>
        <w:t xml:space="preserve">Zmluva o poskytnutí NFP </w:t>
      </w:r>
      <w:r w:rsidR="00850FD7">
        <w:rPr>
          <w:rFonts w:ascii="Times New Roman" w:hAnsi="Times New Roman" w:cs="Times New Roman"/>
          <w:sz w:val="22"/>
          <w:lang w:val="sk-SK"/>
        </w:rPr>
        <w:t>bude uzatvorená a nadobudne účinnosť</w:t>
      </w:r>
      <w:r>
        <w:rPr>
          <w:rFonts w:ascii="Times New Roman" w:hAnsi="Times New Roman" w:cs="Times New Roman"/>
          <w:sz w:val="22"/>
          <w:lang w:val="sk-SK"/>
        </w:rPr>
        <w:t xml:space="preserve"> do 30. júna 2020</w:t>
      </w:r>
      <w:r w:rsidRPr="007C33F9">
        <w:rPr>
          <w:rFonts w:ascii="Times New Roman" w:hAnsi="Times New Roman" w:cs="Times New Roman"/>
          <w:sz w:val="22"/>
          <w:lang w:val="sk-SK"/>
        </w:rPr>
        <w:t xml:space="preserve">. </w:t>
      </w:r>
    </w:p>
    <w:p w14:paraId="258C51A1" w14:textId="77777777" w:rsidR="00926F15" w:rsidRPr="006552AD" w:rsidRDefault="00926F15" w:rsidP="00926F15">
      <w:pPr>
        <w:shd w:val="clear" w:color="auto" w:fill="FFFFFF" w:themeFill="background1"/>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R.3 </w:t>
      </w:r>
      <w:r>
        <w:rPr>
          <w:rFonts w:ascii="Times New Roman" w:hAnsi="Times New Roman" w:cs="Times New Roman"/>
          <w:sz w:val="22"/>
          <w:lang w:val="sk-SK"/>
        </w:rPr>
        <w:t xml:space="preserve">Dňom poskytnutia pomoci sa rozumie deň nadobudnutia účinnosti Zmluvy o poskytnutí NFP. </w:t>
      </w:r>
      <w:r w:rsidRPr="007C33F9">
        <w:rPr>
          <w:rFonts w:ascii="Times New Roman" w:hAnsi="Times New Roman" w:cs="Times New Roman"/>
          <w:sz w:val="22"/>
          <w:lang w:val="sk-SK"/>
        </w:rPr>
        <w:t xml:space="preserve"> </w:t>
      </w:r>
    </w:p>
    <w:p w14:paraId="13244730" w14:textId="77777777" w:rsidR="00926F15" w:rsidRDefault="00926F15" w:rsidP="00926F15">
      <w:pPr>
        <w:widowControl w:val="0"/>
        <w:shd w:val="clear" w:color="auto" w:fill="FFFFFF" w:themeFill="background1"/>
        <w:autoSpaceDE w:val="0"/>
        <w:autoSpaceDN w:val="0"/>
        <w:adjustRightInd w:val="0"/>
        <w:spacing w:after="120"/>
        <w:ind w:right="-488"/>
        <w:jc w:val="both"/>
        <w:rPr>
          <w:rFonts w:ascii="Times New Roman" w:hAnsi="Times New Roman" w:cs="Times New Roman"/>
          <w:sz w:val="22"/>
          <w:lang w:val="sk-SK"/>
        </w:rPr>
      </w:pPr>
      <w:r>
        <w:rPr>
          <w:rFonts w:ascii="Times New Roman" w:hAnsi="Times New Roman" w:cs="Times New Roman"/>
          <w:b/>
          <w:sz w:val="22"/>
          <w:lang w:val="sk-SK"/>
        </w:rPr>
        <w:t xml:space="preserve">R.4 </w:t>
      </w:r>
      <w:r w:rsidRPr="007C33F9">
        <w:rPr>
          <w:rFonts w:ascii="Times New Roman" w:hAnsi="Times New Roman" w:cs="Times New Roman"/>
          <w:sz w:val="22"/>
          <w:lang w:val="sk-SK"/>
        </w:rPr>
        <w:t>Vyplatenie NFP j</w:t>
      </w:r>
      <w:r>
        <w:rPr>
          <w:rFonts w:ascii="Times New Roman" w:hAnsi="Times New Roman" w:cs="Times New Roman"/>
          <w:sz w:val="22"/>
          <w:lang w:val="sk-SK"/>
        </w:rPr>
        <w:t>e možné uskutočniť do 31. decembra 2023,</w:t>
      </w:r>
      <w:r w:rsidRPr="007C33F9">
        <w:rPr>
          <w:rFonts w:ascii="Times New Roman" w:hAnsi="Times New Roman" w:cs="Times New Roman"/>
          <w:sz w:val="22"/>
          <w:lang w:val="sk-SK"/>
        </w:rPr>
        <w:t xml:space="preserve"> po predložení dokladov preukazujúcich výšku oprávnených </w:t>
      </w:r>
      <w:r>
        <w:rPr>
          <w:rFonts w:ascii="Times New Roman" w:hAnsi="Times New Roman" w:cs="Times New Roman"/>
          <w:sz w:val="22"/>
          <w:lang w:val="sk-SK"/>
        </w:rPr>
        <w:t>náklado</w:t>
      </w:r>
      <w:r w:rsidRPr="007C33F9">
        <w:rPr>
          <w:rFonts w:ascii="Times New Roman" w:hAnsi="Times New Roman" w:cs="Times New Roman"/>
          <w:sz w:val="22"/>
          <w:lang w:val="sk-SK"/>
        </w:rPr>
        <w:t>v (</w:t>
      </w:r>
      <w:proofErr w:type="spellStart"/>
      <w:r w:rsidRPr="007C33F9">
        <w:rPr>
          <w:rFonts w:ascii="Times New Roman" w:hAnsi="Times New Roman" w:cs="Times New Roman"/>
          <w:sz w:val="22"/>
          <w:lang w:val="sk-SK"/>
        </w:rPr>
        <w:t>ŽoP</w:t>
      </w:r>
      <w:proofErr w:type="spellEnd"/>
      <w:r w:rsidRPr="007C33F9">
        <w:rPr>
          <w:rFonts w:ascii="Times New Roman" w:hAnsi="Times New Roman" w:cs="Times New Roman"/>
          <w:sz w:val="22"/>
          <w:lang w:val="sk-SK"/>
        </w:rPr>
        <w:t>) a to na základe po</w:t>
      </w:r>
      <w:r>
        <w:rPr>
          <w:rFonts w:ascii="Times New Roman" w:hAnsi="Times New Roman" w:cs="Times New Roman"/>
          <w:sz w:val="22"/>
          <w:lang w:val="sk-SK"/>
        </w:rPr>
        <w:t>skytnutej pomoci do 30. júna 2020</w:t>
      </w:r>
      <w:r w:rsidRPr="007C33F9">
        <w:rPr>
          <w:rFonts w:ascii="Times New Roman" w:hAnsi="Times New Roman" w:cs="Times New Roman"/>
          <w:sz w:val="22"/>
          <w:lang w:val="sk-SK"/>
        </w:rPr>
        <w:t>.</w:t>
      </w:r>
    </w:p>
    <w:p w14:paraId="0D9938C2" w14:textId="77777777" w:rsidR="006552AD" w:rsidRDefault="006552AD" w:rsidP="00D25987">
      <w:pPr>
        <w:widowControl w:val="0"/>
        <w:autoSpaceDE w:val="0"/>
        <w:autoSpaceDN w:val="0"/>
        <w:adjustRightInd w:val="0"/>
        <w:ind w:right="-489"/>
        <w:jc w:val="both"/>
        <w:rPr>
          <w:rFonts w:ascii="Times New Roman" w:hAnsi="Times New Roman" w:cs="Times New Roman"/>
          <w:kern w:val="1"/>
          <w:sz w:val="22"/>
          <w:szCs w:val="22"/>
          <w:lang w:val="sk-SK"/>
        </w:rPr>
      </w:pPr>
    </w:p>
    <w:p w14:paraId="3566A068" w14:textId="40667C76" w:rsidR="006552AD" w:rsidRPr="006552AD" w:rsidRDefault="008F04F1" w:rsidP="00D25987">
      <w:pPr>
        <w:widowControl w:val="0"/>
        <w:autoSpaceDE w:val="0"/>
        <w:autoSpaceDN w:val="0"/>
        <w:adjustRightInd w:val="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Pr>
          <w:rFonts w:ascii="Times New Roman" w:hAnsi="Times New Roman" w:cs="Times New Roman"/>
          <w:b/>
          <w:kern w:val="1"/>
          <w:sz w:val="22"/>
          <w:szCs w:val="22"/>
          <w:lang w:val="sk-SK"/>
        </w:rPr>
        <w:t xml:space="preserve">. Prílohy </w:t>
      </w:r>
    </w:p>
    <w:p w14:paraId="27F6946F" w14:textId="77777777" w:rsidR="007B4703" w:rsidRDefault="007B4703" w:rsidP="007B4703">
      <w:pPr>
        <w:widowControl w:val="0"/>
        <w:autoSpaceDE w:val="0"/>
        <w:autoSpaceDN w:val="0"/>
        <w:adjustRightInd w:val="0"/>
        <w:spacing w:after="120"/>
        <w:ind w:right="-489"/>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Pr="00412777">
        <w:rPr>
          <w:rFonts w:ascii="Times New Roman" w:hAnsi="Times New Roman" w:cs="Times New Roman"/>
          <w:kern w:val="1"/>
          <w:sz w:val="22"/>
          <w:szCs w:val="22"/>
          <w:lang w:val="sk-SK"/>
        </w:rPr>
        <w:t>Príloha I </w:t>
      </w:r>
      <w:r>
        <w:rPr>
          <w:rFonts w:ascii="Times New Roman" w:hAnsi="Times New Roman" w:cs="Times New Roman"/>
          <w:kern w:val="1"/>
          <w:sz w:val="22"/>
          <w:szCs w:val="22"/>
          <w:lang w:val="sk-SK"/>
        </w:rPr>
        <w:t xml:space="preserve"> </w:t>
      </w:r>
      <w:r w:rsidRPr="00412777">
        <w:rPr>
          <w:rFonts w:ascii="Times New Roman" w:hAnsi="Times New Roman" w:cs="Times New Roman"/>
          <w:kern w:val="1"/>
          <w:sz w:val="22"/>
          <w:szCs w:val="22"/>
          <w:lang w:val="sk-SK"/>
        </w:rPr>
        <w:t>k</w:t>
      </w:r>
      <w:r>
        <w:rPr>
          <w:rFonts w:ascii="Times New Roman" w:hAnsi="Times New Roman" w:cs="Times New Roman"/>
          <w:b/>
          <w:kern w:val="1"/>
          <w:sz w:val="22"/>
          <w:szCs w:val="22"/>
          <w:lang w:val="sk-SK"/>
        </w:rPr>
        <w:t xml:space="preserve"> </w:t>
      </w:r>
      <w:r>
        <w:rPr>
          <w:rFonts w:ascii="Times New Roman" w:hAnsi="Times New Roman" w:cs="Times New Roman"/>
          <w:sz w:val="22"/>
          <w:szCs w:val="22"/>
          <w:lang w:val="sk-SK"/>
        </w:rPr>
        <w:t>Nariadeniu</w:t>
      </w:r>
      <w:r w:rsidRPr="00926F15">
        <w:rPr>
          <w:rFonts w:ascii="Times New Roman" w:hAnsi="Times New Roman" w:cs="Times New Roman"/>
          <w:sz w:val="22"/>
          <w:szCs w:val="22"/>
          <w:lang w:val="sk-SK"/>
        </w:rPr>
        <w:t xml:space="preserve"> Komisie (EÚ) č. 651/2014 zo 17. júna 2014 o vyhlásení určitých kategórií pomoci za zlučiteľné s vnútorným trhom podľa článkov 107 a 108 zmluvy</w:t>
      </w:r>
      <w:r>
        <w:rPr>
          <w:rFonts w:ascii="Times New Roman" w:hAnsi="Times New Roman" w:cs="Times New Roman"/>
          <w:sz w:val="22"/>
          <w:szCs w:val="22"/>
          <w:lang w:val="sk-SK"/>
        </w:rPr>
        <w:t>.</w:t>
      </w:r>
    </w:p>
    <w:p w14:paraId="259F8D09" w14:textId="4A51BCA9" w:rsidR="003F3DBB" w:rsidRDefault="00926F15" w:rsidP="00D25987">
      <w:pPr>
        <w:widowControl w:val="0"/>
        <w:autoSpaceDE w:val="0"/>
        <w:autoSpaceDN w:val="0"/>
        <w:adjustRightInd w:val="0"/>
        <w:spacing w:after="120"/>
        <w:ind w:right="-489"/>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S.</w:t>
      </w:r>
      <w:r w:rsidR="007B4703">
        <w:rPr>
          <w:rFonts w:ascii="Times New Roman" w:hAnsi="Times New Roman" w:cs="Times New Roman"/>
          <w:b/>
          <w:kern w:val="1"/>
          <w:sz w:val="22"/>
          <w:szCs w:val="22"/>
          <w:lang w:val="sk-SK"/>
        </w:rPr>
        <w:t>2</w:t>
      </w:r>
      <w:r w:rsidR="007B4703">
        <w:rPr>
          <w:rFonts w:ascii="Times New Roman" w:hAnsi="Times New Roman" w:cs="Times New Roman"/>
          <w:kern w:val="1"/>
          <w:sz w:val="22"/>
          <w:szCs w:val="22"/>
          <w:lang w:val="sk-SK"/>
        </w:rPr>
        <w:t>Ďalšie p</w:t>
      </w:r>
      <w:r w:rsidR="009A4F0D" w:rsidRPr="007C33F9">
        <w:rPr>
          <w:rFonts w:ascii="Times New Roman" w:hAnsi="Times New Roman" w:cs="Times New Roman"/>
          <w:kern w:val="1"/>
          <w:sz w:val="22"/>
          <w:szCs w:val="22"/>
          <w:lang w:val="sk-SK"/>
        </w:rPr>
        <w:t xml:space="preserve">rílohy k schéme </w:t>
      </w:r>
      <w:r>
        <w:rPr>
          <w:rFonts w:ascii="Times New Roman" w:hAnsi="Times New Roman" w:cs="Times New Roman"/>
          <w:kern w:val="1"/>
          <w:sz w:val="22"/>
          <w:szCs w:val="22"/>
          <w:lang w:val="sk-SK"/>
        </w:rPr>
        <w:t xml:space="preserve">pre podopatrenie </w:t>
      </w:r>
      <w:r w:rsidR="001F6863">
        <w:rPr>
          <w:rFonts w:ascii="Times New Roman" w:hAnsi="Times New Roman" w:cs="Times New Roman"/>
          <w:color w:val="000000"/>
          <w:sz w:val="22"/>
          <w:szCs w:val="22"/>
          <w:lang w:val="sk-SK"/>
        </w:rPr>
        <w:t>4.2</w:t>
      </w:r>
      <w:r w:rsidR="001F6863" w:rsidRPr="00935276">
        <w:rPr>
          <w:rFonts w:ascii="Times New Roman" w:hAnsi="Times New Roman" w:cs="Times New Roman"/>
          <w:color w:val="000000"/>
          <w:sz w:val="22"/>
          <w:szCs w:val="22"/>
          <w:lang w:val="sk-SK"/>
        </w:rPr>
        <w:t xml:space="preserve"> </w:t>
      </w:r>
      <w:r w:rsidR="001F6863" w:rsidRPr="00935276">
        <w:rPr>
          <w:rFonts w:ascii="Times New Roman" w:hAnsi="Times New Roman" w:cs="Times New Roman"/>
          <w:sz w:val="22"/>
          <w:szCs w:val="22"/>
          <w:lang w:val="sk-SK"/>
        </w:rPr>
        <w:t xml:space="preserve">Podpora </w:t>
      </w:r>
      <w:r w:rsidR="001F6863">
        <w:rPr>
          <w:rFonts w:ascii="Times New Roman" w:hAnsi="Times New Roman" w:cs="Times New Roman"/>
          <w:sz w:val="22"/>
          <w:szCs w:val="22"/>
          <w:lang w:val="sk-SK"/>
        </w:rPr>
        <w:t xml:space="preserve">pre investície na spracovanie/ uvádzanie na trh poľnohospodárskych výrobkov, </w:t>
      </w:r>
      <w:r w:rsidR="001F6863">
        <w:rPr>
          <w:rFonts w:ascii="Times New Roman" w:hAnsi="Times New Roman" w:cs="Times New Roman"/>
          <w:b/>
          <w:sz w:val="22"/>
          <w:szCs w:val="22"/>
          <w:lang w:val="sk-SK"/>
        </w:rPr>
        <w:t>ktor</w:t>
      </w:r>
      <w:r w:rsidR="000A0766">
        <w:rPr>
          <w:rFonts w:ascii="Times New Roman" w:hAnsi="Times New Roman" w:cs="Times New Roman"/>
          <w:b/>
          <w:sz w:val="22"/>
          <w:szCs w:val="22"/>
          <w:lang w:val="sk-SK"/>
        </w:rPr>
        <w:t>ých výstupom je výrobok, nevymenovaný v prílohe I</w:t>
      </w:r>
      <w:r w:rsidR="001F6863">
        <w:rPr>
          <w:rFonts w:ascii="Times New Roman" w:hAnsi="Times New Roman" w:cs="Times New Roman"/>
          <w:b/>
          <w:sz w:val="22"/>
          <w:szCs w:val="22"/>
          <w:lang w:val="sk-SK"/>
        </w:rPr>
        <w:t xml:space="preserve"> ZFEÚ</w:t>
      </w:r>
      <w:r w:rsidR="0007529D">
        <w:rPr>
          <w:rFonts w:ascii="Times New Roman" w:hAnsi="Times New Roman" w:cs="Times New Roman"/>
          <w:b/>
          <w:sz w:val="22"/>
          <w:szCs w:val="22"/>
          <w:lang w:val="sk-SK"/>
        </w:rPr>
        <w:t>,</w:t>
      </w:r>
      <w:r w:rsidR="009A4F0D" w:rsidRPr="007C33F9">
        <w:rPr>
          <w:rFonts w:ascii="Times New Roman" w:hAnsi="Times New Roman" w:cs="Times New Roman"/>
          <w:kern w:val="1"/>
          <w:sz w:val="22"/>
          <w:szCs w:val="22"/>
          <w:lang w:val="sk-SK"/>
        </w:rPr>
        <w:t xml:space="preserve"> 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14:paraId="621C83B3" w14:textId="77777777" w:rsidR="00926F15" w:rsidRDefault="00C46C9C"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Komisie (EÚ) č. 651/2014 zo 17. júna 2014 o vyhlásení určitých kategórií pomoci za zlučiteľné s vnútorným trhom podľa článkov 107 a 108 zmluvy, zverejneným v Úradnom vestníku EÚ pod č. Ú. v. L 187, 26. 06. 20014 (</w:t>
      </w:r>
      <w:hyperlink r:id="rId14" w:history="1">
        <w:r w:rsidRPr="00926F15">
          <w:rPr>
            <w:rStyle w:val="Hypertextovprepojenie"/>
            <w:rFonts w:ascii="Times New Roman" w:hAnsi="Times New Roman" w:cs="Times New Roman"/>
            <w:sz w:val="22"/>
            <w:szCs w:val="22"/>
            <w:lang w:val="sk-SK"/>
          </w:rPr>
          <w:t>https://www.mfsr.sk/Default.aspx?CatID=9662</w:t>
        </w:r>
      </w:hyperlink>
      <w:r w:rsidRPr="00926F15">
        <w:rPr>
          <w:rFonts w:ascii="Times New Roman" w:hAnsi="Times New Roman" w:cs="Times New Roman"/>
          <w:sz w:val="22"/>
          <w:szCs w:val="22"/>
          <w:lang w:val="sk-SK"/>
        </w:rPr>
        <w:t xml:space="preserve">). </w:t>
      </w:r>
    </w:p>
    <w:p w14:paraId="73309C97" w14:textId="77777777"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Usmernenie o regionálnej štátnej pomoci na roky 2014-2020 (</w:t>
      </w:r>
      <w:hyperlink r:id="rId15" w:history="1">
        <w:r w:rsidRPr="00926F15">
          <w:rPr>
            <w:rStyle w:val="Hypertextovprepojenie"/>
            <w:rFonts w:ascii="Times New Roman" w:hAnsi="Times New Roman" w:cs="Times New Roman"/>
            <w:sz w:val="22"/>
            <w:szCs w:val="22"/>
            <w:lang w:val="sk-SK"/>
          </w:rPr>
          <w:t>https://www.mfsr.sk/Default.aspx?CatID=8982</w:t>
        </w:r>
      </w:hyperlink>
      <w:r w:rsidRPr="00926F15">
        <w:rPr>
          <w:rFonts w:ascii="Times New Roman" w:hAnsi="Times New Roman" w:cs="Times New Roman"/>
          <w:sz w:val="22"/>
          <w:szCs w:val="22"/>
          <w:lang w:val="sk-SK"/>
        </w:rPr>
        <w:t xml:space="preserve">). </w:t>
      </w:r>
    </w:p>
    <w:p w14:paraId="092C5AA2" w14:textId="762E4432"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w:t>
      </w:r>
      <w:r w:rsidRPr="00926F15">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926F15">
        <w:rPr>
          <w:rFonts w:ascii="Times New Roman" w:hAnsi="Times New Roman" w:cs="Times New Roman"/>
          <w:sz w:val="22"/>
          <w:szCs w:val="22"/>
          <w:lang w:val="sk-SK"/>
        </w:rPr>
        <w:t>(Ú. v. L 347, 20. 12. 2013)</w:t>
      </w:r>
      <w:r w:rsidRPr="00926F15">
        <w:rPr>
          <w:rFonts w:ascii="Times New Roman" w:hAnsi="Times New Roman" w:cs="Times New Roman"/>
          <w:bCs/>
          <w:color w:val="000000"/>
          <w:sz w:val="22"/>
          <w:szCs w:val="22"/>
          <w:lang w:val="sk-SK"/>
        </w:rPr>
        <w:t>, (</w:t>
      </w:r>
      <w:hyperlink r:id="rId16" w:history="1">
        <w:r w:rsidRPr="00926F15">
          <w:rPr>
            <w:rStyle w:val="Hypertextovprepojenie"/>
            <w:rFonts w:ascii="Times New Roman" w:hAnsi="Times New Roman" w:cs="Times New Roman"/>
            <w:bCs/>
            <w:sz w:val="22"/>
            <w:szCs w:val="22"/>
            <w:lang w:val="sk-SK"/>
          </w:rPr>
          <w:t>http://eur-lex.europa.eu/LexUriServ/LexUriServ.do?uri=OJ:L:2013 :347:0320:0469:SK:PDF</w:t>
        </w:r>
      </w:hyperlink>
      <w:r>
        <w:rPr>
          <w:rFonts w:ascii="Times New Roman" w:hAnsi="Times New Roman" w:cs="Times New Roman"/>
          <w:bCs/>
          <w:color w:val="000000"/>
          <w:sz w:val="22"/>
          <w:szCs w:val="22"/>
          <w:lang w:val="sk-SK"/>
        </w:rPr>
        <w:t>).</w:t>
      </w:r>
    </w:p>
    <w:p w14:paraId="074A0AFF" w14:textId="0B5C98ED" w:rsid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 (</w:t>
      </w:r>
      <w:hyperlink r:id="rId17" w:history="1">
        <w:r w:rsidRPr="00926F15">
          <w:rPr>
            <w:rStyle w:val="Hypertextovprepojenie"/>
            <w:rFonts w:ascii="Times New Roman" w:hAnsi="Times New Roman" w:cs="Times New Roman"/>
            <w:sz w:val="22"/>
            <w:szCs w:val="22"/>
            <w:lang w:val="sk-SK"/>
          </w:rPr>
          <w:t>http://eur-lex.europa.eu/LexUriServ/LexUriServ.do?uri=OJ:L:2013:347:0487:0548:sk:PDF</w:t>
        </w:r>
      </w:hyperlink>
      <w:r>
        <w:rPr>
          <w:rFonts w:ascii="Times New Roman" w:hAnsi="Times New Roman" w:cs="Times New Roman"/>
          <w:sz w:val="22"/>
          <w:szCs w:val="22"/>
          <w:lang w:val="sk-SK"/>
        </w:rPr>
        <w:t>).</w:t>
      </w:r>
    </w:p>
    <w:p w14:paraId="67C38A7D" w14:textId="3E949B2C" w:rsidR="00926F15" w:rsidRPr="00926F15" w:rsidRDefault="00926F15" w:rsidP="00926F15">
      <w:pPr>
        <w:pStyle w:val="Odsekzoznamu"/>
        <w:numPr>
          <w:ilvl w:val="0"/>
          <w:numId w:val="37"/>
        </w:numPr>
        <w:spacing w:after="120"/>
        <w:ind w:right="-489"/>
        <w:jc w:val="both"/>
        <w:rPr>
          <w:rFonts w:ascii="Times New Roman" w:hAnsi="Times New Roman" w:cs="Times New Roman"/>
          <w:sz w:val="22"/>
          <w:szCs w:val="22"/>
          <w:lang w:val="sk-SK"/>
        </w:rPr>
      </w:pPr>
      <w:r w:rsidRPr="00926F15">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w:t>
      </w:r>
      <w:hyperlink r:id="rId18" w:history="1">
        <w:r w:rsidRPr="00926F15">
          <w:rPr>
            <w:rStyle w:val="Hypertextovprepojenie"/>
            <w:rFonts w:ascii="Times New Roman" w:hAnsi="Times New Roman" w:cs="Times New Roman"/>
            <w:sz w:val="22"/>
            <w:szCs w:val="22"/>
            <w:lang w:val="sk-SK"/>
          </w:rPr>
          <w:t>http://eur-lex.europa.eu/legal-content/sk/TXT/?uri=CELEX:32014R0807</w:t>
        </w:r>
      </w:hyperlink>
      <w:r w:rsidRPr="00926F15">
        <w:rPr>
          <w:rFonts w:ascii="Times New Roman" w:hAnsi="Times New Roman" w:cs="Times New Roman"/>
          <w:sz w:val="22"/>
          <w:szCs w:val="22"/>
          <w:lang w:val="sk-SK"/>
        </w:rPr>
        <w:t xml:space="preserve">). </w:t>
      </w:r>
    </w:p>
    <w:p w14:paraId="53A4D359" w14:textId="2022BADF" w:rsidR="00926F15" w:rsidRPr="001C2CF8" w:rsidRDefault="00926F15" w:rsidP="00926F15">
      <w:pPr>
        <w:widowControl w:val="0"/>
        <w:tabs>
          <w:tab w:val="left" w:pos="360"/>
          <w:tab w:val="left" w:pos="2160"/>
        </w:tabs>
        <w:autoSpaceDE w:val="0"/>
        <w:autoSpaceDN w:val="0"/>
        <w:adjustRightInd w:val="0"/>
        <w:spacing w:after="120"/>
        <w:ind w:left="66" w:right="-488"/>
        <w:jc w:val="both"/>
        <w:rPr>
          <w:rFonts w:ascii="Times New Roman" w:hAnsi="Times New Roman" w:cs="Times New Roman"/>
          <w:sz w:val="22"/>
          <w:szCs w:val="22"/>
          <w:lang w:val="sk-SK"/>
        </w:rPr>
      </w:pPr>
      <w:r>
        <w:rPr>
          <w:rFonts w:ascii="Times New Roman" w:hAnsi="Times New Roman" w:cs="Times New Roman"/>
          <w:b/>
          <w:sz w:val="22"/>
          <w:lang w:val="sk-SK"/>
        </w:rPr>
        <w:t xml:space="preserve">S.2 </w:t>
      </w:r>
      <w:r w:rsidRPr="001C2CF8">
        <w:rPr>
          <w:rFonts w:ascii="Times New Roman" w:hAnsi="Times New Roman" w:cs="Times New Roman"/>
          <w:sz w:val="22"/>
          <w:lang w:val="sk-SK"/>
        </w:rPr>
        <w:t xml:space="preserve">Dokumenty v súvislosti s predkladaním ŽoNFP sú uverejnené na webovom sídle </w:t>
      </w:r>
      <w:r>
        <w:rPr>
          <w:rFonts w:ascii="Times New Roman" w:hAnsi="Times New Roman" w:cs="Times New Roman"/>
          <w:sz w:val="22"/>
          <w:lang w:val="sk-SK"/>
        </w:rPr>
        <w:t>ministerstva a </w:t>
      </w:r>
      <w:r w:rsidRPr="001C2CF8">
        <w:rPr>
          <w:rFonts w:ascii="Times New Roman" w:hAnsi="Times New Roman" w:cs="Times New Roman"/>
          <w:sz w:val="22"/>
          <w:lang w:val="sk-SK"/>
        </w:rPr>
        <w:t>PPA</w:t>
      </w:r>
      <w:r>
        <w:rPr>
          <w:rFonts w:ascii="Times New Roman" w:hAnsi="Times New Roman" w:cs="Times New Roman"/>
          <w:sz w:val="22"/>
          <w:lang w:val="sk-SK"/>
        </w:rPr>
        <w:t>,</w:t>
      </w:r>
      <w:r w:rsidR="00BF6AD1">
        <w:rPr>
          <w:rFonts w:ascii="Times New Roman" w:hAnsi="Times New Roman" w:cs="Times New Roman"/>
          <w:sz w:val="22"/>
          <w:lang w:val="sk-SK"/>
        </w:rPr>
        <w:t xml:space="preserve"> najneskôr v deň vyhlásenia V</w:t>
      </w:r>
      <w:r w:rsidRPr="001C2CF8">
        <w:rPr>
          <w:rFonts w:ascii="Times New Roman" w:hAnsi="Times New Roman" w:cs="Times New Roman"/>
          <w:sz w:val="22"/>
          <w:lang w:val="sk-SK"/>
        </w:rPr>
        <w:t>ýzvy.</w:t>
      </w:r>
    </w:p>
    <w:p w14:paraId="7C8ACB48" w14:textId="77777777" w:rsidR="00926F15" w:rsidRDefault="00926F15" w:rsidP="00926F15">
      <w:pPr>
        <w:spacing w:after="120"/>
        <w:ind w:right="-489"/>
        <w:jc w:val="both"/>
        <w:rPr>
          <w:rFonts w:ascii="Times New Roman" w:hAnsi="Times New Roman" w:cs="Times New Roman"/>
          <w:sz w:val="22"/>
          <w:szCs w:val="22"/>
          <w:lang w:val="sk-SK"/>
        </w:rPr>
      </w:pPr>
    </w:p>
    <w:p w14:paraId="7B0ADF63" w14:textId="262398A6" w:rsidR="00FD79C4" w:rsidRDefault="00FD79C4">
      <w:pPr>
        <w:rPr>
          <w:rFonts w:ascii="Times New Roman" w:hAnsi="Times New Roman" w:cs="Times New Roman"/>
          <w:sz w:val="22"/>
          <w:szCs w:val="22"/>
          <w:lang w:val="sk-SK"/>
        </w:rPr>
      </w:pPr>
      <w:r>
        <w:rPr>
          <w:rFonts w:ascii="Times New Roman" w:hAnsi="Times New Roman" w:cs="Times New Roman"/>
          <w:sz w:val="22"/>
          <w:szCs w:val="22"/>
          <w:lang w:val="sk-SK"/>
        </w:rPr>
        <w:br w:type="page"/>
      </w:r>
    </w:p>
    <w:p w14:paraId="2515DC18" w14:textId="77777777" w:rsidR="00FD79C4" w:rsidRPr="00412777" w:rsidRDefault="00FD79C4" w:rsidP="00FD79C4">
      <w:pPr>
        <w:spacing w:after="120"/>
        <w:ind w:right="-489"/>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PRÍLOHA I</w:t>
      </w:r>
    </w:p>
    <w:p w14:paraId="52A94202" w14:textId="77777777" w:rsidR="00FD79C4" w:rsidRPr="00412777" w:rsidRDefault="00FD79C4" w:rsidP="00FD79C4">
      <w:pPr>
        <w:spacing w:after="120"/>
        <w:ind w:right="-489"/>
        <w:jc w:val="center"/>
        <w:rPr>
          <w:rFonts w:ascii="Times New Roman" w:hAnsi="Times New Roman" w:cs="Times New Roman"/>
          <w:sz w:val="22"/>
          <w:szCs w:val="22"/>
          <w:lang w:val="sk-SK"/>
        </w:rPr>
      </w:pPr>
    </w:p>
    <w:p w14:paraId="425636E5"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Vymedzenie pojmov týkajúcich sa MSP</w:t>
      </w:r>
    </w:p>
    <w:p w14:paraId="0084C5D0" w14:textId="77777777" w:rsidR="00FD79C4" w:rsidRPr="00412777" w:rsidRDefault="00FD79C4" w:rsidP="00FD79C4">
      <w:pPr>
        <w:spacing w:after="120"/>
        <w:ind w:right="-489"/>
        <w:jc w:val="center"/>
        <w:rPr>
          <w:rFonts w:ascii="Times New Roman" w:hAnsi="Times New Roman" w:cs="Times New Roman"/>
          <w:sz w:val="22"/>
          <w:szCs w:val="22"/>
          <w:lang w:val="sk-SK"/>
        </w:rPr>
      </w:pPr>
    </w:p>
    <w:p w14:paraId="00A56F25" w14:textId="77777777" w:rsidR="00FD79C4" w:rsidRPr="00412777" w:rsidRDefault="00FD79C4" w:rsidP="00FD79C4">
      <w:pPr>
        <w:spacing w:after="120"/>
        <w:ind w:right="-489"/>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14:paraId="65A582DB"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14:paraId="1999FB8A"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43539E8C"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79F62A49"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73C13305"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14:paraId="55CF346F"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14:paraId="091B7CA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7E894BC8"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 xml:space="preserve">Kategóriu </w:t>
      </w:r>
      <w:proofErr w:type="spellStart"/>
      <w:r w:rsidRPr="00412777">
        <w:rPr>
          <w:rFonts w:ascii="Times New Roman" w:hAnsi="Times New Roman" w:cs="Times New Roman"/>
          <w:sz w:val="22"/>
          <w:szCs w:val="22"/>
          <w:lang w:val="sk-SK"/>
        </w:rPr>
        <w:t>mikropodnikov</w:t>
      </w:r>
      <w:proofErr w:type="spellEnd"/>
      <w:r w:rsidRPr="00412777">
        <w:rPr>
          <w:rFonts w:ascii="Times New Roman" w:hAnsi="Times New Roman" w:cs="Times New Roman"/>
          <w:sz w:val="22"/>
          <w:szCs w:val="22"/>
          <w:lang w:val="sk-SK"/>
        </w:rPr>
        <w:t xml:space="preserve">,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14:paraId="742D3E4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14:paraId="06BBF98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 xml:space="preserve">V rámci kategórie MSP sa </w:t>
      </w:r>
      <w:proofErr w:type="spellStart"/>
      <w:r w:rsidRPr="00412777">
        <w:rPr>
          <w:rFonts w:ascii="Times New Roman" w:hAnsi="Times New Roman" w:cs="Times New Roman"/>
          <w:sz w:val="22"/>
          <w:szCs w:val="22"/>
          <w:lang w:val="sk-SK"/>
        </w:rPr>
        <w:t>mikropodnik</w:t>
      </w:r>
      <w:proofErr w:type="spellEnd"/>
      <w:r w:rsidRPr="00412777">
        <w:rPr>
          <w:rFonts w:ascii="Times New Roman" w:hAnsi="Times New Roman" w:cs="Times New Roman"/>
          <w:sz w:val="22"/>
          <w:szCs w:val="22"/>
          <w:lang w:val="sk-SK"/>
        </w:rPr>
        <w:t xml:space="preserve"> definuje ako podnik, ktorý zamestnáva menej ako 10 osôb a ktorého ročný obrat a/alebo celková ročná súvaha nepresahuje 2 mil. EUR.</w:t>
      </w:r>
    </w:p>
    <w:p w14:paraId="74614726"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52F36E18" w14:textId="77777777" w:rsidR="00FD79C4" w:rsidRPr="00412777" w:rsidRDefault="00FD79C4" w:rsidP="00FD79C4">
      <w:pPr>
        <w:tabs>
          <w:tab w:val="left" w:pos="3795"/>
          <w:tab w:val="center" w:pos="4394"/>
        </w:tabs>
        <w:spacing w:after="120"/>
        <w:ind w:right="-489"/>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14:paraId="5FD38122"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14:paraId="500DDD3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3EEBE44A"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14:paraId="7AA1C0E6"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14:paraId="2A72257A"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14:paraId="12DD4442"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02827D98"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univerzity alebo neziskové výskumné strediská;</w:t>
      </w:r>
    </w:p>
    <w:p w14:paraId="039BE1B8" w14:textId="77777777" w:rsid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t>inštitucionálni investori vrátane regionálnych rozvojových fondov;</w:t>
      </w:r>
    </w:p>
    <w:p w14:paraId="139DF197" w14:textId="0E2F1229" w:rsidR="00FD79C4" w:rsidRPr="00FD79C4" w:rsidRDefault="00FD79C4" w:rsidP="00FD79C4">
      <w:pPr>
        <w:pStyle w:val="Odsekzoznamu"/>
        <w:numPr>
          <w:ilvl w:val="0"/>
          <w:numId w:val="44"/>
        </w:numPr>
        <w:spacing w:after="120"/>
        <w:ind w:left="426" w:right="-489"/>
        <w:jc w:val="both"/>
        <w:rPr>
          <w:rFonts w:ascii="Times New Roman" w:hAnsi="Times New Roman" w:cs="Times New Roman"/>
          <w:sz w:val="22"/>
          <w:szCs w:val="22"/>
          <w:lang w:val="sk-SK"/>
        </w:rPr>
      </w:pPr>
      <w:r w:rsidRPr="00FD79C4">
        <w:rPr>
          <w:rFonts w:ascii="Times New Roman" w:hAnsi="Times New Roman" w:cs="Times New Roman"/>
          <w:sz w:val="22"/>
          <w:szCs w:val="22"/>
          <w:lang w:val="sk-SK"/>
        </w:rPr>
        <w:lastRenderedPageBreak/>
        <w:t xml:space="preserve"> orgány miestnej samosprávy s ročným rozpočtom nižším ako 10 mil. EUR a s menej ako 5 000 obyvateľmi.</w:t>
      </w:r>
    </w:p>
    <w:p w14:paraId="2D49D7E4"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„Prepojené podniky“ sú podniky, medzi ktorými je niektorý z týchto vzájomných vzťahov:</w:t>
      </w:r>
    </w:p>
    <w:p w14:paraId="04EC1BDA"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14:paraId="70F51B63"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14:paraId="062890B7" w14:textId="77777777" w:rsidR="00FD79C4"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5D4477BF" w14:textId="77777777" w:rsidR="00FD79C4" w:rsidRPr="00412777" w:rsidRDefault="00FD79C4" w:rsidP="00FD79C4">
      <w:pPr>
        <w:pStyle w:val="Odsekzoznamu"/>
        <w:numPr>
          <w:ilvl w:val="0"/>
          <w:numId w:val="42"/>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26B2CE3A"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nezapoja priamo alebo nepriamo do riadenia príslušného podniku – bez toho, aby boli dotknuté ich práva ako akcionárov.</w:t>
      </w:r>
    </w:p>
    <w:p w14:paraId="349E59DE"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Podniky, ktoré sa nachádzajú v niektorom zo vzťahov uvedených v prvom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prostredníctvom jedného alebo viacerých iných podnikov alebo prostredníctvom niektorého z investorov uvedených v odseku 2, sa tiež považujú za prepojené.</w:t>
      </w:r>
    </w:p>
    <w:p w14:paraId="39EA6879"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70B6C717"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Pr>
          <w:rFonts w:ascii="Times New Roman" w:hAnsi="Times New Roman" w:cs="Times New Roman"/>
          <w:sz w:val="22"/>
          <w:szCs w:val="22"/>
          <w:lang w:val="sk-SK"/>
        </w:rPr>
        <w:t xml:space="preserve"> vo vzťahu k relevantnému trhu.</w:t>
      </w:r>
    </w:p>
    <w:p w14:paraId="2F00B518"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Pr="00412777">
        <w:rPr>
          <w:rFonts w:ascii="Times New Roman" w:hAnsi="Times New Roman" w:cs="Times New Roman"/>
          <w:sz w:val="22"/>
          <w:szCs w:val="22"/>
          <w:lang w:val="sk-SK"/>
        </w:rPr>
        <w:t xml:space="preserve">Okrem prípadov uvedených v odseku 2 druhom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14:paraId="49301762"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14:paraId="54FDF73F"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E031443"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14:paraId="472D2927"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14:paraId="2A909CB4"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08D86F93"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14:paraId="723D0722"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 xml:space="preserve">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w:t>
      </w:r>
      <w:proofErr w:type="spellStart"/>
      <w:r w:rsidRPr="00412777">
        <w:rPr>
          <w:rFonts w:ascii="Times New Roman" w:hAnsi="Times New Roman" w:cs="Times New Roman"/>
          <w:sz w:val="22"/>
          <w:szCs w:val="22"/>
          <w:lang w:val="sk-SK"/>
        </w:rPr>
        <w:t>mikropodniku</w:t>
      </w:r>
      <w:proofErr w:type="spellEnd"/>
      <w:r w:rsidRPr="00412777">
        <w:rPr>
          <w:rFonts w:ascii="Times New Roman" w:hAnsi="Times New Roman" w:cs="Times New Roman"/>
          <w:sz w:val="22"/>
          <w:szCs w:val="22"/>
          <w:lang w:val="sk-SK"/>
        </w:rPr>
        <w:t>, pokiaľ sa tieto limity neprekročili v dvoch po sebe nas</w:t>
      </w:r>
      <w:r>
        <w:rPr>
          <w:rFonts w:ascii="Times New Roman" w:hAnsi="Times New Roman" w:cs="Times New Roman"/>
          <w:sz w:val="22"/>
          <w:szCs w:val="22"/>
          <w:lang w:val="sk-SK"/>
        </w:rPr>
        <w:t>ledujúcich účtovných obdobiach.</w:t>
      </w:r>
    </w:p>
    <w:p w14:paraId="2A478E0D"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3. </w:t>
      </w:r>
      <w:r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14:paraId="16215561"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17D516C0"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14:paraId="64D6732D"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14:paraId="120D84BB"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BA9A552" w14:textId="77777777" w:rsidR="00FD79C4"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Pr>
          <w:rFonts w:ascii="Times New Roman" w:hAnsi="Times New Roman" w:cs="Times New Roman"/>
          <w:sz w:val="22"/>
          <w:szCs w:val="22"/>
          <w:lang w:val="sk-SK"/>
        </w:rPr>
        <w:t>. Pracovníkmi sú:</w:t>
      </w:r>
    </w:p>
    <w:p w14:paraId="2637F4C9"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14:paraId="4BB68D20"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14:paraId="3550D0C1" w14:textId="77777777" w:rsidR="00FD79C4"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proofErr w:type="spellStart"/>
      <w:r w:rsidRPr="00412777">
        <w:rPr>
          <w:rFonts w:ascii="Times New Roman" w:hAnsi="Times New Roman" w:cs="Times New Roman"/>
          <w:sz w:val="22"/>
          <w:szCs w:val="22"/>
          <w:lang w:val="sk-SK"/>
        </w:rPr>
        <w:t>vlastníci-manažéri</w:t>
      </w:r>
      <w:proofErr w:type="spellEnd"/>
      <w:r w:rsidRPr="00412777">
        <w:rPr>
          <w:rFonts w:ascii="Times New Roman" w:hAnsi="Times New Roman" w:cs="Times New Roman"/>
          <w:sz w:val="22"/>
          <w:szCs w:val="22"/>
          <w:lang w:val="sk-SK"/>
        </w:rPr>
        <w:t>;</w:t>
      </w:r>
    </w:p>
    <w:p w14:paraId="78654491" w14:textId="77777777" w:rsidR="00FD79C4" w:rsidRPr="00412777" w:rsidRDefault="00FD79C4" w:rsidP="00FD79C4">
      <w:pPr>
        <w:pStyle w:val="Odsekzoznamu"/>
        <w:numPr>
          <w:ilvl w:val="0"/>
          <w:numId w:val="43"/>
        </w:numPr>
        <w:spacing w:after="120"/>
        <w:ind w:left="426"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14:paraId="60046150"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231636F8"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26479A11" w14:textId="77777777" w:rsidR="00FD79C4" w:rsidRPr="00412777" w:rsidRDefault="00FD79C4" w:rsidP="00FD79C4">
      <w:pPr>
        <w:spacing w:after="120"/>
        <w:ind w:right="-489"/>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14:paraId="23EE4D14" w14:textId="77777777" w:rsidR="00FD79C4" w:rsidRPr="00412777" w:rsidRDefault="00FD79C4" w:rsidP="00FD79C4">
      <w:pPr>
        <w:spacing w:after="120"/>
        <w:ind w:right="-489"/>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14:paraId="080FB603" w14:textId="77777777" w:rsidR="00FD79C4" w:rsidRPr="00412777" w:rsidRDefault="00FD79C4" w:rsidP="00FD79C4">
      <w:pPr>
        <w:spacing w:after="120"/>
        <w:ind w:right="-489"/>
        <w:jc w:val="both"/>
        <w:rPr>
          <w:rFonts w:ascii="Times New Roman" w:hAnsi="Times New Roman" w:cs="Times New Roman"/>
          <w:sz w:val="22"/>
          <w:szCs w:val="22"/>
          <w:lang w:val="sk-SK"/>
        </w:rPr>
      </w:pPr>
    </w:p>
    <w:p w14:paraId="5DC637FA"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14:paraId="185E5614"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14:paraId="7618F216"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Pr>
          <w:rFonts w:ascii="Times New Roman" w:hAnsi="Times New Roman" w:cs="Times New Roman"/>
          <w:sz w:val="22"/>
          <w:szCs w:val="22"/>
          <w:lang w:val="sk-SK"/>
        </w:rPr>
        <w:t>týchto percentuálnych podielov.</w:t>
      </w:r>
    </w:p>
    <w:p w14:paraId="360C385E"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a druhom </w:t>
      </w:r>
      <w:proofErr w:type="spellStart"/>
      <w:r w:rsidRPr="00412777">
        <w:rPr>
          <w:rFonts w:ascii="Times New Roman" w:hAnsi="Times New Roman" w:cs="Times New Roman"/>
          <w:sz w:val="22"/>
          <w:szCs w:val="22"/>
          <w:lang w:val="sk-SK"/>
        </w:rPr>
        <w:t>pododseku</w:t>
      </w:r>
      <w:proofErr w:type="spellEnd"/>
      <w:r w:rsidRPr="00412777">
        <w:rPr>
          <w:rFonts w:ascii="Times New Roman" w:hAnsi="Times New Roman" w:cs="Times New Roman"/>
          <w:sz w:val="22"/>
          <w:szCs w:val="22"/>
          <w:lang w:val="sk-SK"/>
        </w:rPr>
        <w:t xml:space="preserve"> sa pripočíta 100 % údajov každého podniku, ktorý je priamo alebo nepriamo prepojený s príslušným podnikom, ak už tieto údaje neboli zahrnuté prostredníctvom kon</w:t>
      </w:r>
      <w:r>
        <w:rPr>
          <w:rFonts w:ascii="Times New Roman" w:hAnsi="Times New Roman" w:cs="Times New Roman"/>
          <w:sz w:val="22"/>
          <w:szCs w:val="22"/>
          <w:lang w:val="sk-SK"/>
        </w:rPr>
        <w:t>solidácie do účtovnej závierky.</w:t>
      </w:r>
    </w:p>
    <w:p w14:paraId="0DDB4A17"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14:paraId="30B602F6" w14:textId="77777777" w:rsidR="00FD79C4" w:rsidRPr="00412777" w:rsidRDefault="00FD79C4" w:rsidP="00FD79C4">
      <w:pPr>
        <w:spacing w:after="120"/>
        <w:ind w:right="-489"/>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w:t>
      </w:r>
      <w:r w:rsidRPr="00412777">
        <w:rPr>
          <w:rFonts w:ascii="Times New Roman" w:hAnsi="Times New Roman" w:cs="Times New Roman"/>
          <w:sz w:val="22"/>
          <w:szCs w:val="22"/>
          <w:lang w:val="sk-SK"/>
        </w:rPr>
        <w:lastRenderedPageBreak/>
        <w:t>podiele zodpovedajúcom prinajmenšom percentuálnemu podielu určené</w:t>
      </w:r>
      <w:r>
        <w:rPr>
          <w:rFonts w:ascii="Times New Roman" w:hAnsi="Times New Roman" w:cs="Times New Roman"/>
          <w:sz w:val="22"/>
          <w:szCs w:val="22"/>
          <w:lang w:val="sk-SK"/>
        </w:rPr>
        <w:t xml:space="preserve">mu v odseku 2 druhom </w:t>
      </w:r>
      <w:proofErr w:type="spellStart"/>
      <w:r>
        <w:rPr>
          <w:rFonts w:ascii="Times New Roman" w:hAnsi="Times New Roman" w:cs="Times New Roman"/>
          <w:sz w:val="22"/>
          <w:szCs w:val="22"/>
          <w:lang w:val="sk-SK"/>
        </w:rPr>
        <w:t>pododseku</w:t>
      </w:r>
      <w:proofErr w:type="spellEnd"/>
      <w:r>
        <w:rPr>
          <w:rFonts w:ascii="Times New Roman" w:hAnsi="Times New Roman" w:cs="Times New Roman"/>
          <w:sz w:val="22"/>
          <w:szCs w:val="22"/>
          <w:lang w:val="sk-SK"/>
        </w:rPr>
        <w:t>.</w:t>
      </w:r>
    </w:p>
    <w:p w14:paraId="519C7075" w14:textId="77777777" w:rsidR="00FD79C4" w:rsidRPr="00412777" w:rsidRDefault="00FD79C4" w:rsidP="00FD79C4">
      <w:pPr>
        <w:spacing w:after="120"/>
        <w:ind w:right="-489"/>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3EA3EB7A" w14:textId="77777777" w:rsidR="00B9229D" w:rsidRPr="007C33F9" w:rsidRDefault="00B9229D" w:rsidP="00D25987">
      <w:pPr>
        <w:spacing w:after="120"/>
        <w:ind w:right="-489"/>
        <w:jc w:val="both"/>
        <w:rPr>
          <w:rFonts w:ascii="Times New Roman" w:hAnsi="Times New Roman" w:cs="Times New Roman"/>
          <w:sz w:val="22"/>
          <w:szCs w:val="22"/>
          <w:lang w:val="sk-SK"/>
        </w:rPr>
      </w:pPr>
    </w:p>
    <w:sectPr w:rsidR="00B9229D" w:rsidRPr="007C33F9" w:rsidSect="00CB279C">
      <w:footerReference w:type="default" r:id="rId1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253380" w14:textId="77777777" w:rsidR="00504428" w:rsidRDefault="00504428" w:rsidP="00C92FD9">
      <w:r>
        <w:separator/>
      </w:r>
    </w:p>
  </w:endnote>
  <w:endnote w:type="continuationSeparator" w:id="0">
    <w:p w14:paraId="3CAB8D0B" w14:textId="77777777" w:rsidR="00504428" w:rsidRDefault="00504428"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SymbolMT">
    <w:panose1 w:val="00000000000000000000"/>
    <w:charset w:val="EE"/>
    <w:family w:val="auto"/>
    <w:notTrueType/>
    <w:pitch w:val="default"/>
    <w:sig w:usb0="00000005" w:usb1="00000000" w:usb2="00000000" w:usb3="00000000" w:csb0="00000002" w:csb1="00000000"/>
  </w:font>
  <w:font w:name="Times">
    <w:panose1 w:val="02020603050405020304"/>
    <w:charset w:val="EE"/>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009139"/>
      <w:docPartObj>
        <w:docPartGallery w:val="Page Numbers (Bottom of Page)"/>
        <w:docPartUnique/>
      </w:docPartObj>
    </w:sdtPr>
    <w:sdtEndPr/>
    <w:sdtContent>
      <w:p w14:paraId="38D0EEDB" w14:textId="2F07210A" w:rsidR="00826447" w:rsidRDefault="00826447">
        <w:pPr>
          <w:pStyle w:val="Pta"/>
          <w:jc w:val="center"/>
        </w:pPr>
        <w:r>
          <w:fldChar w:fldCharType="begin"/>
        </w:r>
        <w:r>
          <w:instrText>PAGE   \* MERGEFORMAT</w:instrText>
        </w:r>
        <w:r>
          <w:fldChar w:fldCharType="separate"/>
        </w:r>
        <w:r w:rsidR="00D667A7" w:rsidRPr="00D667A7">
          <w:rPr>
            <w:noProof/>
            <w:lang w:val="sk-SK"/>
          </w:rPr>
          <w:t>16</w:t>
        </w:r>
        <w:r>
          <w:fldChar w:fldCharType="end"/>
        </w:r>
      </w:p>
    </w:sdtContent>
  </w:sdt>
  <w:p w14:paraId="75011759" w14:textId="77777777" w:rsidR="00826447" w:rsidRDefault="008264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A78553" w14:textId="77777777" w:rsidR="00504428" w:rsidRDefault="00504428" w:rsidP="00C92FD9">
      <w:r>
        <w:separator/>
      </w:r>
    </w:p>
  </w:footnote>
  <w:footnote w:type="continuationSeparator" w:id="0">
    <w:p w14:paraId="2831EBEA" w14:textId="77777777" w:rsidR="00504428" w:rsidRDefault="00504428" w:rsidP="00C92FD9">
      <w:r>
        <w:continuationSeparator/>
      </w:r>
    </w:p>
  </w:footnote>
  <w:footnote w:id="1">
    <w:p w14:paraId="643CD793" w14:textId="7C2C37A8" w:rsidR="00863FF3" w:rsidRPr="00E46F6A" w:rsidRDefault="00863FF3" w:rsidP="00E46F6A">
      <w:pPr>
        <w:pStyle w:val="Textpoznmkypodiarou"/>
        <w:ind w:right="-489"/>
        <w:jc w:val="both"/>
        <w:rPr>
          <w:rFonts w:ascii="Times New Roman" w:hAnsi="Times New Roman" w:cs="Times New Roman"/>
          <w:i/>
          <w:sz w:val="16"/>
          <w:szCs w:val="16"/>
          <w:lang w:val="sk-SK"/>
        </w:rPr>
      </w:pPr>
      <w:r w:rsidRPr="00E46F6A">
        <w:rPr>
          <w:rStyle w:val="Odkaznapoznmkupodiarou"/>
          <w:rFonts w:ascii="Times New Roman" w:hAnsi="Times New Roman" w:cs="Times New Roman"/>
          <w:i/>
          <w:sz w:val="16"/>
          <w:szCs w:val="16"/>
          <w:lang w:val="sk-SK"/>
        </w:rPr>
        <w:footnoteRef/>
      </w:r>
      <w:r w:rsidRPr="00E46F6A">
        <w:rPr>
          <w:rFonts w:ascii="Times New Roman" w:hAnsi="Times New Roman" w:cs="Times New Roman"/>
          <w:i/>
          <w:sz w:val="16"/>
          <w:szCs w:val="16"/>
          <w:lang w:val="sk-SK"/>
        </w:rPr>
        <w:t xml:space="preserve"> </w:t>
      </w:r>
      <w:r w:rsidR="00E46F6A" w:rsidRPr="00E46F6A">
        <w:rPr>
          <w:rFonts w:ascii="Times New Roman" w:hAnsi="Times New Roman" w:cs="Times New Roman"/>
          <w:i/>
          <w:sz w:val="16"/>
          <w:szCs w:val="16"/>
          <w:lang w:val="sk-SK"/>
        </w:rPr>
        <w:t xml:space="preserve">V zmysle článku 2, ods. 29 a 30, Kapitoly I nariadenia Komisie (EÚ) č. 651/2014 hmotné aktíva pozostávajú z pozemkov, budov, závodov, strojov a zariadení a nehmotné aktíva sú aktíva, ktoré nemajú fyzickú alebo finančnú podobu, napr. patenty, licencie, </w:t>
      </w:r>
      <w:proofErr w:type="spellStart"/>
      <w:r w:rsidR="00E46F6A" w:rsidRPr="00E46F6A">
        <w:rPr>
          <w:rFonts w:ascii="Times New Roman" w:hAnsi="Times New Roman" w:cs="Times New Roman"/>
          <w:i/>
          <w:sz w:val="16"/>
          <w:szCs w:val="16"/>
          <w:lang w:val="sk-SK"/>
        </w:rPr>
        <w:t>know-how</w:t>
      </w:r>
      <w:proofErr w:type="spellEnd"/>
      <w:r w:rsidR="00E46F6A" w:rsidRPr="00E46F6A">
        <w:rPr>
          <w:rFonts w:ascii="Times New Roman" w:hAnsi="Times New Roman" w:cs="Times New Roman"/>
          <w:i/>
          <w:sz w:val="16"/>
          <w:szCs w:val="16"/>
          <w:lang w:val="sk-SK"/>
        </w:rPr>
        <w:t xml:space="preserve"> alebo iné duševné vlastníctvo.  </w:t>
      </w:r>
    </w:p>
  </w:footnote>
  <w:footnote w:id="2">
    <w:p w14:paraId="362EA9C9" w14:textId="0C7DD545" w:rsidR="002A6B1F" w:rsidRPr="002A6B1F" w:rsidRDefault="002A6B1F" w:rsidP="002A6B1F">
      <w:pPr>
        <w:pStyle w:val="Textpoznmkypodiarou"/>
        <w:ind w:right="-489"/>
        <w:jc w:val="both"/>
        <w:rPr>
          <w:rFonts w:ascii="Times New Roman" w:hAnsi="Times New Roman" w:cs="Times New Roman"/>
          <w:sz w:val="16"/>
          <w:szCs w:val="16"/>
          <w:lang w:val="sk-SK"/>
        </w:rPr>
      </w:pPr>
      <w:r w:rsidRPr="002A6B1F">
        <w:rPr>
          <w:rStyle w:val="Odkaznapoznmkupodiarou"/>
          <w:rFonts w:ascii="Times New Roman" w:hAnsi="Times New Roman" w:cs="Times New Roman"/>
          <w:sz w:val="16"/>
          <w:szCs w:val="16"/>
        </w:rPr>
        <w:footnoteRef/>
      </w:r>
      <w:r w:rsidRPr="002A6B1F">
        <w:rPr>
          <w:rFonts w:ascii="Times New Roman" w:hAnsi="Times New Roman" w:cs="Times New Roman"/>
          <w:sz w:val="16"/>
          <w:szCs w:val="16"/>
        </w:rPr>
        <w:t xml:space="preserve"> </w:t>
      </w:r>
      <w:proofErr w:type="spellStart"/>
      <w:r w:rsidRPr="002A6B1F">
        <w:rPr>
          <w:rFonts w:ascii="Times New Roman" w:hAnsi="Times New Roman" w:cs="Times New Roman"/>
          <w:sz w:val="16"/>
          <w:szCs w:val="16"/>
          <w:lang w:val="sk-SK"/>
        </w:rPr>
        <w:t>Znovupoužitými</w:t>
      </w:r>
      <w:proofErr w:type="spellEnd"/>
      <w:r w:rsidRPr="002A6B1F">
        <w:rPr>
          <w:rFonts w:ascii="Times New Roman" w:hAnsi="Times New Roman" w:cs="Times New Roman"/>
          <w:sz w:val="16"/>
          <w:szCs w:val="16"/>
          <w:lang w:val="sk-SK"/>
        </w:rPr>
        <w:t xml:space="preserve"> aktívami sa rozumie hmotný a nehmotný majetok, ktorý bude znovu použitý v rámci oprávnenej činnosti podľa tejto schémy. Pri stanovovaní účtovej hodnoty existujúceho (</w:t>
      </w:r>
      <w:proofErr w:type="spellStart"/>
      <w:r w:rsidRPr="002A6B1F">
        <w:rPr>
          <w:rFonts w:ascii="Times New Roman" w:hAnsi="Times New Roman" w:cs="Times New Roman"/>
          <w:sz w:val="16"/>
          <w:szCs w:val="16"/>
          <w:lang w:val="sk-SK"/>
        </w:rPr>
        <w:t>znovupoužitého</w:t>
      </w:r>
      <w:proofErr w:type="spellEnd"/>
      <w:r w:rsidRPr="002A6B1F">
        <w:rPr>
          <w:rFonts w:ascii="Times New Roman" w:hAnsi="Times New Roman" w:cs="Times New Roman"/>
          <w:sz w:val="16"/>
          <w:szCs w:val="16"/>
          <w:lang w:val="sk-SK"/>
        </w:rPr>
        <w:t>) majetku je potrebné vziať do úvahy, do akej miery je majetok „</w:t>
      </w:r>
      <w:proofErr w:type="spellStart"/>
      <w:r w:rsidRPr="002A6B1F">
        <w:rPr>
          <w:rFonts w:ascii="Times New Roman" w:hAnsi="Times New Roman" w:cs="Times New Roman"/>
          <w:sz w:val="16"/>
          <w:szCs w:val="16"/>
          <w:lang w:val="sk-SK"/>
        </w:rPr>
        <w:t>znovupožitý</w:t>
      </w:r>
      <w:proofErr w:type="spellEnd"/>
      <w:r w:rsidRPr="002A6B1F">
        <w:rPr>
          <w:rFonts w:ascii="Times New Roman" w:hAnsi="Times New Roman" w:cs="Times New Roman"/>
          <w:sz w:val="16"/>
          <w:szCs w:val="16"/>
          <w:lang w:val="sk-SK"/>
        </w:rPr>
        <w:t xml:space="preserve">“ (pomernú časť účtovnej hodnoty). </w:t>
      </w:r>
    </w:p>
  </w:footnote>
  <w:footnote w:id="3">
    <w:p w14:paraId="157A49C6" w14:textId="758BC482" w:rsidR="00536C6F" w:rsidRPr="00536C6F" w:rsidRDefault="00536C6F" w:rsidP="00536C6F">
      <w:pPr>
        <w:autoSpaceDE w:val="0"/>
        <w:autoSpaceDN w:val="0"/>
        <w:spacing w:after="120"/>
        <w:ind w:right="-489"/>
        <w:jc w:val="both"/>
        <w:rPr>
          <w:rFonts w:ascii="Times New Roman" w:hAnsi="Times New Roman" w:cs="Times New Roman"/>
          <w:i/>
          <w:sz w:val="16"/>
          <w:szCs w:val="16"/>
          <w:lang w:val="sk-SK"/>
        </w:rPr>
      </w:pPr>
      <w:r w:rsidRPr="00536C6F">
        <w:rPr>
          <w:rStyle w:val="Odkaznapoznmkupodiarou"/>
          <w:rFonts w:ascii="Times New Roman" w:hAnsi="Times New Roman" w:cs="Times New Roman"/>
          <w:sz w:val="16"/>
          <w:szCs w:val="16"/>
        </w:rPr>
        <w:footnoteRef/>
      </w:r>
      <w:r w:rsidRPr="00536C6F">
        <w:rPr>
          <w:rFonts w:ascii="Times New Roman" w:hAnsi="Times New Roman" w:cs="Times New Roman"/>
          <w:sz w:val="16"/>
          <w:szCs w:val="16"/>
        </w:rPr>
        <w:t xml:space="preserve"> </w:t>
      </w:r>
      <w:r w:rsidRPr="00536C6F">
        <w:rPr>
          <w:rFonts w:ascii="Times New Roman" w:hAnsi="Times New Roman" w:cs="Times New Roman"/>
          <w:b/>
          <w:i/>
          <w:sz w:val="16"/>
          <w:szCs w:val="16"/>
          <w:lang w:val="sk-SK"/>
        </w:rPr>
        <w:t>Kolektívnymi (združenými) investíciami</w:t>
      </w:r>
      <w:r w:rsidRPr="00536C6F">
        <w:rPr>
          <w:rFonts w:ascii="Times New Roman" w:hAnsi="Times New Roman" w:cs="Times New Roman"/>
          <w:i/>
          <w:sz w:val="16"/>
          <w:szCs w:val="16"/>
          <w:lang w:val="sk-SK"/>
        </w:rPr>
        <w:t xml:space="preserve"> sa rozumejú investície, ktoré sa realizujú viac ako jedným poľnohospodárom a z uvedeného dôvodu prinášajú synergický efekt. Príjemcom pomoci môže byť viac subjektov súčasne alebo jeden subjekt, ktorý na základe zmluvy spolupracuje s iným subjektom/subjektmi. Každý z týchto subjektov spĺňa definíciu príjemcu pomoci v rámci danej oprávnenej investície a je spoluriešiteľom projektu. Kolektívne (združené) investície nepriamo prispievajú k cieľom opatrenia Spolupráca. </w:t>
      </w:r>
    </w:p>
  </w:footnote>
  <w:footnote w:id="4">
    <w:p w14:paraId="68B50378" w14:textId="39D55BBB" w:rsidR="00536C6F" w:rsidRPr="008F3963" w:rsidRDefault="00536C6F" w:rsidP="008F3963">
      <w:pPr>
        <w:autoSpaceDE w:val="0"/>
        <w:autoSpaceDN w:val="0"/>
        <w:spacing w:after="120"/>
        <w:ind w:right="-489"/>
        <w:jc w:val="both"/>
        <w:rPr>
          <w:i/>
          <w:lang w:val="sk-SK"/>
        </w:rPr>
      </w:pPr>
      <w:r w:rsidRPr="00536C6F">
        <w:rPr>
          <w:rStyle w:val="Odkaznapoznmkupodiarou"/>
          <w:rFonts w:ascii="Times New Roman" w:hAnsi="Times New Roman" w:cs="Times New Roman"/>
          <w:sz w:val="16"/>
          <w:szCs w:val="16"/>
        </w:rPr>
        <w:footnoteRef/>
      </w:r>
      <w:r w:rsidRPr="00536C6F">
        <w:rPr>
          <w:rFonts w:ascii="Times New Roman" w:hAnsi="Times New Roman" w:cs="Times New Roman"/>
          <w:sz w:val="16"/>
          <w:szCs w:val="16"/>
        </w:rPr>
        <w:t xml:space="preserve"> </w:t>
      </w:r>
      <w:r w:rsidRPr="00536C6F">
        <w:rPr>
          <w:rFonts w:ascii="Times New Roman" w:hAnsi="Times New Roman" w:cs="Times New Roman"/>
          <w:b/>
          <w:i/>
          <w:sz w:val="16"/>
          <w:szCs w:val="16"/>
          <w:lang w:val="sk-SK"/>
        </w:rPr>
        <w:t xml:space="preserve">Integrované </w:t>
      </w:r>
      <w:r w:rsidRPr="00536C6F">
        <w:rPr>
          <w:rFonts w:ascii="Times New Roman" w:hAnsi="Times New Roman"/>
          <w:b/>
          <w:i/>
          <w:sz w:val="16"/>
          <w:szCs w:val="16"/>
          <w:lang w:val="sk-SK"/>
        </w:rPr>
        <w:t>projekty</w:t>
      </w:r>
      <w:r w:rsidRPr="00536C6F">
        <w:rPr>
          <w:rFonts w:ascii="Times New Roman" w:hAnsi="Times New Roman"/>
          <w:i/>
          <w:sz w:val="16"/>
          <w:szCs w:val="16"/>
          <w:lang w:val="sk-SK"/>
        </w:rPr>
        <w:t xml:space="preserve"> môžu zahŕňať opatrenie 4, 6 a 16. Integrovaným projektom sa rozumie projekt, v rámci ktorého sa uplatní zvýšená intenzita pomoci na náklady oprávnené v rámci podopatrenia 4.1 a podopatrenia 4.2, </w:t>
      </w:r>
      <w:r w:rsidRPr="00536C6F">
        <w:rPr>
          <w:rFonts w:ascii="Times New Roman" w:hAnsi="Times New Roman"/>
          <w:b/>
          <w:i/>
          <w:sz w:val="16"/>
          <w:szCs w:val="16"/>
          <w:lang w:val="sk-SK"/>
        </w:rPr>
        <w:t>ktoré spadajú do rozsahu čl. 42 ZFEÚ</w:t>
      </w:r>
      <w:r w:rsidRPr="00536C6F">
        <w:rPr>
          <w:rFonts w:ascii="Times New Roman" w:hAnsi="Times New Roman"/>
          <w:i/>
          <w:sz w:val="16"/>
          <w:szCs w:val="16"/>
          <w:lang w:val="sk-SK"/>
        </w:rPr>
        <w:t xml:space="preserve"> a ktorý zahŕňa podporu v rámci viac ako jedného opatrenia alebo v rámci čiastkových opatrení v rámci dvoch rôznych opatrení. Kombinácia podopatrení 4.1 a 4.2 nie je považovaná za integrovaný projekt. Súčasťou tohto projektu je popis zvýšenia účinnosti operácií ich realizáciou spoločne. Integrované projekty budú podávané naraz a naraz budú aj hodnotené. Všetky relevantné podmienky oprávnenosti, vzťahujúce sa na danú investíciu v rámci danej operácie, ktorá je súčasťou integrovaného projektu, musia byť splnené v čase schválenia projektu, aj keď sa určité operácie budú vykonávať v neskoršej fáze.</w:t>
      </w:r>
      <w:r w:rsidRPr="00311324">
        <w:rPr>
          <w:rFonts w:ascii="Times New Roman" w:hAnsi="Times New Roman"/>
          <w:i/>
          <w:lang w:val="sk-SK"/>
        </w:rPr>
        <w:t xml:space="preserve"> </w:t>
      </w:r>
    </w:p>
  </w:footnote>
  <w:footnote w:id="5">
    <w:p w14:paraId="581666BB" w14:textId="6680911E" w:rsidR="008F3963" w:rsidRPr="008F3963" w:rsidRDefault="008F3963" w:rsidP="008F3963">
      <w:pPr>
        <w:pStyle w:val="Textpoznmkypodiarou"/>
        <w:ind w:right="-489"/>
        <w:jc w:val="both"/>
        <w:rPr>
          <w:rFonts w:ascii="Times New Roman" w:hAnsi="Times New Roman" w:cs="Times New Roman"/>
          <w:b/>
          <w:i/>
          <w:sz w:val="16"/>
          <w:szCs w:val="16"/>
          <w:lang w:val="sk-SK"/>
        </w:rPr>
      </w:pPr>
      <w:r w:rsidRPr="008F3963">
        <w:rPr>
          <w:rStyle w:val="Odkaznapoznmkupodiarou"/>
          <w:rFonts w:ascii="Times New Roman" w:hAnsi="Times New Roman" w:cs="Times New Roman"/>
          <w:i/>
          <w:sz w:val="16"/>
          <w:szCs w:val="16"/>
        </w:rPr>
        <w:footnoteRef/>
      </w:r>
      <w:r w:rsidRPr="008F3963">
        <w:rPr>
          <w:rFonts w:ascii="Times New Roman" w:hAnsi="Times New Roman" w:cs="Times New Roman"/>
          <w:i/>
          <w:sz w:val="16"/>
          <w:szCs w:val="16"/>
        </w:rPr>
        <w:t xml:space="preserve"> </w:t>
      </w:r>
      <w:r w:rsidRPr="008F3963">
        <w:rPr>
          <w:rFonts w:ascii="Times New Roman" w:hAnsi="Times New Roman" w:cs="Times New Roman"/>
          <w:b/>
          <w:i/>
          <w:sz w:val="16"/>
          <w:szCs w:val="16"/>
          <w:lang w:val="sk-SK"/>
        </w:rPr>
        <w:t xml:space="preserve">Začatím prác </w:t>
      </w:r>
      <w:r w:rsidRPr="008F3963">
        <w:rPr>
          <w:rFonts w:ascii="Times New Roman" w:hAnsi="Times New Roman" w:cs="Times New Roman"/>
          <w:i/>
          <w:sz w:val="16"/>
          <w:szCs w:val="16"/>
          <w:lang w:val="sk-SK"/>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2B03664"/>
    <w:multiLevelType w:val="hybridMultilevel"/>
    <w:tmpl w:val="B030BAC6"/>
    <w:lvl w:ilvl="0" w:tplc="53D20E2A">
      <w:start w:val="1"/>
      <w:numFmt w:val="bullet"/>
      <w:lvlText w:val="–"/>
      <w:lvlJc w:val="left"/>
      <w:pPr>
        <w:ind w:left="2498" w:hanging="360"/>
      </w:pPr>
      <w:rPr>
        <w:rFonts w:ascii="Times New Roman" w:eastAsia="Times New Roman" w:hAnsi="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8">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542C8B"/>
    <w:multiLevelType w:val="hybridMultilevel"/>
    <w:tmpl w:val="652A624C"/>
    <w:lvl w:ilvl="0" w:tplc="041B0017">
      <w:start w:val="1"/>
      <w:numFmt w:val="lowerLetter"/>
      <w:lvlText w:val="%1)"/>
      <w:lvlJc w:val="left"/>
      <w:pPr>
        <w:ind w:left="644" w:hanging="360"/>
      </w:pPr>
      <w:rPr>
        <w:rFonts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1">
    <w:nsid w:val="14924B80"/>
    <w:multiLevelType w:val="hybridMultilevel"/>
    <w:tmpl w:val="5C14F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A84783F"/>
    <w:multiLevelType w:val="hybridMultilevel"/>
    <w:tmpl w:val="B4F245EC"/>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4">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D6678EA"/>
    <w:multiLevelType w:val="hybridMultilevel"/>
    <w:tmpl w:val="0B08A05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2AC9147B"/>
    <w:multiLevelType w:val="hybridMultilevel"/>
    <w:tmpl w:val="B42A40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D461944"/>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FC300CB"/>
    <w:multiLevelType w:val="hybridMultilevel"/>
    <w:tmpl w:val="3CE68FB0"/>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327320B5"/>
    <w:multiLevelType w:val="hybridMultilevel"/>
    <w:tmpl w:val="13D67D1E"/>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3">
    <w:nsid w:val="387A6E60"/>
    <w:multiLevelType w:val="hybridMultilevel"/>
    <w:tmpl w:val="0C2A12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5C04D3"/>
    <w:multiLevelType w:val="hybridMultilevel"/>
    <w:tmpl w:val="60CA83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563E03"/>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DEB04DD"/>
    <w:multiLevelType w:val="hybridMultilevel"/>
    <w:tmpl w:val="756C3CA2"/>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nsid w:val="4E625A73"/>
    <w:multiLevelType w:val="hybridMultilevel"/>
    <w:tmpl w:val="676ABB0A"/>
    <w:lvl w:ilvl="0" w:tplc="041B000F">
      <w:start w:val="1"/>
      <w:numFmt w:val="decimal"/>
      <w:lvlText w:val="%1."/>
      <w:lvlJc w:val="left"/>
      <w:pPr>
        <w:ind w:left="720" w:hanging="360"/>
      </w:pPr>
    </w:lvl>
    <w:lvl w:ilvl="1" w:tplc="14AED2F2">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3800F38"/>
    <w:multiLevelType w:val="hybridMultilevel"/>
    <w:tmpl w:val="0150B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A0672D7"/>
    <w:multiLevelType w:val="hybridMultilevel"/>
    <w:tmpl w:val="D41A6B2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433454E"/>
    <w:multiLevelType w:val="hybridMultilevel"/>
    <w:tmpl w:val="1E54BE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CB11764"/>
    <w:multiLevelType w:val="hybridMultilevel"/>
    <w:tmpl w:val="3C9EFF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F7816AC"/>
    <w:multiLevelType w:val="hybridMultilevel"/>
    <w:tmpl w:val="CBD0A56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1">
    <w:nsid w:val="71C26B09"/>
    <w:multiLevelType w:val="hybridMultilevel"/>
    <w:tmpl w:val="2A3484DE"/>
    <w:lvl w:ilvl="0" w:tplc="EC6CAE36">
      <w:start w:val="1"/>
      <w:numFmt w:val="bullet"/>
      <w:lvlText w:val=""/>
      <w:lvlJc w:val="left"/>
      <w:pPr>
        <w:ind w:left="720" w:hanging="360"/>
      </w:pPr>
      <w:rPr>
        <w:rFonts w:ascii="Symbol" w:hAnsi="Symbol"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54B1F57"/>
    <w:multiLevelType w:val="hybridMultilevel"/>
    <w:tmpl w:val="0C30DA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3"/>
  </w:num>
  <w:num w:numId="8">
    <w:abstractNumId w:val="8"/>
  </w:num>
  <w:num w:numId="9">
    <w:abstractNumId w:val="10"/>
  </w:num>
  <w:num w:numId="10">
    <w:abstractNumId w:val="38"/>
  </w:num>
  <w:num w:numId="11">
    <w:abstractNumId w:val="40"/>
  </w:num>
  <w:num w:numId="12">
    <w:abstractNumId w:val="18"/>
  </w:num>
  <w:num w:numId="13">
    <w:abstractNumId w:val="30"/>
  </w:num>
  <w:num w:numId="14">
    <w:abstractNumId w:val="6"/>
  </w:num>
  <w:num w:numId="15">
    <w:abstractNumId w:val="26"/>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34"/>
  </w:num>
  <w:num w:numId="19">
    <w:abstractNumId w:val="14"/>
  </w:num>
  <w:num w:numId="20">
    <w:abstractNumId w:val="12"/>
  </w:num>
  <w:num w:numId="21">
    <w:abstractNumId w:val="29"/>
  </w:num>
  <w:num w:numId="22">
    <w:abstractNumId w:val="11"/>
  </w:num>
  <w:num w:numId="23">
    <w:abstractNumId w:val="41"/>
  </w:num>
  <w:num w:numId="24">
    <w:abstractNumId w:val="21"/>
  </w:num>
  <w:num w:numId="25">
    <w:abstractNumId w:val="22"/>
  </w:num>
  <w:num w:numId="26">
    <w:abstractNumId w:val="19"/>
  </w:num>
  <w:num w:numId="27">
    <w:abstractNumId w:val="24"/>
  </w:num>
  <w:num w:numId="28">
    <w:abstractNumId w:val="39"/>
  </w:num>
  <w:num w:numId="29">
    <w:abstractNumId w:val="27"/>
  </w:num>
  <w:num w:numId="30">
    <w:abstractNumId w:val="32"/>
  </w:num>
  <w:num w:numId="31">
    <w:abstractNumId w:val="16"/>
  </w:num>
  <w:num w:numId="32">
    <w:abstractNumId w:val="7"/>
  </w:num>
  <w:num w:numId="33">
    <w:abstractNumId w:val="28"/>
  </w:num>
  <w:num w:numId="34">
    <w:abstractNumId w:val="15"/>
  </w:num>
  <w:num w:numId="35">
    <w:abstractNumId w:val="20"/>
  </w:num>
  <w:num w:numId="36">
    <w:abstractNumId w:val="36"/>
  </w:num>
  <w:num w:numId="37">
    <w:abstractNumId w:val="42"/>
  </w:num>
  <w:num w:numId="38">
    <w:abstractNumId w:val="13"/>
  </w:num>
  <w:num w:numId="39">
    <w:abstractNumId w:val="17"/>
  </w:num>
  <w:num w:numId="40">
    <w:abstractNumId w:val="37"/>
  </w:num>
  <w:num w:numId="41">
    <w:abstractNumId w:val="25"/>
  </w:num>
  <w:num w:numId="42">
    <w:abstractNumId w:val="43"/>
  </w:num>
  <w:num w:numId="43">
    <w:abstractNumId w:val="35"/>
  </w:num>
  <w:num w:numId="44">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21BE2"/>
    <w:rsid w:val="00022F66"/>
    <w:rsid w:val="0003545C"/>
    <w:rsid w:val="00036D82"/>
    <w:rsid w:val="000470BD"/>
    <w:rsid w:val="00060428"/>
    <w:rsid w:val="00073BD8"/>
    <w:rsid w:val="000749D1"/>
    <w:rsid w:val="0007529D"/>
    <w:rsid w:val="00077604"/>
    <w:rsid w:val="00083F7C"/>
    <w:rsid w:val="000A0766"/>
    <w:rsid w:val="000A12DE"/>
    <w:rsid w:val="000E33A0"/>
    <w:rsid w:val="000E4D18"/>
    <w:rsid w:val="000F30C2"/>
    <w:rsid w:val="000F3149"/>
    <w:rsid w:val="0011082C"/>
    <w:rsid w:val="00126091"/>
    <w:rsid w:val="00130FE7"/>
    <w:rsid w:val="00140D5D"/>
    <w:rsid w:val="00152ECB"/>
    <w:rsid w:val="00153044"/>
    <w:rsid w:val="00156880"/>
    <w:rsid w:val="0017534A"/>
    <w:rsid w:val="001760DF"/>
    <w:rsid w:val="001773FB"/>
    <w:rsid w:val="00181B94"/>
    <w:rsid w:val="001958AC"/>
    <w:rsid w:val="001A780D"/>
    <w:rsid w:val="001C01C1"/>
    <w:rsid w:val="001C285C"/>
    <w:rsid w:val="001D60EA"/>
    <w:rsid w:val="001F6863"/>
    <w:rsid w:val="0021478B"/>
    <w:rsid w:val="00215295"/>
    <w:rsid w:val="002230A8"/>
    <w:rsid w:val="00232F43"/>
    <w:rsid w:val="0024050D"/>
    <w:rsid w:val="0024537D"/>
    <w:rsid w:val="002472C3"/>
    <w:rsid w:val="002801B8"/>
    <w:rsid w:val="00290352"/>
    <w:rsid w:val="002A4813"/>
    <w:rsid w:val="002A6B1F"/>
    <w:rsid w:val="002B0AC6"/>
    <w:rsid w:val="002B4895"/>
    <w:rsid w:val="002B7F19"/>
    <w:rsid w:val="002C6E0C"/>
    <w:rsid w:val="002D3DAA"/>
    <w:rsid w:val="002F3D63"/>
    <w:rsid w:val="00307B13"/>
    <w:rsid w:val="00311324"/>
    <w:rsid w:val="0033509A"/>
    <w:rsid w:val="00340AA3"/>
    <w:rsid w:val="00345AFE"/>
    <w:rsid w:val="0035162E"/>
    <w:rsid w:val="003854A1"/>
    <w:rsid w:val="003A3407"/>
    <w:rsid w:val="003D7936"/>
    <w:rsid w:val="003D7938"/>
    <w:rsid w:val="003E3932"/>
    <w:rsid w:val="003E609F"/>
    <w:rsid w:val="003F3DBB"/>
    <w:rsid w:val="00421CB4"/>
    <w:rsid w:val="0042493B"/>
    <w:rsid w:val="004277A1"/>
    <w:rsid w:val="00436140"/>
    <w:rsid w:val="00440C97"/>
    <w:rsid w:val="00442226"/>
    <w:rsid w:val="004462CD"/>
    <w:rsid w:val="00460E1B"/>
    <w:rsid w:val="00464470"/>
    <w:rsid w:val="00466242"/>
    <w:rsid w:val="00481EF3"/>
    <w:rsid w:val="00484976"/>
    <w:rsid w:val="004A5F90"/>
    <w:rsid w:val="004F334B"/>
    <w:rsid w:val="00502BD6"/>
    <w:rsid w:val="00504428"/>
    <w:rsid w:val="005242A7"/>
    <w:rsid w:val="00531E73"/>
    <w:rsid w:val="00534928"/>
    <w:rsid w:val="00536BE6"/>
    <w:rsid w:val="00536C6F"/>
    <w:rsid w:val="005664B3"/>
    <w:rsid w:val="00567BDB"/>
    <w:rsid w:val="00575DF5"/>
    <w:rsid w:val="005764D4"/>
    <w:rsid w:val="00582B3E"/>
    <w:rsid w:val="005A7F96"/>
    <w:rsid w:val="005C668B"/>
    <w:rsid w:val="005D790C"/>
    <w:rsid w:val="005E1FFD"/>
    <w:rsid w:val="005F6997"/>
    <w:rsid w:val="005F7DDD"/>
    <w:rsid w:val="00607A47"/>
    <w:rsid w:val="00617F12"/>
    <w:rsid w:val="00630121"/>
    <w:rsid w:val="00634851"/>
    <w:rsid w:val="0063508F"/>
    <w:rsid w:val="00637B59"/>
    <w:rsid w:val="00644F38"/>
    <w:rsid w:val="00645B6E"/>
    <w:rsid w:val="006552AD"/>
    <w:rsid w:val="00655BC1"/>
    <w:rsid w:val="00656AD1"/>
    <w:rsid w:val="0066463F"/>
    <w:rsid w:val="00672BB6"/>
    <w:rsid w:val="006741AD"/>
    <w:rsid w:val="006972EA"/>
    <w:rsid w:val="006A20B1"/>
    <w:rsid w:val="006B16EA"/>
    <w:rsid w:val="006D3C80"/>
    <w:rsid w:val="006D3D5A"/>
    <w:rsid w:val="006E49A8"/>
    <w:rsid w:val="0071181A"/>
    <w:rsid w:val="0073262A"/>
    <w:rsid w:val="00732F85"/>
    <w:rsid w:val="00735A38"/>
    <w:rsid w:val="00744522"/>
    <w:rsid w:val="00747C60"/>
    <w:rsid w:val="00757FA4"/>
    <w:rsid w:val="00766F28"/>
    <w:rsid w:val="00767EE0"/>
    <w:rsid w:val="007851A9"/>
    <w:rsid w:val="0078631B"/>
    <w:rsid w:val="0079053A"/>
    <w:rsid w:val="007A4B37"/>
    <w:rsid w:val="007B4703"/>
    <w:rsid w:val="007B51B6"/>
    <w:rsid w:val="007C33F9"/>
    <w:rsid w:val="007C361C"/>
    <w:rsid w:val="007D442B"/>
    <w:rsid w:val="007E4772"/>
    <w:rsid w:val="007E7D82"/>
    <w:rsid w:val="008116E8"/>
    <w:rsid w:val="008117FD"/>
    <w:rsid w:val="008150A1"/>
    <w:rsid w:val="00826447"/>
    <w:rsid w:val="00841C3C"/>
    <w:rsid w:val="00850FD7"/>
    <w:rsid w:val="00863FF3"/>
    <w:rsid w:val="00875C87"/>
    <w:rsid w:val="008914CF"/>
    <w:rsid w:val="00891E3E"/>
    <w:rsid w:val="008A4FC0"/>
    <w:rsid w:val="008D5B1D"/>
    <w:rsid w:val="008D60BE"/>
    <w:rsid w:val="008E591E"/>
    <w:rsid w:val="008F04F1"/>
    <w:rsid w:val="008F0D33"/>
    <w:rsid w:val="008F3963"/>
    <w:rsid w:val="009034F7"/>
    <w:rsid w:val="009043A0"/>
    <w:rsid w:val="009224B7"/>
    <w:rsid w:val="00926F15"/>
    <w:rsid w:val="00932DAB"/>
    <w:rsid w:val="00935276"/>
    <w:rsid w:val="0094017F"/>
    <w:rsid w:val="00942CED"/>
    <w:rsid w:val="00975AC9"/>
    <w:rsid w:val="0098716B"/>
    <w:rsid w:val="009935EA"/>
    <w:rsid w:val="009A4F0D"/>
    <w:rsid w:val="009A6DE0"/>
    <w:rsid w:val="009A7A06"/>
    <w:rsid w:val="009B4A92"/>
    <w:rsid w:val="009C2B18"/>
    <w:rsid w:val="009E02D2"/>
    <w:rsid w:val="009E49E2"/>
    <w:rsid w:val="009F7E11"/>
    <w:rsid w:val="00A05F5B"/>
    <w:rsid w:val="00A07C19"/>
    <w:rsid w:val="00A11491"/>
    <w:rsid w:val="00A248E1"/>
    <w:rsid w:val="00A308E9"/>
    <w:rsid w:val="00A33CB5"/>
    <w:rsid w:val="00A46CF6"/>
    <w:rsid w:val="00A5186F"/>
    <w:rsid w:val="00A520D9"/>
    <w:rsid w:val="00A53A6A"/>
    <w:rsid w:val="00A6658A"/>
    <w:rsid w:val="00A724B6"/>
    <w:rsid w:val="00A74413"/>
    <w:rsid w:val="00A87C73"/>
    <w:rsid w:val="00A95116"/>
    <w:rsid w:val="00A97ABA"/>
    <w:rsid w:val="00AC4577"/>
    <w:rsid w:val="00AD3466"/>
    <w:rsid w:val="00AD6D2C"/>
    <w:rsid w:val="00AE006E"/>
    <w:rsid w:val="00AE0F63"/>
    <w:rsid w:val="00AF7429"/>
    <w:rsid w:val="00B002E8"/>
    <w:rsid w:val="00B058CE"/>
    <w:rsid w:val="00B10831"/>
    <w:rsid w:val="00B128C3"/>
    <w:rsid w:val="00B14E0C"/>
    <w:rsid w:val="00B16B35"/>
    <w:rsid w:val="00B21D44"/>
    <w:rsid w:val="00B22056"/>
    <w:rsid w:val="00B36B28"/>
    <w:rsid w:val="00B5110D"/>
    <w:rsid w:val="00B82412"/>
    <w:rsid w:val="00B86F6E"/>
    <w:rsid w:val="00B9229D"/>
    <w:rsid w:val="00B95B6F"/>
    <w:rsid w:val="00B96DAD"/>
    <w:rsid w:val="00BA6E24"/>
    <w:rsid w:val="00BB4F68"/>
    <w:rsid w:val="00BC1197"/>
    <w:rsid w:val="00BC7EEC"/>
    <w:rsid w:val="00BD517A"/>
    <w:rsid w:val="00BE28CE"/>
    <w:rsid w:val="00BE2A58"/>
    <w:rsid w:val="00BF6AD1"/>
    <w:rsid w:val="00C15F2E"/>
    <w:rsid w:val="00C43A34"/>
    <w:rsid w:val="00C45902"/>
    <w:rsid w:val="00C46C9C"/>
    <w:rsid w:val="00C61CA9"/>
    <w:rsid w:val="00C62B63"/>
    <w:rsid w:val="00C70F14"/>
    <w:rsid w:val="00C850D2"/>
    <w:rsid w:val="00C92FD9"/>
    <w:rsid w:val="00C94B3F"/>
    <w:rsid w:val="00C96AFC"/>
    <w:rsid w:val="00CA250B"/>
    <w:rsid w:val="00CB279C"/>
    <w:rsid w:val="00CC44B1"/>
    <w:rsid w:val="00CD3806"/>
    <w:rsid w:val="00CE0D0A"/>
    <w:rsid w:val="00CE25A1"/>
    <w:rsid w:val="00CE68B9"/>
    <w:rsid w:val="00CF2AE2"/>
    <w:rsid w:val="00D0194F"/>
    <w:rsid w:val="00D25987"/>
    <w:rsid w:val="00D27291"/>
    <w:rsid w:val="00D41244"/>
    <w:rsid w:val="00D41A42"/>
    <w:rsid w:val="00D43106"/>
    <w:rsid w:val="00D54E02"/>
    <w:rsid w:val="00D55C2D"/>
    <w:rsid w:val="00D667A7"/>
    <w:rsid w:val="00D84173"/>
    <w:rsid w:val="00D93434"/>
    <w:rsid w:val="00DA1A05"/>
    <w:rsid w:val="00DB6AFE"/>
    <w:rsid w:val="00DB6DDF"/>
    <w:rsid w:val="00DC6BE5"/>
    <w:rsid w:val="00DD4AC8"/>
    <w:rsid w:val="00DD4F5E"/>
    <w:rsid w:val="00DD520A"/>
    <w:rsid w:val="00E06FCC"/>
    <w:rsid w:val="00E210F2"/>
    <w:rsid w:val="00E217F1"/>
    <w:rsid w:val="00E31855"/>
    <w:rsid w:val="00E34D7B"/>
    <w:rsid w:val="00E35194"/>
    <w:rsid w:val="00E409A4"/>
    <w:rsid w:val="00E46F6A"/>
    <w:rsid w:val="00E54641"/>
    <w:rsid w:val="00E66EA8"/>
    <w:rsid w:val="00E775D2"/>
    <w:rsid w:val="00E91DC3"/>
    <w:rsid w:val="00EA17E9"/>
    <w:rsid w:val="00EB1471"/>
    <w:rsid w:val="00EB27A2"/>
    <w:rsid w:val="00EC19BB"/>
    <w:rsid w:val="00EC1FF1"/>
    <w:rsid w:val="00ED285D"/>
    <w:rsid w:val="00ED2BFA"/>
    <w:rsid w:val="00EE1BF8"/>
    <w:rsid w:val="00EF4E2D"/>
    <w:rsid w:val="00EF542F"/>
    <w:rsid w:val="00F12128"/>
    <w:rsid w:val="00F215B9"/>
    <w:rsid w:val="00F30C98"/>
    <w:rsid w:val="00F46BA9"/>
    <w:rsid w:val="00F55601"/>
    <w:rsid w:val="00F61A29"/>
    <w:rsid w:val="00F6332C"/>
    <w:rsid w:val="00F805FA"/>
    <w:rsid w:val="00F90F1C"/>
    <w:rsid w:val="00F91FA1"/>
    <w:rsid w:val="00FA4938"/>
    <w:rsid w:val="00FA4B03"/>
    <w:rsid w:val="00FA626B"/>
    <w:rsid w:val="00FB5669"/>
    <w:rsid w:val="00FD12AA"/>
    <w:rsid w:val="00FD1368"/>
    <w:rsid w:val="00FD79C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54EC7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semiHidden/>
    <w:unhideWhenUsed/>
    <w:rsid w:val="002A4813"/>
    <w:rPr>
      <w:sz w:val="20"/>
      <w:szCs w:val="20"/>
    </w:rPr>
  </w:style>
  <w:style w:type="character" w:customStyle="1" w:styleId="TextpoznmkypodiarouChar">
    <w:name w:val="Text poznámky pod čiarou Char"/>
    <w:basedOn w:val="Predvolenpsmoodseku"/>
    <w:link w:val="Textpoznmkypodiarou"/>
    <w:uiPriority w:val="99"/>
    <w:semiHidden/>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822849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and.gov.sk" TargetMode="External"/><Relationship Id="rId18" Type="http://schemas.openxmlformats.org/officeDocument/2006/relationships/hyperlink" Target="http://eur-lex.europa.eu/legal-content/sk/TXT/?uri=CELEX:32014R0807"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nd.gov.sk" TargetMode="External"/><Relationship Id="rId17" Type="http://schemas.openxmlformats.org/officeDocument/2006/relationships/hyperlink" Target="http://eur-lex.europa.eu/LexUriServ/LexUriServ.do?uri=OJ:L:2013:347:0487:0548:sk:PDF" TargetMode="External"/><Relationship Id="rId2" Type="http://schemas.openxmlformats.org/officeDocument/2006/relationships/numbering" Target="numbering.xml"/><Relationship Id="rId16" Type="http://schemas.openxmlformats.org/officeDocument/2006/relationships/hyperlink" Target="http://eur-lex.europa.eu/LexUriServ/LexUriServ.do?uri=OJ:L:2013%20:347:0320:0469:SK: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and.gov.sk" TargetMode="External"/><Relationship Id="rId5" Type="http://schemas.openxmlformats.org/officeDocument/2006/relationships/settings" Target="settings.xml"/><Relationship Id="rId15" Type="http://schemas.openxmlformats.org/officeDocument/2006/relationships/hyperlink" Target="https://www.mfsr.sk/Default.aspx?CatID=8982" TargetMode="External"/><Relationship Id="rId10" Type="http://schemas.openxmlformats.org/officeDocument/2006/relationships/hyperlink" Target="http://www.statnapomoc.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hyperlink" Target="https://www.mfsr.sk/Default.aspx?CatID=966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79490B-1A21-4E86-9A08-F1488B447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1493</TotalTime>
  <Pages>1</Pages>
  <Words>7298</Words>
  <Characters>41601</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Eva Ruppova</dc:creator>
  <cp:lastModifiedBy>Ruppová Eva</cp:lastModifiedBy>
  <cp:revision>41</cp:revision>
  <cp:lastPrinted>2014-10-13T08:23:00Z</cp:lastPrinted>
  <dcterms:created xsi:type="dcterms:W3CDTF">2015-03-27T12:19:00Z</dcterms:created>
  <dcterms:modified xsi:type="dcterms:W3CDTF">2015-07-23T08:06:00Z</dcterms:modified>
</cp:coreProperties>
</file>